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257D" w14:textId="77777777" w:rsidR="006C2B96" w:rsidRPr="00DF26C3" w:rsidRDefault="00901871">
      <w:pPr>
        <w:spacing w:after="32" w:line="259" w:lineRule="auto"/>
        <w:ind w:left="3680" w:firstLine="0"/>
        <w:jc w:val="left"/>
        <w:rPr>
          <w:rFonts w:ascii="Arial" w:hAnsi="Arial" w:cs="Arial"/>
        </w:rPr>
      </w:pPr>
      <w:r w:rsidRPr="00DF26C3">
        <w:rPr>
          <w:rFonts w:ascii="Arial" w:hAnsi="Arial" w:cs="Arial"/>
          <w:noProof/>
        </w:rPr>
        <w:drawing>
          <wp:inline distT="0" distB="0" distL="0" distR="0" wp14:anchorId="1301ABBE" wp14:editId="42265ED5">
            <wp:extent cx="1099185" cy="1001395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5F0AC" w14:textId="77777777" w:rsidR="006C2B96" w:rsidRPr="00DF26C3" w:rsidRDefault="00901871">
      <w:pPr>
        <w:spacing w:after="239" w:line="259" w:lineRule="auto"/>
        <w:ind w:left="0" w:firstLine="0"/>
        <w:jc w:val="left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 </w:t>
      </w:r>
    </w:p>
    <w:p w14:paraId="669EBC2A" w14:textId="77777777" w:rsidR="006C2B96" w:rsidRPr="00DF26C3" w:rsidRDefault="00901871">
      <w:pPr>
        <w:spacing w:after="35" w:line="259" w:lineRule="auto"/>
        <w:ind w:right="7"/>
        <w:jc w:val="center"/>
        <w:rPr>
          <w:rFonts w:ascii="Arial" w:hAnsi="Arial" w:cs="Arial"/>
          <w:sz w:val="32"/>
          <w:szCs w:val="32"/>
        </w:rPr>
      </w:pPr>
      <w:r w:rsidRPr="00DF26C3">
        <w:rPr>
          <w:rFonts w:ascii="Arial" w:hAnsi="Arial" w:cs="Arial"/>
          <w:b/>
          <w:sz w:val="32"/>
          <w:szCs w:val="32"/>
        </w:rPr>
        <w:t xml:space="preserve">Invitation for Bids </w:t>
      </w:r>
    </w:p>
    <w:p w14:paraId="72A5949C" w14:textId="77777777" w:rsidR="006C2B96" w:rsidRPr="00DF26C3" w:rsidRDefault="00901871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 </w:t>
      </w:r>
    </w:p>
    <w:p w14:paraId="55432074" w14:textId="566BD2B2" w:rsidR="006C2B96" w:rsidRPr="00DF26C3" w:rsidRDefault="00901871">
      <w:pPr>
        <w:spacing w:after="169" w:line="259" w:lineRule="auto"/>
        <w:ind w:left="0" w:firstLine="0"/>
        <w:jc w:val="left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Date:  </w:t>
      </w:r>
      <w:r w:rsidR="00DF26C3" w:rsidRPr="00DF26C3">
        <w:rPr>
          <w:rFonts w:ascii="Arial" w:hAnsi="Arial" w:cs="Arial"/>
          <w:b/>
          <w:i/>
        </w:rPr>
        <w:t>May 7, 2021</w:t>
      </w:r>
      <w:r w:rsidRPr="00DF26C3">
        <w:rPr>
          <w:rFonts w:ascii="Arial" w:hAnsi="Arial" w:cs="Arial"/>
          <w:b/>
          <w:i/>
        </w:rPr>
        <w:t>.</w:t>
      </w:r>
      <w:r w:rsidRPr="00DF26C3">
        <w:rPr>
          <w:rFonts w:ascii="Arial" w:hAnsi="Arial" w:cs="Arial"/>
        </w:rPr>
        <w:t xml:space="preserve"> </w:t>
      </w:r>
    </w:p>
    <w:p w14:paraId="0B40DEAE" w14:textId="31FA23D1" w:rsidR="006C2B96" w:rsidRPr="00DF26C3" w:rsidRDefault="00901871">
      <w:pPr>
        <w:ind w:left="-5"/>
        <w:rPr>
          <w:rFonts w:ascii="Arial" w:hAnsi="Arial" w:cs="Arial"/>
        </w:rPr>
      </w:pPr>
      <w:r w:rsidRPr="00DF26C3">
        <w:rPr>
          <w:rFonts w:ascii="Arial" w:hAnsi="Arial" w:cs="Arial"/>
        </w:rPr>
        <w:t>Loan/Financing N</w:t>
      </w:r>
      <w:r w:rsidRPr="00DF26C3">
        <w:rPr>
          <w:rFonts w:ascii="Arial" w:hAnsi="Arial" w:cs="Arial"/>
          <w:vertAlign w:val="superscript"/>
        </w:rPr>
        <w:t>o</w:t>
      </w:r>
      <w:r w:rsidRPr="00DF26C3">
        <w:rPr>
          <w:rFonts w:ascii="Arial" w:hAnsi="Arial" w:cs="Arial"/>
        </w:rPr>
        <w:t xml:space="preserve">: </w:t>
      </w:r>
      <w:r w:rsidRPr="00DF26C3">
        <w:rPr>
          <w:rFonts w:ascii="Arial" w:hAnsi="Arial" w:cs="Arial"/>
          <w:b/>
          <w:i/>
        </w:rPr>
        <w:t>P-Z1-DBO-023</w:t>
      </w:r>
      <w:r w:rsidRPr="00DF26C3">
        <w:rPr>
          <w:rFonts w:ascii="Arial" w:hAnsi="Arial" w:cs="Arial"/>
        </w:rPr>
        <w:t xml:space="preserve"> </w:t>
      </w:r>
      <w:r w:rsidR="00DF26C3">
        <w:rPr>
          <w:rFonts w:ascii="Arial" w:hAnsi="Arial" w:cs="Arial"/>
        </w:rPr>
        <w:t xml:space="preserve"> </w:t>
      </w:r>
    </w:p>
    <w:p w14:paraId="52AB7933" w14:textId="77777777" w:rsidR="006C2B96" w:rsidRPr="00DF26C3" w:rsidRDefault="00901871">
      <w:pPr>
        <w:ind w:left="-5"/>
        <w:rPr>
          <w:rFonts w:ascii="Arial" w:hAnsi="Arial" w:cs="Arial"/>
        </w:rPr>
      </w:pPr>
      <w:r w:rsidRPr="00DF26C3">
        <w:rPr>
          <w:rFonts w:ascii="Arial" w:hAnsi="Arial" w:cs="Arial"/>
        </w:rPr>
        <w:t>IFB N</w:t>
      </w:r>
      <w:r w:rsidRPr="00DF26C3">
        <w:rPr>
          <w:rFonts w:ascii="Arial" w:hAnsi="Arial" w:cs="Arial"/>
          <w:vertAlign w:val="superscript"/>
        </w:rPr>
        <w:t>o</w:t>
      </w:r>
      <w:r w:rsidRPr="00DF26C3">
        <w:rPr>
          <w:rFonts w:ascii="Arial" w:hAnsi="Arial" w:cs="Arial"/>
        </w:rPr>
        <w:t xml:space="preserve">: TFPBN/ECW-INFRA/JBP/Works/003 </w:t>
      </w:r>
    </w:p>
    <w:p w14:paraId="17557804" w14:textId="68531BA6" w:rsidR="006C2B96" w:rsidRPr="00DF26C3" w:rsidRDefault="00901871" w:rsidP="00AF7880">
      <w:pPr>
        <w:numPr>
          <w:ilvl w:val="0"/>
          <w:numId w:val="1"/>
        </w:numPr>
        <w:spacing w:after="196" w:line="260" w:lineRule="auto"/>
        <w:ind w:left="0" w:firstLine="0"/>
        <w:rPr>
          <w:rFonts w:ascii="Arial" w:hAnsi="Arial" w:cs="Arial"/>
        </w:rPr>
      </w:pPr>
      <w:r w:rsidRPr="00DF26C3">
        <w:rPr>
          <w:rFonts w:ascii="Arial" w:hAnsi="Arial" w:cs="Arial"/>
        </w:rPr>
        <w:t>This Invitation for Bids (IFB) follows the General Procurement Notice (GPN) for this Project that</w:t>
      </w:r>
      <w:r w:rsidR="00AF7880" w:rsidRPr="00DF26C3">
        <w:rPr>
          <w:rFonts w:ascii="Arial" w:hAnsi="Arial" w:cs="Arial"/>
        </w:rPr>
        <w:t xml:space="preserve"> </w:t>
      </w:r>
      <w:r w:rsidRPr="00DF26C3">
        <w:rPr>
          <w:rFonts w:ascii="Arial" w:hAnsi="Arial" w:cs="Arial"/>
        </w:rPr>
        <w:t xml:space="preserve">appeared in </w:t>
      </w:r>
      <w:r w:rsidRPr="00DF26C3">
        <w:rPr>
          <w:rFonts w:ascii="Arial" w:hAnsi="Arial" w:cs="Arial"/>
          <w:i/>
        </w:rPr>
        <w:t xml:space="preserve">United Nations Development Business online </w:t>
      </w:r>
      <w:r w:rsidRPr="00DF26C3">
        <w:rPr>
          <w:rFonts w:ascii="Arial" w:hAnsi="Arial" w:cs="Arial"/>
        </w:rPr>
        <w:t>(</w:t>
      </w:r>
      <w:r w:rsidRPr="00DF26C3">
        <w:rPr>
          <w:rFonts w:ascii="Arial" w:hAnsi="Arial" w:cs="Arial"/>
          <w:b/>
          <w:i/>
        </w:rPr>
        <w:t>UNDB online</w:t>
      </w:r>
      <w:r w:rsidRPr="00DF26C3">
        <w:rPr>
          <w:rFonts w:ascii="Arial" w:hAnsi="Arial" w:cs="Arial"/>
        </w:rPr>
        <w:t>)</w:t>
      </w:r>
      <w:r w:rsidRPr="00DF26C3">
        <w:rPr>
          <w:rFonts w:ascii="Arial" w:hAnsi="Arial" w:cs="Arial"/>
          <w:i/>
        </w:rPr>
        <w:t xml:space="preserve"> </w:t>
      </w:r>
      <w:r w:rsidRPr="00DF26C3">
        <w:rPr>
          <w:rFonts w:ascii="Arial" w:hAnsi="Arial" w:cs="Arial"/>
        </w:rPr>
        <w:t>No. 739 of 11/30/2008</w:t>
      </w:r>
      <w:r w:rsidRPr="00DF26C3">
        <w:rPr>
          <w:rFonts w:ascii="Arial" w:hAnsi="Arial" w:cs="Arial"/>
          <w:i/>
        </w:rPr>
        <w:t xml:space="preserve"> </w:t>
      </w:r>
      <w:r w:rsidRPr="00DF26C3">
        <w:rPr>
          <w:rFonts w:ascii="Arial" w:hAnsi="Arial" w:cs="Arial"/>
        </w:rPr>
        <w:t>and on the African Development Bank’s Internet Website (</w:t>
      </w:r>
      <w:hyperlink r:id="rId6">
        <w:r w:rsidRPr="00DF26C3">
          <w:rPr>
            <w:rFonts w:ascii="Arial" w:hAnsi="Arial" w:cs="Arial"/>
            <w:color w:val="0000FF"/>
            <w:u w:val="single" w:color="0000FF"/>
          </w:rPr>
          <w:t>www.afdb.org</w:t>
        </w:r>
      </w:hyperlink>
      <w:hyperlink r:id="rId7">
        <w:r w:rsidRPr="00DF26C3">
          <w:rPr>
            <w:rFonts w:ascii="Arial" w:hAnsi="Arial" w:cs="Arial"/>
          </w:rPr>
          <w:t>)</w:t>
        </w:r>
      </w:hyperlink>
      <w:r w:rsidRPr="00DF26C3">
        <w:rPr>
          <w:rFonts w:ascii="Arial" w:hAnsi="Arial" w:cs="Arial"/>
        </w:rPr>
        <w:t xml:space="preserve">. </w:t>
      </w:r>
    </w:p>
    <w:p w14:paraId="44E9E6CD" w14:textId="43EEB7FB" w:rsidR="006C2B96" w:rsidRPr="00DF26C3" w:rsidRDefault="00901871" w:rsidP="00AF7880">
      <w:pPr>
        <w:numPr>
          <w:ilvl w:val="0"/>
          <w:numId w:val="1"/>
        </w:numPr>
        <w:spacing w:after="168"/>
        <w:ind w:left="0" w:firstLine="0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The Economic Community of West African States (ECOWAS) Commission </w:t>
      </w:r>
      <w:r w:rsidRPr="00DF26C3">
        <w:rPr>
          <w:rFonts w:ascii="Arial" w:hAnsi="Arial" w:cs="Arial"/>
          <w:i/>
        </w:rPr>
        <w:t xml:space="preserve">has received </w:t>
      </w:r>
      <w:r w:rsidRPr="00DF26C3">
        <w:rPr>
          <w:rFonts w:ascii="Arial" w:hAnsi="Arial" w:cs="Arial"/>
        </w:rPr>
        <w:t xml:space="preserve">a </w:t>
      </w:r>
      <w:r w:rsidRPr="00DF26C3">
        <w:rPr>
          <w:rFonts w:ascii="Arial" w:hAnsi="Arial" w:cs="Arial"/>
          <w:i/>
        </w:rPr>
        <w:t xml:space="preserve">financing </w:t>
      </w:r>
      <w:r w:rsidRPr="00DF26C3">
        <w:rPr>
          <w:rFonts w:ascii="Arial" w:hAnsi="Arial" w:cs="Arial"/>
        </w:rPr>
        <w:t>from the African Development Bank</w:t>
      </w:r>
      <w:r w:rsidRPr="00DF26C3">
        <w:rPr>
          <w:rFonts w:ascii="Arial" w:hAnsi="Arial" w:cs="Arial"/>
          <w:i/>
        </w:rPr>
        <w:t xml:space="preserve"> </w:t>
      </w:r>
      <w:r w:rsidRPr="00DF26C3">
        <w:rPr>
          <w:rFonts w:ascii="Arial" w:hAnsi="Arial" w:cs="Arial"/>
        </w:rPr>
        <w:t xml:space="preserve">in various currencies towards the cost of </w:t>
      </w:r>
      <w:r w:rsidRPr="00DF26C3">
        <w:rPr>
          <w:rFonts w:ascii="Arial" w:hAnsi="Arial" w:cs="Arial"/>
          <w:i/>
        </w:rPr>
        <w:t xml:space="preserve">Nigeria-Cameroon Multinational Highway and Transport Facilitation </w:t>
      </w:r>
      <w:proofErr w:type="spellStart"/>
      <w:r w:rsidRPr="00DF26C3">
        <w:rPr>
          <w:rFonts w:ascii="Arial" w:hAnsi="Arial" w:cs="Arial"/>
          <w:i/>
        </w:rPr>
        <w:t>Programme</w:t>
      </w:r>
      <w:proofErr w:type="spellEnd"/>
      <w:r w:rsidRPr="00DF26C3">
        <w:rPr>
          <w:rFonts w:ascii="Arial" w:hAnsi="Arial" w:cs="Arial"/>
          <w:i/>
        </w:rPr>
        <w:t xml:space="preserve"> for the Bamenda-Enugu Corridor. </w:t>
      </w:r>
      <w:r w:rsidRPr="00DF26C3">
        <w:rPr>
          <w:rFonts w:ascii="Arial" w:hAnsi="Arial" w:cs="Arial"/>
        </w:rPr>
        <w:t xml:space="preserve"> It is intended that part of the proceeds of this financing will be applied to eligible payments under the contract for the </w:t>
      </w:r>
      <w:r w:rsidRPr="00DF26C3">
        <w:rPr>
          <w:rFonts w:ascii="Arial" w:hAnsi="Arial" w:cs="Arial"/>
          <w:b/>
        </w:rPr>
        <w:t xml:space="preserve">Supply, Installation, Testing, Commissioning, Maintenance, Training and After Sales Service of Security Scanners and Weighbridge Delivered to the Joint Border Post at </w:t>
      </w:r>
      <w:proofErr w:type="spellStart"/>
      <w:r w:rsidRPr="00DF26C3">
        <w:rPr>
          <w:rFonts w:ascii="Arial" w:hAnsi="Arial" w:cs="Arial"/>
          <w:b/>
        </w:rPr>
        <w:t>Mfum</w:t>
      </w:r>
      <w:proofErr w:type="spellEnd"/>
      <w:r w:rsidRPr="00DF26C3">
        <w:rPr>
          <w:rFonts w:ascii="Arial" w:hAnsi="Arial" w:cs="Arial"/>
          <w:b/>
        </w:rPr>
        <w:t xml:space="preserve"> Border between Republic of Nigeria and Republic of Cameroon</w:t>
      </w:r>
      <w:r w:rsidR="00AF7880" w:rsidRPr="00DF26C3">
        <w:rPr>
          <w:rFonts w:ascii="Arial" w:hAnsi="Arial" w:cs="Arial"/>
          <w:b/>
        </w:rPr>
        <w:t>.</w:t>
      </w:r>
      <w:r w:rsidRPr="00DF26C3">
        <w:rPr>
          <w:rFonts w:ascii="Arial" w:hAnsi="Arial" w:cs="Arial"/>
          <w:b/>
        </w:rPr>
        <w:t xml:space="preserve"> </w:t>
      </w:r>
    </w:p>
    <w:p w14:paraId="5C482CE6" w14:textId="77777777" w:rsidR="006C2B96" w:rsidRPr="00DF26C3" w:rsidRDefault="00901871" w:rsidP="00AF7880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The ECOWAS Commission </w:t>
      </w:r>
      <w:r w:rsidRPr="00DF26C3">
        <w:rPr>
          <w:rFonts w:ascii="Arial" w:hAnsi="Arial" w:cs="Arial"/>
          <w:i/>
        </w:rPr>
        <w:t>now</w:t>
      </w:r>
      <w:r w:rsidRPr="00DF26C3">
        <w:rPr>
          <w:rFonts w:ascii="Arial" w:hAnsi="Arial" w:cs="Arial"/>
        </w:rPr>
        <w:t xml:space="preserve"> invites sealed Bids from eligible Bidders for the Supply, Installation, Testing, Commissioning, Maintenance, Training and After Sales Service of Security Scanners and Weighbridge Delivered to the Joint Border Post at </w:t>
      </w:r>
      <w:proofErr w:type="spellStart"/>
      <w:r w:rsidRPr="00DF26C3">
        <w:rPr>
          <w:rFonts w:ascii="Arial" w:hAnsi="Arial" w:cs="Arial"/>
        </w:rPr>
        <w:t>Mfum</w:t>
      </w:r>
      <w:proofErr w:type="spellEnd"/>
      <w:r w:rsidRPr="00DF26C3">
        <w:rPr>
          <w:rFonts w:ascii="Arial" w:hAnsi="Arial" w:cs="Arial"/>
        </w:rPr>
        <w:t xml:space="preserve"> Border between Republic of Nigeria and Republic of Cameroon (hereinafter called “the Goods”)</w:t>
      </w:r>
      <w:r w:rsidRPr="00DF26C3">
        <w:rPr>
          <w:rFonts w:ascii="Arial" w:hAnsi="Arial" w:cs="Arial"/>
          <w:i/>
        </w:rPr>
        <w:t xml:space="preserve">. </w:t>
      </w:r>
      <w:r w:rsidRPr="00DF26C3">
        <w:rPr>
          <w:rFonts w:ascii="Arial" w:hAnsi="Arial" w:cs="Arial"/>
          <w:b/>
          <w:bCs/>
        </w:rPr>
        <w:t>International Competitive Bidding</w:t>
      </w:r>
      <w:r w:rsidRPr="00DF26C3">
        <w:rPr>
          <w:rFonts w:ascii="Arial" w:hAnsi="Arial" w:cs="Arial"/>
        </w:rPr>
        <w:t xml:space="preserve"> will be conducted in accordance with the Bank's </w:t>
      </w:r>
      <w:r w:rsidRPr="00DF26C3">
        <w:rPr>
          <w:rFonts w:ascii="Arial" w:hAnsi="Arial" w:cs="Arial"/>
          <w:i/>
        </w:rPr>
        <w:t>Rules and Procedures for Procurement of Goods and Works</w:t>
      </w:r>
      <w:r w:rsidRPr="00DF26C3">
        <w:rPr>
          <w:rFonts w:ascii="Arial" w:hAnsi="Arial" w:cs="Arial"/>
        </w:rPr>
        <w:t xml:space="preserve">. </w:t>
      </w:r>
    </w:p>
    <w:p w14:paraId="57EF5902" w14:textId="77777777" w:rsidR="006C2B96" w:rsidRPr="00DF26C3" w:rsidRDefault="00901871">
      <w:pPr>
        <w:numPr>
          <w:ilvl w:val="0"/>
          <w:numId w:val="1"/>
        </w:numPr>
        <w:spacing w:after="7"/>
        <w:ind w:hanging="720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Interested eligible bidders may inspect the bidding documents at the following address </w:t>
      </w:r>
    </w:p>
    <w:p w14:paraId="14367952" w14:textId="77777777" w:rsidR="006C2B96" w:rsidRPr="00DF26C3" w:rsidRDefault="00901871">
      <w:pPr>
        <w:spacing w:after="0" w:line="259" w:lineRule="auto"/>
        <w:ind w:left="708" w:firstLine="0"/>
        <w:jc w:val="left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 </w:t>
      </w:r>
    </w:p>
    <w:p w14:paraId="08D8FF3B" w14:textId="77777777" w:rsidR="006C2B96" w:rsidRPr="00DF26C3" w:rsidRDefault="00901871" w:rsidP="00AF7880">
      <w:pPr>
        <w:spacing w:after="0" w:line="259" w:lineRule="auto"/>
        <w:ind w:left="709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ECOWAS Commission,   </w:t>
      </w:r>
    </w:p>
    <w:p w14:paraId="07C43601" w14:textId="77777777" w:rsidR="006C2B96" w:rsidRPr="00DF26C3" w:rsidRDefault="00901871" w:rsidP="00AF7880">
      <w:pPr>
        <w:spacing w:after="0" w:line="259" w:lineRule="auto"/>
        <w:ind w:left="709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Procurement Division,  </w:t>
      </w:r>
    </w:p>
    <w:p w14:paraId="0D58875A" w14:textId="77777777" w:rsidR="006C2B96" w:rsidRPr="00DF26C3" w:rsidRDefault="00901871" w:rsidP="00AF7880">
      <w:pPr>
        <w:spacing w:after="0" w:line="259" w:lineRule="auto"/>
        <w:ind w:left="709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First (1st) Floor of the ECOWAS Commission Headquarters, </w:t>
      </w:r>
    </w:p>
    <w:p w14:paraId="184D4A02" w14:textId="4E997057" w:rsidR="006C2B96" w:rsidRPr="00DF26C3" w:rsidRDefault="00901871" w:rsidP="00AF7880">
      <w:pPr>
        <w:spacing w:after="0" w:line="259" w:lineRule="auto"/>
        <w:ind w:left="709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Plot 101, Yakubu Gowon Crescent, Asokoro District, Abuja, NIGERIA.  </w:t>
      </w:r>
    </w:p>
    <w:p w14:paraId="681CFF0C" w14:textId="77777777" w:rsidR="006C2B96" w:rsidRPr="00DF26C3" w:rsidRDefault="00901871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 </w:t>
      </w:r>
    </w:p>
    <w:p w14:paraId="3B7164C6" w14:textId="1E2A64BF" w:rsidR="006C2B96" w:rsidRPr="00DF26C3" w:rsidRDefault="00901871">
      <w:pPr>
        <w:ind w:left="-5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Interested eligible bidders can also obtain further information through the e-mail addresses mentioned below during working hours: </w:t>
      </w:r>
      <w:r w:rsidRPr="00DF26C3">
        <w:rPr>
          <w:rFonts w:ascii="Arial" w:hAnsi="Arial" w:cs="Arial"/>
          <w:b/>
          <w:bCs/>
        </w:rPr>
        <w:t>9.00am - 4.00pm, Nigerian Time, (GMT + 1) Mondays through Fridays (except public holidays)</w:t>
      </w:r>
      <w:r w:rsidRPr="00DF26C3">
        <w:rPr>
          <w:rFonts w:ascii="Arial" w:hAnsi="Arial" w:cs="Arial"/>
        </w:rPr>
        <w:t xml:space="preserve">: procurement@ecowas.int; and copy to </w:t>
      </w:r>
      <w:hyperlink r:id="rId8" w:history="1">
        <w:r w:rsidR="00DF26C3" w:rsidRPr="009049EA">
          <w:rPr>
            <w:rStyle w:val="Lienhypertexte"/>
            <w:rFonts w:ascii="Arial" w:hAnsi="Arial" w:cs="Arial"/>
          </w:rPr>
          <w:t>sbangoura@ecowas.int</w:t>
        </w:r>
      </w:hyperlink>
      <w:r w:rsidRPr="00DF26C3">
        <w:rPr>
          <w:rFonts w:ascii="Arial" w:hAnsi="Arial" w:cs="Arial"/>
        </w:rPr>
        <w:t xml:space="preserve">; </w:t>
      </w:r>
      <w:hyperlink r:id="rId9" w:history="1">
        <w:r w:rsidR="00AF7880" w:rsidRPr="00DF26C3">
          <w:rPr>
            <w:rStyle w:val="Lienhypertexte"/>
            <w:rFonts w:ascii="Arial" w:hAnsi="Arial" w:cs="Arial"/>
          </w:rPr>
          <w:t>ikkamara@ecowas.int</w:t>
        </w:r>
      </w:hyperlink>
      <w:r w:rsidR="00AF7880" w:rsidRPr="00DF26C3">
        <w:rPr>
          <w:rFonts w:ascii="Arial" w:hAnsi="Arial" w:cs="Arial"/>
        </w:rPr>
        <w:t xml:space="preserve">; </w:t>
      </w:r>
      <w:hyperlink r:id="rId10" w:history="1">
        <w:r w:rsidR="00AF7880" w:rsidRPr="00DF26C3">
          <w:rPr>
            <w:rStyle w:val="Lienhypertexte"/>
            <w:rFonts w:ascii="Arial" w:hAnsi="Arial" w:cs="Arial"/>
          </w:rPr>
          <w:t>amaliki@ecowas.int</w:t>
        </w:r>
      </w:hyperlink>
      <w:r w:rsidR="00AF7880" w:rsidRPr="00DF26C3">
        <w:rPr>
          <w:rFonts w:ascii="Arial" w:hAnsi="Arial" w:cs="Arial"/>
        </w:rPr>
        <w:t xml:space="preserve">; </w:t>
      </w:r>
      <w:hyperlink r:id="rId11" w:history="1">
        <w:r w:rsidR="00AF7880" w:rsidRPr="00DF26C3">
          <w:rPr>
            <w:rStyle w:val="Lienhypertexte"/>
            <w:rFonts w:ascii="Arial" w:hAnsi="Arial" w:cs="Arial"/>
          </w:rPr>
          <w:t>ecapo-chichi@ecowas.int</w:t>
        </w:r>
      </w:hyperlink>
      <w:r w:rsidRPr="00DF26C3">
        <w:rPr>
          <w:rFonts w:ascii="Arial" w:hAnsi="Arial" w:cs="Arial"/>
        </w:rPr>
        <w:t xml:space="preserve"> </w:t>
      </w:r>
    </w:p>
    <w:p w14:paraId="0833CB9C" w14:textId="4555A733" w:rsidR="006C2B96" w:rsidRPr="00DF26C3" w:rsidRDefault="00901871" w:rsidP="00AF7880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A complete set of Bidding Documents may be purchased by interested bidders upon the submission of a written application to the said Executing Agency, and upon payment of a non-refundable fee of </w:t>
      </w:r>
      <w:r w:rsidR="00AF7880" w:rsidRPr="00DF26C3">
        <w:rPr>
          <w:rFonts w:ascii="Arial" w:hAnsi="Arial" w:cs="Arial"/>
          <w:b/>
          <w:bCs/>
          <w:i/>
          <w:iCs/>
        </w:rPr>
        <w:t>One hundred US Dollars (US$ 100</w:t>
      </w:r>
      <w:r w:rsidR="00AF7880" w:rsidRPr="00DF26C3">
        <w:rPr>
          <w:rFonts w:ascii="Arial" w:hAnsi="Arial" w:cs="Arial"/>
          <w:b/>
          <w:i/>
        </w:rPr>
        <w:t>) only</w:t>
      </w:r>
      <w:r w:rsidRPr="00DF26C3">
        <w:rPr>
          <w:rFonts w:ascii="Arial" w:hAnsi="Arial" w:cs="Arial"/>
          <w:b/>
          <w:i/>
        </w:rPr>
        <w:t xml:space="preserve"> </w:t>
      </w:r>
      <w:r w:rsidRPr="00DF26C3">
        <w:rPr>
          <w:rFonts w:ascii="Arial" w:hAnsi="Arial" w:cs="Arial"/>
        </w:rPr>
        <w:t xml:space="preserve">at the Account Department of the ECOWAS Commission, Abuja, Nigeria. </w:t>
      </w:r>
      <w:r w:rsidR="00AF7880" w:rsidRPr="00DF26C3">
        <w:rPr>
          <w:rFonts w:ascii="Arial" w:hAnsi="Arial" w:cs="Arial"/>
        </w:rPr>
        <w:t xml:space="preserve"> </w:t>
      </w:r>
    </w:p>
    <w:p w14:paraId="0832E84D" w14:textId="2406903D" w:rsidR="00AF7880" w:rsidRPr="00DF26C3" w:rsidRDefault="00AF7880" w:rsidP="00AF7880">
      <w:pPr>
        <w:rPr>
          <w:rFonts w:ascii="Arial" w:hAnsi="Arial" w:cs="Arial"/>
        </w:rPr>
      </w:pPr>
    </w:p>
    <w:p w14:paraId="2AD84BD4" w14:textId="6B9BBF6B" w:rsidR="00AF7880" w:rsidRPr="00DF26C3" w:rsidRDefault="00AF7880" w:rsidP="00AF7880">
      <w:pPr>
        <w:rPr>
          <w:rFonts w:ascii="Arial" w:hAnsi="Arial" w:cs="Arial"/>
        </w:rPr>
      </w:pPr>
    </w:p>
    <w:p w14:paraId="3C7957FA" w14:textId="77777777" w:rsidR="00AF7880" w:rsidRPr="00DF26C3" w:rsidRDefault="00AF7880" w:rsidP="00AF7880">
      <w:pPr>
        <w:rPr>
          <w:rFonts w:ascii="Arial" w:hAnsi="Arial" w:cs="Arial"/>
        </w:rPr>
      </w:pPr>
    </w:p>
    <w:p w14:paraId="5F45CC0B" w14:textId="77777777" w:rsidR="00AF7880" w:rsidRPr="00DF26C3" w:rsidRDefault="00AF7880" w:rsidP="00AF7880">
      <w:pPr>
        <w:rPr>
          <w:rFonts w:ascii="Arial" w:hAnsi="Arial" w:cs="Arial"/>
        </w:rPr>
      </w:pPr>
    </w:p>
    <w:p w14:paraId="4616E4AE" w14:textId="77777777" w:rsidR="006C2B96" w:rsidRPr="00DF26C3" w:rsidRDefault="00901871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The provisions in the Instructions to Bidders and in the General Conditions are those of the Bank’s Standard Bidding Document for Procurement of Small Works. </w:t>
      </w:r>
    </w:p>
    <w:p w14:paraId="774FCC36" w14:textId="7C4F5569" w:rsidR="006C2B96" w:rsidRPr="00DF26C3" w:rsidRDefault="00901871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Bids must be delivered to the above office on or before </w:t>
      </w:r>
      <w:r w:rsidR="00AF7880" w:rsidRPr="00DF26C3">
        <w:rPr>
          <w:rFonts w:ascii="Arial" w:hAnsi="Arial" w:cs="Arial"/>
          <w:b/>
          <w:i/>
        </w:rPr>
        <w:t xml:space="preserve">11:00 am </w:t>
      </w:r>
      <w:r w:rsidR="00AF7880" w:rsidRPr="00DF26C3">
        <w:rPr>
          <w:rFonts w:ascii="Arial" w:hAnsi="Arial" w:cs="Arial"/>
          <w:bCs/>
          <w:i/>
        </w:rPr>
        <w:t>on</w:t>
      </w:r>
      <w:r w:rsidR="00AF7880" w:rsidRPr="00DF26C3">
        <w:rPr>
          <w:rFonts w:ascii="Arial" w:hAnsi="Arial" w:cs="Arial"/>
          <w:b/>
          <w:i/>
        </w:rPr>
        <w:t xml:space="preserve"> </w:t>
      </w:r>
      <w:r w:rsidR="00DF26C3">
        <w:rPr>
          <w:rFonts w:ascii="Arial" w:hAnsi="Arial" w:cs="Arial"/>
          <w:b/>
          <w:i/>
        </w:rPr>
        <w:t>July 7</w:t>
      </w:r>
      <w:r w:rsidR="00AF7880" w:rsidRPr="00DF26C3">
        <w:rPr>
          <w:rFonts w:ascii="Arial" w:hAnsi="Arial" w:cs="Arial"/>
          <w:b/>
          <w:i/>
        </w:rPr>
        <w:t>, 2021</w:t>
      </w:r>
      <w:r w:rsidRPr="00DF26C3">
        <w:rPr>
          <w:rFonts w:ascii="Arial" w:hAnsi="Arial" w:cs="Arial"/>
          <w:b/>
        </w:rPr>
        <w:t xml:space="preserve"> </w:t>
      </w:r>
      <w:r w:rsidRPr="00DF26C3">
        <w:rPr>
          <w:rFonts w:ascii="Arial" w:hAnsi="Arial" w:cs="Arial"/>
        </w:rPr>
        <w:t xml:space="preserve">and must be accompanied by a security of </w:t>
      </w:r>
      <w:r w:rsidR="00DF26C3" w:rsidRPr="00DF26C3">
        <w:rPr>
          <w:rFonts w:ascii="Arial" w:hAnsi="Arial" w:cs="Arial"/>
          <w:b/>
          <w:bCs/>
        </w:rPr>
        <w:t>Fifty-five thousand US Dollars (</w:t>
      </w:r>
      <w:r w:rsidRPr="00DF26C3">
        <w:rPr>
          <w:rFonts w:ascii="Arial" w:hAnsi="Arial" w:cs="Arial"/>
          <w:b/>
          <w:bCs/>
        </w:rPr>
        <w:t>US$55,000.00</w:t>
      </w:r>
      <w:r w:rsidR="00DF26C3">
        <w:rPr>
          <w:rFonts w:ascii="Arial" w:hAnsi="Arial" w:cs="Arial"/>
          <w:b/>
        </w:rPr>
        <w:t>).</w:t>
      </w:r>
      <w:r w:rsidRPr="00DF26C3">
        <w:rPr>
          <w:rFonts w:ascii="Arial" w:hAnsi="Arial" w:cs="Arial"/>
          <w:b/>
          <w:i/>
        </w:rPr>
        <w:t xml:space="preserve"> </w:t>
      </w:r>
    </w:p>
    <w:p w14:paraId="4B5A2E20" w14:textId="77777777" w:rsidR="006C2B96" w:rsidRPr="00DF26C3" w:rsidRDefault="00901871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Bids shall remain valid for </w:t>
      </w:r>
      <w:r w:rsidRPr="00DF26C3">
        <w:rPr>
          <w:rFonts w:ascii="Arial" w:hAnsi="Arial" w:cs="Arial"/>
          <w:b/>
          <w:i/>
        </w:rPr>
        <w:t>120 days</w:t>
      </w:r>
      <w:r w:rsidRPr="00DF26C3">
        <w:rPr>
          <w:rFonts w:ascii="Arial" w:hAnsi="Arial" w:cs="Arial"/>
        </w:rPr>
        <w:t xml:space="preserve"> after the deadline for bid submission prescribed above. </w:t>
      </w:r>
    </w:p>
    <w:p w14:paraId="5DA85ADD" w14:textId="777A98A6" w:rsidR="006C2B96" w:rsidRPr="00DF26C3" w:rsidRDefault="00901871" w:rsidP="00AF7880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Bids will be opened in the presence of bidders’ representatives who choose to attend at </w:t>
      </w:r>
      <w:r w:rsidR="00AF7880" w:rsidRPr="00DF26C3">
        <w:rPr>
          <w:rFonts w:ascii="Arial" w:hAnsi="Arial" w:cs="Arial"/>
          <w:b/>
          <w:i/>
        </w:rPr>
        <w:t xml:space="preserve">11:30 am </w:t>
      </w:r>
      <w:r w:rsidR="00AF7880" w:rsidRPr="00DF26C3">
        <w:rPr>
          <w:rFonts w:ascii="Arial" w:hAnsi="Arial" w:cs="Arial"/>
          <w:bCs/>
          <w:i/>
        </w:rPr>
        <w:t>on</w:t>
      </w:r>
      <w:r w:rsidR="00AF7880" w:rsidRPr="00DF26C3">
        <w:rPr>
          <w:rFonts w:ascii="Arial" w:hAnsi="Arial" w:cs="Arial"/>
          <w:b/>
          <w:i/>
        </w:rPr>
        <w:t xml:space="preserve"> </w:t>
      </w:r>
      <w:r w:rsidR="00DF26C3">
        <w:rPr>
          <w:rFonts w:ascii="Arial" w:hAnsi="Arial" w:cs="Arial"/>
          <w:b/>
          <w:i/>
        </w:rPr>
        <w:t>July 7</w:t>
      </w:r>
      <w:r w:rsidR="00AF7880" w:rsidRPr="00DF26C3">
        <w:rPr>
          <w:rFonts w:ascii="Arial" w:hAnsi="Arial" w:cs="Arial"/>
          <w:b/>
          <w:i/>
        </w:rPr>
        <w:t>, 2021</w:t>
      </w:r>
      <w:r w:rsidRPr="00DF26C3">
        <w:rPr>
          <w:rFonts w:ascii="Arial" w:hAnsi="Arial" w:cs="Arial"/>
          <w:b/>
        </w:rPr>
        <w:t xml:space="preserve"> </w:t>
      </w:r>
      <w:r w:rsidRPr="00DF26C3">
        <w:rPr>
          <w:rFonts w:ascii="Arial" w:hAnsi="Arial" w:cs="Arial"/>
        </w:rPr>
        <w:t xml:space="preserve">at the following address:  </w:t>
      </w:r>
    </w:p>
    <w:p w14:paraId="1EB2B6F0" w14:textId="77777777" w:rsidR="006C2B96" w:rsidRPr="00DF26C3" w:rsidRDefault="00901871">
      <w:pPr>
        <w:spacing w:after="0" w:line="259" w:lineRule="auto"/>
        <w:ind w:left="703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ECOWAS Commission, Room 523 </w:t>
      </w:r>
    </w:p>
    <w:p w14:paraId="4920E92F" w14:textId="77777777" w:rsidR="006C2B96" w:rsidRPr="00DF26C3" w:rsidRDefault="00901871">
      <w:pPr>
        <w:spacing w:after="0" w:line="259" w:lineRule="auto"/>
        <w:ind w:left="703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Fifth (5th) Floor of the ECOWAS Commission Headquarters </w:t>
      </w:r>
    </w:p>
    <w:p w14:paraId="0E9E7B4E" w14:textId="77777777" w:rsidR="006C2B96" w:rsidRPr="00DF26C3" w:rsidRDefault="00901871">
      <w:pPr>
        <w:spacing w:after="0" w:line="259" w:lineRule="auto"/>
        <w:ind w:left="703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Plot 101, Yakubu Gowon Crescent </w:t>
      </w:r>
    </w:p>
    <w:p w14:paraId="70ED20E5" w14:textId="77777777" w:rsidR="006C2B96" w:rsidRPr="00DF26C3" w:rsidRDefault="00901871">
      <w:pPr>
        <w:spacing w:after="0" w:line="259" w:lineRule="auto"/>
        <w:ind w:left="703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Asokoro District, Abuja </w:t>
      </w:r>
    </w:p>
    <w:p w14:paraId="5413EEEC" w14:textId="77777777" w:rsidR="006C2B96" w:rsidRPr="00DF26C3" w:rsidRDefault="00901871">
      <w:pPr>
        <w:spacing w:after="0" w:line="259" w:lineRule="auto"/>
        <w:ind w:left="703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NIGERIA </w:t>
      </w:r>
    </w:p>
    <w:p w14:paraId="1BC1A5C9" w14:textId="77777777" w:rsidR="006C2B96" w:rsidRPr="00DF26C3" w:rsidRDefault="00901871">
      <w:pPr>
        <w:spacing w:after="196" w:line="259" w:lineRule="auto"/>
        <w:ind w:left="0" w:firstLine="0"/>
        <w:jc w:val="left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 </w:t>
      </w:r>
      <w:r w:rsidRPr="00DF26C3">
        <w:rPr>
          <w:rFonts w:ascii="Arial" w:hAnsi="Arial" w:cs="Arial"/>
          <w:b/>
        </w:rPr>
        <w:tab/>
        <w:t xml:space="preserve"> </w:t>
      </w:r>
    </w:p>
    <w:p w14:paraId="6F01BF86" w14:textId="77777777" w:rsidR="006C2B96" w:rsidRPr="00DF26C3" w:rsidRDefault="00901871">
      <w:pPr>
        <w:spacing w:after="0" w:line="259" w:lineRule="auto"/>
        <w:ind w:left="45" w:firstLine="0"/>
        <w:jc w:val="center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 </w:t>
      </w:r>
    </w:p>
    <w:p w14:paraId="311D57AA" w14:textId="77777777" w:rsidR="006C2B96" w:rsidRPr="00DF26C3" w:rsidRDefault="00901871">
      <w:pPr>
        <w:spacing w:after="0" w:line="259" w:lineRule="auto"/>
        <w:ind w:left="45" w:firstLine="0"/>
        <w:jc w:val="center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 </w:t>
      </w:r>
    </w:p>
    <w:p w14:paraId="4DB8E275" w14:textId="77777777" w:rsidR="006C2B96" w:rsidRPr="00DF26C3" w:rsidRDefault="00901871">
      <w:pPr>
        <w:spacing w:after="0" w:line="259" w:lineRule="auto"/>
        <w:ind w:left="0" w:right="8" w:firstLine="0"/>
        <w:jc w:val="center"/>
        <w:rPr>
          <w:rFonts w:ascii="Arial" w:hAnsi="Arial" w:cs="Arial"/>
        </w:rPr>
      </w:pPr>
      <w:proofErr w:type="spellStart"/>
      <w:r w:rsidRPr="00DF26C3">
        <w:rPr>
          <w:rFonts w:ascii="Arial" w:eastAsia="Century Gothic" w:hAnsi="Arial" w:cs="Arial"/>
          <w:b/>
        </w:rPr>
        <w:t>Vafolay</w:t>
      </w:r>
      <w:proofErr w:type="spellEnd"/>
      <w:r w:rsidRPr="00DF26C3">
        <w:rPr>
          <w:rFonts w:ascii="Arial" w:eastAsia="Century Gothic" w:hAnsi="Arial" w:cs="Arial"/>
          <w:b/>
        </w:rPr>
        <w:t xml:space="preserve"> </w:t>
      </w:r>
      <w:proofErr w:type="spellStart"/>
      <w:r w:rsidRPr="00DF26C3">
        <w:rPr>
          <w:rFonts w:ascii="Arial" w:eastAsia="Century Gothic" w:hAnsi="Arial" w:cs="Arial"/>
          <w:b/>
        </w:rPr>
        <w:t>Mbandoe</w:t>
      </w:r>
      <w:proofErr w:type="spellEnd"/>
      <w:r w:rsidRPr="00DF26C3">
        <w:rPr>
          <w:rFonts w:ascii="Arial" w:eastAsia="Century Gothic" w:hAnsi="Arial" w:cs="Arial"/>
          <w:b/>
        </w:rPr>
        <w:t xml:space="preserve"> TULAY </w:t>
      </w:r>
    </w:p>
    <w:p w14:paraId="48D48A34" w14:textId="77777777" w:rsidR="006C2B96" w:rsidRPr="00DF26C3" w:rsidRDefault="00901871">
      <w:pPr>
        <w:spacing w:after="0" w:line="259" w:lineRule="auto"/>
        <w:ind w:right="11"/>
        <w:jc w:val="center"/>
        <w:rPr>
          <w:rFonts w:ascii="Arial" w:hAnsi="Arial" w:cs="Arial"/>
        </w:rPr>
      </w:pPr>
      <w:r w:rsidRPr="00DF26C3">
        <w:rPr>
          <w:rFonts w:ascii="Arial" w:hAnsi="Arial" w:cs="Arial"/>
          <w:b/>
        </w:rPr>
        <w:t xml:space="preserve">Commissioner for General Administration &amp; Conference </w:t>
      </w:r>
    </w:p>
    <w:p w14:paraId="1CC6D5B8" w14:textId="77777777" w:rsidR="006C2B96" w:rsidRPr="00DF26C3" w:rsidRDefault="00901871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DF26C3">
        <w:rPr>
          <w:rFonts w:ascii="Arial" w:hAnsi="Arial" w:cs="Arial"/>
        </w:rPr>
        <w:t xml:space="preserve"> </w:t>
      </w:r>
    </w:p>
    <w:sectPr w:rsidR="006C2B96" w:rsidRPr="00DF26C3" w:rsidSect="00AF7880">
      <w:pgSz w:w="12240" w:h="15840"/>
      <w:pgMar w:top="772" w:right="1434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7629"/>
    <w:multiLevelType w:val="hybridMultilevel"/>
    <w:tmpl w:val="981E22E8"/>
    <w:lvl w:ilvl="0" w:tplc="731A336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2756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64DD8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5C5C4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C985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EB2B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F4397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02C5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4A9E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96"/>
    <w:rsid w:val="000558EE"/>
    <w:rsid w:val="00673018"/>
    <w:rsid w:val="006C2B96"/>
    <w:rsid w:val="00742DF7"/>
    <w:rsid w:val="00901871"/>
    <w:rsid w:val="00AF7880"/>
    <w:rsid w:val="00D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0C2B"/>
  <w15:docId w15:val="{CD369974-38EC-4623-AC9F-284DA819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3" w:line="25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78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2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ngoura@ecowas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fdb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db.org/" TargetMode="External"/><Relationship Id="rId11" Type="http://schemas.openxmlformats.org/officeDocument/2006/relationships/hyperlink" Target="mailto:ecapo-chichi@ecowas.int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amaliki@ecowas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kkamara@ecowas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Ashoke MALIKI</dc:creator>
  <cp:keywords/>
  <cp:lastModifiedBy>Ibrahime Kalil KAMARA</cp:lastModifiedBy>
  <cp:revision>5</cp:revision>
  <dcterms:created xsi:type="dcterms:W3CDTF">2021-02-17T12:34:00Z</dcterms:created>
  <dcterms:modified xsi:type="dcterms:W3CDTF">2021-04-27T17:33:00Z</dcterms:modified>
</cp:coreProperties>
</file>