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99A42" w14:textId="77777777" w:rsidR="007F750C" w:rsidRPr="00153A12" w:rsidRDefault="007F750C" w:rsidP="007F750C">
      <w:pPr>
        <w:ind w:left="2880" w:hanging="2880"/>
        <w:jc w:val="center"/>
        <w:rPr>
          <w:rFonts w:ascii="Verdana" w:eastAsia="Arial Unicode MS" w:hAnsi="Verdana" w:cs="Arial"/>
          <w:b/>
          <w:sz w:val="20"/>
          <w:szCs w:val="20"/>
          <w:lang w:val="en-US"/>
        </w:rPr>
      </w:pPr>
      <w:bookmarkStart w:id="0" w:name="_GoBack"/>
      <w:bookmarkEnd w:id="0"/>
      <w:r w:rsidRPr="00153A12">
        <w:rPr>
          <w:rFonts w:ascii="Verdana" w:eastAsia="Arial Unicode MS" w:hAnsi="Verdana" w:cs="Arial"/>
          <w:b/>
          <w:sz w:val="20"/>
          <w:szCs w:val="20"/>
          <w:lang w:val="en-US"/>
        </w:rPr>
        <w:t>COMMISSÃO DA CEDEAO</w:t>
      </w:r>
    </w:p>
    <w:p w14:paraId="55EFBA9B" w14:textId="77777777" w:rsidR="007F750C" w:rsidRPr="00153A12" w:rsidRDefault="0035043B" w:rsidP="007F750C">
      <w:pPr>
        <w:ind w:left="2880" w:hanging="2880"/>
        <w:jc w:val="center"/>
        <w:rPr>
          <w:rFonts w:ascii="Verdana" w:eastAsia="Arial Unicode MS" w:hAnsi="Verdana" w:cs="Arial"/>
          <w:b/>
          <w:sz w:val="16"/>
          <w:szCs w:val="16"/>
          <w:lang w:val="en-US"/>
        </w:rPr>
      </w:pPr>
      <w:r>
        <w:rPr>
          <w:rFonts w:ascii="Verdana" w:hAnsi="Verdana"/>
          <w:noProof/>
          <w:lang w:val="fr-FR" w:eastAsia="fr-FR"/>
        </w:rPr>
        <mc:AlternateContent>
          <mc:Choice Requires="wps">
            <w:drawing>
              <wp:anchor distT="0" distB="0" distL="114300" distR="114300" simplePos="0" relativeHeight="251656704" behindDoc="0" locked="0" layoutInCell="1" allowOverlap="1" wp14:anchorId="31FF6CBB" wp14:editId="2EFB08D1">
                <wp:simplePos x="0" y="0"/>
                <wp:positionH relativeFrom="column">
                  <wp:posOffset>2305050</wp:posOffset>
                </wp:positionH>
                <wp:positionV relativeFrom="paragraph">
                  <wp:posOffset>19050</wp:posOffset>
                </wp:positionV>
                <wp:extent cx="907415" cy="882015"/>
                <wp:effectExtent l="4445"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E2435" w14:textId="77777777" w:rsidR="00A1113A" w:rsidRDefault="00A1113A" w:rsidP="007F750C">
                            <w:r>
                              <w:rPr>
                                <w:noProof/>
                                <w:sz w:val="20"/>
                                <w:szCs w:val="20"/>
                                <w:lang w:val="fr-FR" w:eastAsia="fr-FR"/>
                              </w:rPr>
                              <w:drawing>
                                <wp:inline distT="0" distB="0" distL="0" distR="0" wp14:anchorId="76502E5F" wp14:editId="7D0FDFE7">
                                  <wp:extent cx="704850" cy="638175"/>
                                  <wp:effectExtent l="19050" t="0" r="0" b="0"/>
                                  <wp:docPr id="4" name="Imag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3"/>
                                          <pic:cNvPicPr>
                                            <a:picLocks noChangeAspect="1" noChangeArrowheads="1"/>
                                          </pic:cNvPicPr>
                                        </pic:nvPicPr>
                                        <pic:blipFill>
                                          <a:blip r:embed="rId8"/>
                                          <a:srcRect/>
                                          <a:stretch>
                                            <a:fillRect/>
                                          </a:stretch>
                                        </pic:blipFill>
                                        <pic:spPr bwMode="auto">
                                          <a:xfrm>
                                            <a:off x="0" y="0"/>
                                            <a:ext cx="704850" cy="6381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31FF6CBB" id="_x0000_t202" coordsize="21600,21600" o:spt="202" path="m,l,21600r21600,l21600,xe">
                <v:stroke joinstyle="miter"/>
                <v:path gradientshapeok="t" o:connecttype="rect"/>
              </v:shapetype>
              <v:shape id="Text Box 2" o:spid="_x0000_s1026" type="#_x0000_t202" style="position:absolute;left:0;text-align:left;margin-left:181.5pt;margin-top:1.5pt;width:71.45pt;height:69.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" filled="f" stroked="f">
                <v:textbox style="mso-fit-shape-to-text:t">
                  <w:txbxContent>
                    <w:p w14:paraId="347E2435" w14:textId="77777777" w:rsidR="00A1113A" w:rsidRDefault="00A1113A" w:rsidP="007F750C">
                      <w:r>
                        <w:rPr>
                          <w:noProof/>
                          <w:sz w:val="20"/>
                          <w:szCs w:val="20"/>
                          <w:lang w:val="en-US" w:eastAsia="en-US"/>
                        </w:rPr>
                        <w:drawing>
                          <wp:inline distT="0" distB="0" distL="0" distR="0" wp14:anchorId="76502E5F" wp14:editId="7D0FDFE7">
                            <wp:extent cx="704850" cy="638175"/>
                            <wp:effectExtent l="19050" t="0" r="0" b="0"/>
                            <wp:docPr id="4" name="Imag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3"/>
                                    <pic:cNvPicPr>
                                      <a:picLocks noChangeAspect="1" noChangeArrowheads="1"/>
                                    </pic:cNvPicPr>
                                  </pic:nvPicPr>
                                  <pic:blipFill>
                                    <a:blip r:embed="rId9"/>
                                    <a:srcRect/>
                                    <a:stretch>
                                      <a:fillRect/>
                                    </a:stretch>
                                  </pic:blipFill>
                                  <pic:spPr bwMode="auto">
                                    <a:xfrm>
                                      <a:off x="0" y="0"/>
                                      <a:ext cx="704850" cy="638175"/>
                                    </a:xfrm>
                                    <a:prstGeom prst="rect">
                                      <a:avLst/>
                                    </a:prstGeom>
                                    <a:noFill/>
                                    <a:ln w="9525">
                                      <a:noFill/>
                                      <a:miter lim="800000"/>
                                      <a:headEnd/>
                                      <a:tailEnd/>
                                    </a:ln>
                                  </pic:spPr>
                                </pic:pic>
                              </a:graphicData>
                            </a:graphic>
                          </wp:inline>
                        </w:drawing>
                      </w:r>
                    </w:p>
                  </w:txbxContent>
                </v:textbox>
              </v:shape>
            </w:pict>
          </mc:Fallback>
        </mc:AlternateContent>
      </w:r>
    </w:p>
    <w:p w14:paraId="68D6A3F9" w14:textId="77777777" w:rsidR="007F750C" w:rsidRPr="00153A12" w:rsidRDefault="00F160C5" w:rsidP="007F750C">
      <w:pPr>
        <w:ind w:left="2880" w:hanging="2880"/>
        <w:rPr>
          <w:rFonts w:ascii="Verdana" w:hAnsi="Verdana" w:cs="Arial"/>
          <w:b/>
          <w:sz w:val="20"/>
          <w:szCs w:val="20"/>
          <w:u w:val="single"/>
          <w:lang w:val="en-US"/>
        </w:rPr>
      </w:pPr>
      <w:r w:rsidRPr="00153A12">
        <w:rPr>
          <w:rFonts w:ascii="Verdana" w:eastAsia="Arial Unicode MS" w:hAnsi="Verdana" w:cs="Arial"/>
          <w:b/>
          <w:sz w:val="20"/>
          <w:szCs w:val="20"/>
          <w:lang w:val="en-US"/>
        </w:rPr>
        <w:t>ECOWAS COMMISSION</w:t>
      </w:r>
      <w:r w:rsidRPr="00153A12">
        <w:rPr>
          <w:rFonts w:ascii="Verdana" w:eastAsia="Arial Unicode MS" w:hAnsi="Verdana" w:cs="Arial"/>
          <w:b/>
          <w:sz w:val="20"/>
          <w:szCs w:val="20"/>
          <w:lang w:val="en-US"/>
        </w:rPr>
        <w:tab/>
      </w:r>
      <w:r w:rsidRPr="00153A12">
        <w:rPr>
          <w:rFonts w:ascii="Verdana" w:eastAsia="Arial Unicode MS" w:hAnsi="Verdana" w:cs="Arial"/>
          <w:b/>
          <w:sz w:val="20"/>
          <w:szCs w:val="20"/>
          <w:lang w:val="en-US"/>
        </w:rPr>
        <w:tab/>
      </w:r>
      <w:r w:rsidRPr="00153A12">
        <w:rPr>
          <w:rFonts w:ascii="Verdana" w:eastAsia="Arial Unicode MS" w:hAnsi="Verdana" w:cs="Arial"/>
          <w:b/>
          <w:sz w:val="20"/>
          <w:szCs w:val="20"/>
          <w:lang w:val="en-US"/>
        </w:rPr>
        <w:tab/>
      </w:r>
      <w:r w:rsidRPr="00153A12">
        <w:rPr>
          <w:rFonts w:ascii="Verdana" w:eastAsia="Arial Unicode MS" w:hAnsi="Verdana" w:cs="Arial"/>
          <w:b/>
          <w:sz w:val="20"/>
          <w:szCs w:val="20"/>
          <w:lang w:val="en-US"/>
        </w:rPr>
        <w:tab/>
      </w:r>
      <w:r w:rsidRPr="00153A12">
        <w:rPr>
          <w:rFonts w:ascii="Verdana" w:eastAsia="Arial Unicode MS" w:hAnsi="Verdana" w:cs="Arial"/>
          <w:b/>
          <w:sz w:val="20"/>
          <w:szCs w:val="20"/>
          <w:lang w:val="en-US"/>
        </w:rPr>
        <w:tab/>
        <w:t xml:space="preserve"> </w:t>
      </w:r>
      <w:r w:rsidR="007F750C" w:rsidRPr="00153A12">
        <w:rPr>
          <w:rFonts w:ascii="Verdana" w:eastAsia="Arial Unicode MS" w:hAnsi="Verdana" w:cs="Arial"/>
          <w:b/>
          <w:sz w:val="20"/>
          <w:szCs w:val="20"/>
          <w:lang w:val="en-US"/>
        </w:rPr>
        <w:t>COMMISSION DE LA CEDEAO</w:t>
      </w:r>
    </w:p>
    <w:p w14:paraId="0D5D753B" w14:textId="77777777" w:rsidR="00632930" w:rsidRPr="00153A12" w:rsidRDefault="00632930" w:rsidP="00EA0DE0">
      <w:pPr>
        <w:jc w:val="center"/>
        <w:rPr>
          <w:rFonts w:ascii="Verdana" w:hAnsi="Verdana" w:cs="Arial"/>
          <w:b/>
          <w:bCs/>
          <w:sz w:val="16"/>
          <w:szCs w:val="16"/>
          <w:lang w:val="en-US"/>
        </w:rPr>
      </w:pPr>
    </w:p>
    <w:p w14:paraId="55670FE1" w14:textId="77777777" w:rsidR="00632930" w:rsidRPr="00153A12" w:rsidRDefault="00632930" w:rsidP="00EA0DE0">
      <w:pPr>
        <w:jc w:val="center"/>
        <w:rPr>
          <w:rFonts w:ascii="Verdana" w:hAnsi="Verdana" w:cs="Arial"/>
          <w:b/>
          <w:bCs/>
          <w:sz w:val="16"/>
          <w:szCs w:val="16"/>
          <w:lang w:val="en-US"/>
        </w:rPr>
      </w:pPr>
    </w:p>
    <w:p w14:paraId="6DD91476" w14:textId="77777777" w:rsidR="00EB5BFE" w:rsidRPr="00153A12" w:rsidRDefault="00632930" w:rsidP="00EB5BFE">
      <w:pPr>
        <w:spacing w:after="0" w:line="240" w:lineRule="auto"/>
        <w:jc w:val="center"/>
        <w:rPr>
          <w:rFonts w:ascii="Arial" w:eastAsia="MS Gothic" w:hAnsi="Arial" w:cs="Arial"/>
          <w:b/>
          <w:bCs/>
          <w:color w:val="298F00"/>
          <w:sz w:val="44"/>
          <w:szCs w:val="44"/>
          <w:lang w:val="en-US" w:eastAsia="en-US"/>
        </w:rPr>
      </w:pPr>
      <w:r w:rsidRPr="00153A12">
        <w:rPr>
          <w:noProof/>
          <w:sz w:val="20"/>
          <w:lang w:val="fr-FR" w:eastAsia="fr-FR"/>
        </w:rPr>
        <w:drawing>
          <wp:anchor distT="0" distB="0" distL="114300" distR="114300" simplePos="0" relativeHeight="251659264" behindDoc="1" locked="0" layoutInCell="1" allowOverlap="1" wp14:anchorId="6F8E0D52" wp14:editId="37A1E2FF">
            <wp:simplePos x="0" y="0"/>
            <wp:positionH relativeFrom="column">
              <wp:posOffset>-13970</wp:posOffset>
            </wp:positionH>
            <wp:positionV relativeFrom="paragraph">
              <wp:posOffset>895667</wp:posOffset>
            </wp:positionV>
            <wp:extent cx="5715000" cy="3905250"/>
            <wp:effectExtent l="0" t="0" r="0" b="0"/>
            <wp:wrapNone/>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10">
                      <a:extLst>
                        <a:ext uri="{28A0092B-C50C-407E-A947-70E740481C1C}">
                          <a14:useLocalDpi xmlns:a14="http://schemas.microsoft.com/office/drawing/2010/main" val="0"/>
                        </a:ext>
                      </a:extLst>
                    </a:blip>
                    <a:srcRect t="7500" b="7083"/>
                    <a:stretch/>
                  </pic:blipFill>
                  <pic:spPr bwMode="auto">
                    <a:xfrm>
                      <a:off x="0" y="0"/>
                      <a:ext cx="5715000" cy="390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BFE" w:rsidRPr="00153A12">
        <w:rPr>
          <w:rFonts w:ascii="Britannic Bold" w:eastAsia="Times New Roman" w:hAnsi="Britannic Bold" w:cs="Times New Roman"/>
          <w:b/>
          <w:sz w:val="52"/>
          <w:szCs w:val="52"/>
        </w:rPr>
        <w:t xml:space="preserve"> </w:t>
      </w:r>
      <w:r w:rsidR="00EB5BFE" w:rsidRPr="00153A12">
        <w:rPr>
          <w:rFonts w:ascii="Arial" w:eastAsia="MS Gothic" w:hAnsi="Arial" w:cs="Arial"/>
          <w:b/>
          <w:bCs/>
          <w:color w:val="298F00"/>
          <w:sz w:val="44"/>
          <w:szCs w:val="44"/>
          <w:lang w:val="en-US" w:eastAsia="en-US"/>
        </w:rPr>
        <w:t xml:space="preserve">ECOWAS RESEARCH AND INNOVATION SUPPORT PROGRAMME </w:t>
      </w:r>
    </w:p>
    <w:p w14:paraId="3BF2D805" w14:textId="77777777" w:rsidR="00EB5BFE" w:rsidRPr="00153A12" w:rsidRDefault="00EB5BFE" w:rsidP="00EB5BFE">
      <w:pPr>
        <w:jc w:val="center"/>
        <w:rPr>
          <w:rFonts w:ascii="Britannic Bold" w:eastAsia="Times New Roman" w:hAnsi="Britannic Bold" w:cs="Times New Roman"/>
          <w:b/>
          <w:sz w:val="44"/>
          <w:szCs w:val="44"/>
        </w:rPr>
      </w:pPr>
      <w:r w:rsidRPr="00153A12">
        <w:rPr>
          <w:rFonts w:ascii="Arial" w:eastAsia="MS Gothic" w:hAnsi="Arial" w:cs="Arial"/>
          <w:b/>
          <w:bCs/>
          <w:color w:val="298F00"/>
          <w:sz w:val="44"/>
          <w:szCs w:val="44"/>
          <w:lang w:val="en-US" w:eastAsia="en-US"/>
        </w:rPr>
        <w:t xml:space="preserve">(PROGRAMME </w:t>
      </w:r>
      <w:r w:rsidR="00D278C6" w:rsidRPr="00153A12">
        <w:rPr>
          <w:rFonts w:ascii="Arial" w:eastAsia="MS Gothic" w:hAnsi="Arial" w:cs="Arial"/>
          <w:b/>
          <w:bCs/>
          <w:color w:val="298F00"/>
          <w:sz w:val="44"/>
          <w:szCs w:val="44"/>
          <w:lang w:val="en-US" w:eastAsia="en-US"/>
        </w:rPr>
        <w:t>PARI</w:t>
      </w:r>
      <w:r w:rsidRPr="00153A12">
        <w:rPr>
          <w:rFonts w:ascii="Arial" w:eastAsia="MS Gothic" w:hAnsi="Arial" w:cs="Arial"/>
          <w:b/>
          <w:bCs/>
          <w:color w:val="298F00"/>
          <w:sz w:val="44"/>
          <w:szCs w:val="44"/>
          <w:lang w:val="en-US" w:eastAsia="en-US"/>
        </w:rPr>
        <w:t>)</w:t>
      </w:r>
    </w:p>
    <w:p w14:paraId="6E561A0B" w14:textId="77777777" w:rsidR="00632930" w:rsidRPr="00153A12" w:rsidRDefault="00632930" w:rsidP="00632930">
      <w:pPr>
        <w:jc w:val="center"/>
        <w:rPr>
          <w:rFonts w:ascii="Arial" w:hAnsi="Arial" w:cs="Arial"/>
          <w:b/>
          <w:sz w:val="20"/>
          <w:szCs w:val="24"/>
        </w:rPr>
      </w:pPr>
      <w:r w:rsidRPr="00153A12">
        <w:rPr>
          <w:rFonts w:ascii="Arial" w:eastAsia="MS Gothic" w:hAnsi="Arial" w:cs="Arial"/>
          <w:b/>
          <w:bCs/>
          <w:color w:val="298F00"/>
          <w:sz w:val="52"/>
          <w:szCs w:val="72"/>
        </w:rPr>
        <w:t xml:space="preserve"> </w:t>
      </w:r>
    </w:p>
    <w:p w14:paraId="78321D37" w14:textId="77777777" w:rsidR="00632930" w:rsidRPr="00153A12" w:rsidRDefault="00632930" w:rsidP="00632930">
      <w:pPr>
        <w:jc w:val="center"/>
        <w:rPr>
          <w:rFonts w:ascii="Arial Narrow" w:hAnsi="Arial Narrow"/>
          <w:b/>
          <w:i/>
        </w:rPr>
      </w:pPr>
    </w:p>
    <w:p w14:paraId="3597C5AF" w14:textId="77777777" w:rsidR="00632930" w:rsidRPr="00153A12" w:rsidRDefault="00632930" w:rsidP="00632930">
      <w:pPr>
        <w:spacing w:after="0" w:line="240" w:lineRule="auto"/>
        <w:rPr>
          <w:rFonts w:ascii="Times New Roman" w:hAnsi="Times New Roman"/>
          <w:b/>
          <w:sz w:val="24"/>
          <w:szCs w:val="24"/>
        </w:rPr>
      </w:pPr>
    </w:p>
    <w:p w14:paraId="1A87AA69" w14:textId="77777777" w:rsidR="00632930" w:rsidRPr="00153A12" w:rsidRDefault="00632930" w:rsidP="00632930">
      <w:pPr>
        <w:jc w:val="center"/>
        <w:rPr>
          <w:rFonts w:ascii="Times New Roman" w:hAnsi="Times New Roman"/>
          <w:b/>
          <w:sz w:val="24"/>
          <w:szCs w:val="24"/>
        </w:rPr>
      </w:pPr>
    </w:p>
    <w:p w14:paraId="61A13DD5" w14:textId="77777777" w:rsidR="00632930" w:rsidRPr="00153A12" w:rsidRDefault="00632930" w:rsidP="00632930">
      <w:pPr>
        <w:jc w:val="center"/>
        <w:rPr>
          <w:rFonts w:ascii="Arial Narrow" w:hAnsi="Arial Narrow"/>
          <w:b/>
          <w:i/>
        </w:rPr>
      </w:pPr>
      <w:r w:rsidRPr="00153A12">
        <w:rPr>
          <w:noProof/>
          <w:lang w:val="fr-FR" w:eastAsia="fr-FR"/>
        </w:rPr>
        <w:drawing>
          <wp:anchor distT="0" distB="0" distL="114300" distR="114300" simplePos="0" relativeHeight="251656192" behindDoc="0" locked="0" layoutInCell="1" allowOverlap="1" wp14:anchorId="588E332B" wp14:editId="624DCCFD">
            <wp:simplePos x="0" y="0"/>
            <wp:positionH relativeFrom="margin">
              <wp:posOffset>2200275</wp:posOffset>
            </wp:positionH>
            <wp:positionV relativeFrom="paragraph">
              <wp:posOffset>86360</wp:posOffset>
            </wp:positionV>
            <wp:extent cx="1671320" cy="1692910"/>
            <wp:effectExtent l="0" t="0" r="5080" b="2540"/>
            <wp:wrapThrough wrapText="bothSides">
              <wp:wrapPolygon edited="0">
                <wp:start x="985" y="0"/>
                <wp:lineTo x="0" y="486"/>
                <wp:lineTo x="0" y="21146"/>
                <wp:lineTo x="985" y="21389"/>
                <wp:lineTo x="20435" y="21389"/>
                <wp:lineTo x="21419" y="21146"/>
                <wp:lineTo x="21419" y="486"/>
                <wp:lineTo x="20435" y="0"/>
                <wp:lineTo x="985"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8" name="Image 1"/>
                    <pic:cNvPicPr>
                      <a:picLocks noChangeAspect="1" noChangeArrowheads="1"/>
                    </pic:cNvPicPr>
                  </pic:nvPicPr>
                  <pic:blipFill>
                    <a:blip r:embed="rId11">
                      <a:extLst>
                        <a:ext uri="{28A0092B-C50C-407E-A947-70E740481C1C}">
                          <a14:useLocalDpi xmlns:a14="http://schemas.microsoft.com/office/drawing/2010/main" val="0"/>
                        </a:ext>
                      </a:extLst>
                    </a:blip>
                    <a:srcRect t="5243" b="24869"/>
                    <a:stretch>
                      <a:fillRect/>
                    </a:stretch>
                  </pic:blipFill>
                  <pic:spPr bwMode="auto">
                    <a:xfrm>
                      <a:off x="0" y="0"/>
                      <a:ext cx="1671320" cy="16929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1CDFD5C" w14:textId="77777777" w:rsidR="00632930" w:rsidRPr="00153A12" w:rsidRDefault="00632930" w:rsidP="00632930">
      <w:pPr>
        <w:jc w:val="center"/>
        <w:rPr>
          <w:rFonts w:ascii="Times New Roman" w:eastAsia="MS Gothic" w:hAnsi="Times New Roman"/>
          <w:b/>
          <w:bCs/>
          <w:color w:val="298F00"/>
          <w:sz w:val="72"/>
          <w:szCs w:val="72"/>
        </w:rPr>
      </w:pPr>
    </w:p>
    <w:p w14:paraId="567D51E4" w14:textId="77777777" w:rsidR="00632930" w:rsidRPr="00153A12" w:rsidRDefault="00632930" w:rsidP="00632930">
      <w:pPr>
        <w:jc w:val="center"/>
        <w:rPr>
          <w:rFonts w:ascii="Arial" w:eastAsia="MS Gothic" w:hAnsi="Arial" w:cs="Arial"/>
          <w:b/>
          <w:bCs/>
          <w:color w:val="298F00"/>
          <w:sz w:val="72"/>
          <w:szCs w:val="72"/>
        </w:rPr>
      </w:pPr>
    </w:p>
    <w:p w14:paraId="20BB7CC3" w14:textId="77777777" w:rsidR="00632930" w:rsidRPr="00153A12" w:rsidRDefault="00632930" w:rsidP="00632930">
      <w:pPr>
        <w:jc w:val="center"/>
        <w:rPr>
          <w:rFonts w:ascii="Arial" w:eastAsia="MS Gothic" w:hAnsi="Arial" w:cs="Arial"/>
          <w:b/>
          <w:bCs/>
          <w:color w:val="298F00"/>
          <w:sz w:val="72"/>
          <w:szCs w:val="72"/>
        </w:rPr>
      </w:pPr>
    </w:p>
    <w:p w14:paraId="53AE02A8" w14:textId="77777777" w:rsidR="00632930" w:rsidRPr="00153A12" w:rsidRDefault="00632930" w:rsidP="00632930">
      <w:pPr>
        <w:jc w:val="center"/>
        <w:rPr>
          <w:rFonts w:ascii="Arial" w:eastAsia="MS Gothic" w:hAnsi="Arial" w:cs="Arial"/>
          <w:b/>
          <w:bCs/>
          <w:color w:val="298F00"/>
          <w:sz w:val="20"/>
          <w:szCs w:val="72"/>
        </w:rPr>
      </w:pPr>
    </w:p>
    <w:p w14:paraId="55A8BB40" w14:textId="77777777" w:rsidR="00C657C1" w:rsidRPr="00153A12" w:rsidRDefault="00171C08" w:rsidP="00C657C1">
      <w:pPr>
        <w:pStyle w:val="Heading3"/>
        <w:spacing w:line="360" w:lineRule="auto"/>
        <w:ind w:left="720"/>
        <w:jc w:val="center"/>
        <w:rPr>
          <w:rFonts w:ascii="Arial" w:eastAsia="MS Gothic" w:hAnsi="Arial" w:cs="Arial"/>
          <w:b/>
          <w:bCs/>
          <w:color w:val="298F00"/>
          <w:sz w:val="56"/>
          <w:szCs w:val="72"/>
        </w:rPr>
      </w:pPr>
      <w:r w:rsidRPr="00153A12">
        <w:rPr>
          <w:rFonts w:ascii="Arial" w:eastAsia="MS Gothic" w:hAnsi="Arial" w:cs="Arial"/>
          <w:b/>
          <w:bCs/>
          <w:color w:val="298F00"/>
          <w:sz w:val="48"/>
          <w:szCs w:val="72"/>
        </w:rPr>
        <w:t>2020</w:t>
      </w:r>
      <w:r w:rsidR="00C657C1" w:rsidRPr="00153A12">
        <w:rPr>
          <w:rFonts w:ascii="Arial" w:eastAsia="MS Gothic" w:hAnsi="Arial" w:cs="Arial"/>
          <w:b/>
          <w:bCs/>
          <w:color w:val="298F00"/>
          <w:sz w:val="48"/>
          <w:szCs w:val="72"/>
        </w:rPr>
        <w:t xml:space="preserve"> CONDITIONS TO APPLY</w:t>
      </w:r>
    </w:p>
    <w:p w14:paraId="45246662" w14:textId="77777777" w:rsidR="007F750C" w:rsidRPr="00153A12" w:rsidRDefault="007F750C" w:rsidP="007F750C">
      <w:pPr>
        <w:spacing w:after="0" w:line="240" w:lineRule="auto"/>
        <w:jc w:val="both"/>
        <w:rPr>
          <w:rFonts w:ascii="Verdana" w:hAnsi="Verdana" w:cs="Times New Roman"/>
          <w:sz w:val="16"/>
          <w:szCs w:val="16"/>
          <w:lang w:val="en-US"/>
        </w:rPr>
      </w:pPr>
    </w:p>
    <w:p w14:paraId="2078992B" w14:textId="77777777" w:rsidR="00AB3D1C" w:rsidRPr="00153A12" w:rsidRDefault="00AB3D1C">
      <w:pPr>
        <w:rPr>
          <w:rFonts w:ascii="Verdana" w:hAnsi="Verdana" w:cs="Times New Roman"/>
          <w:sz w:val="16"/>
          <w:szCs w:val="16"/>
        </w:rPr>
      </w:pPr>
    </w:p>
    <w:p w14:paraId="4D98B8BF" w14:textId="77777777" w:rsidR="00AB3D1C" w:rsidRPr="00153A12" w:rsidRDefault="00AB3D1C">
      <w:pPr>
        <w:rPr>
          <w:rFonts w:ascii="Verdana" w:hAnsi="Verdana" w:cs="Times New Roman"/>
          <w:sz w:val="16"/>
          <w:szCs w:val="16"/>
        </w:rPr>
      </w:pPr>
    </w:p>
    <w:p w14:paraId="76F46514" w14:textId="77777777" w:rsidR="00C06D70" w:rsidRPr="00153A12" w:rsidRDefault="00C06D70">
      <w:pPr>
        <w:rPr>
          <w:rFonts w:ascii="Verdana" w:hAnsi="Verdana" w:cs="Times New Roman"/>
          <w:sz w:val="16"/>
          <w:szCs w:val="16"/>
        </w:rPr>
      </w:pPr>
    </w:p>
    <w:p w14:paraId="18D6AD79" w14:textId="77777777" w:rsidR="00C06D70" w:rsidRPr="00153A12" w:rsidRDefault="00C06D70">
      <w:pPr>
        <w:rPr>
          <w:rFonts w:ascii="Verdana" w:hAnsi="Verdana" w:cs="Times New Roman"/>
          <w:sz w:val="16"/>
          <w:szCs w:val="16"/>
        </w:rPr>
      </w:pPr>
    </w:p>
    <w:p w14:paraId="7EC9C283" w14:textId="77777777" w:rsidR="00C06D70" w:rsidRPr="00153A12" w:rsidRDefault="00C06D70">
      <w:pPr>
        <w:rPr>
          <w:rFonts w:ascii="Verdana" w:hAnsi="Verdana" w:cs="Times New Roman"/>
          <w:sz w:val="16"/>
          <w:szCs w:val="16"/>
        </w:rPr>
      </w:pPr>
    </w:p>
    <w:p w14:paraId="1D380757" w14:textId="77777777" w:rsidR="00C06D70" w:rsidRPr="00153A12" w:rsidRDefault="00C06D70">
      <w:pPr>
        <w:rPr>
          <w:rFonts w:ascii="Verdana" w:hAnsi="Verdana" w:cs="Times New Roman"/>
          <w:sz w:val="16"/>
          <w:szCs w:val="16"/>
        </w:rPr>
      </w:pPr>
    </w:p>
    <w:p w14:paraId="097E4FE1" w14:textId="77777777" w:rsidR="00C06D70" w:rsidRPr="00153A12" w:rsidRDefault="00C06D70">
      <w:pPr>
        <w:rPr>
          <w:rFonts w:ascii="Verdana" w:hAnsi="Verdana" w:cs="Times New Roman"/>
          <w:sz w:val="16"/>
          <w:szCs w:val="16"/>
        </w:rPr>
      </w:pPr>
    </w:p>
    <w:p w14:paraId="4DCB11DA" w14:textId="77777777" w:rsidR="00C06D70" w:rsidRPr="00153A12" w:rsidRDefault="00C06D70">
      <w:pPr>
        <w:rPr>
          <w:rFonts w:ascii="Verdana" w:hAnsi="Verdana" w:cs="Times New Roman"/>
          <w:sz w:val="16"/>
          <w:szCs w:val="16"/>
        </w:rPr>
      </w:pPr>
    </w:p>
    <w:p w14:paraId="0278AAFF" w14:textId="77777777" w:rsidR="00AB3D1C" w:rsidRPr="00153A12" w:rsidRDefault="00AB3D1C">
      <w:pPr>
        <w:rPr>
          <w:rFonts w:ascii="Verdana" w:hAnsi="Verdana" w:cs="Times New Roman"/>
          <w:sz w:val="16"/>
          <w:szCs w:val="16"/>
        </w:rPr>
      </w:pPr>
    </w:p>
    <w:p w14:paraId="6A44A119" w14:textId="77777777" w:rsidR="00DA6851" w:rsidRPr="00153A12" w:rsidRDefault="00DA6851">
      <w:pPr>
        <w:rPr>
          <w:rFonts w:ascii="Verdana" w:hAnsi="Verdana" w:cs="Times New Roman"/>
          <w:sz w:val="16"/>
          <w:szCs w:val="16"/>
        </w:rPr>
      </w:pPr>
    </w:p>
    <w:p w14:paraId="65E51938" w14:textId="77777777" w:rsidR="00AB3D1C" w:rsidRPr="00153A12" w:rsidRDefault="00AB3D1C" w:rsidP="00AB3D1C">
      <w:pPr>
        <w:spacing w:after="0" w:line="240" w:lineRule="auto"/>
        <w:rPr>
          <w:rFonts w:ascii="Times New Roman" w:hAnsi="Times New Roman"/>
          <w:b/>
          <w:sz w:val="24"/>
          <w:szCs w:val="24"/>
        </w:rPr>
      </w:pPr>
    </w:p>
    <w:p w14:paraId="210561B9" w14:textId="77777777" w:rsidR="00032898" w:rsidRPr="00153A12" w:rsidRDefault="00032898" w:rsidP="00AB3D1C">
      <w:pPr>
        <w:spacing w:after="0" w:line="240" w:lineRule="auto"/>
        <w:rPr>
          <w:rFonts w:ascii="Times New Roman" w:hAnsi="Times New Roman"/>
          <w:b/>
          <w:sz w:val="24"/>
          <w:szCs w:val="24"/>
        </w:rPr>
      </w:pPr>
    </w:p>
    <w:p w14:paraId="6682AAA8" w14:textId="77777777" w:rsidR="00032898" w:rsidRPr="00153A12" w:rsidRDefault="00032898" w:rsidP="00AB3D1C">
      <w:pPr>
        <w:spacing w:after="0" w:line="240" w:lineRule="auto"/>
        <w:rPr>
          <w:rFonts w:ascii="Times New Roman" w:hAnsi="Times New Roman"/>
          <w:b/>
          <w:sz w:val="24"/>
          <w:szCs w:val="24"/>
        </w:rPr>
      </w:pPr>
    </w:p>
    <w:p w14:paraId="3DD9CE91" w14:textId="77777777" w:rsidR="00032898" w:rsidRPr="00153A12" w:rsidRDefault="00032898" w:rsidP="00AB3D1C">
      <w:pPr>
        <w:spacing w:after="0" w:line="240" w:lineRule="auto"/>
        <w:rPr>
          <w:rFonts w:ascii="Times New Roman" w:hAnsi="Times New Roman"/>
          <w:b/>
          <w:sz w:val="24"/>
          <w:szCs w:val="24"/>
        </w:rPr>
      </w:pPr>
    </w:p>
    <w:p w14:paraId="67D65ADA" w14:textId="77777777" w:rsidR="00032898" w:rsidRPr="00153A12" w:rsidRDefault="00032898" w:rsidP="00AB3D1C">
      <w:pPr>
        <w:spacing w:after="0" w:line="240" w:lineRule="auto"/>
        <w:rPr>
          <w:rFonts w:ascii="Times New Roman" w:hAnsi="Times New Roman"/>
          <w:b/>
          <w:sz w:val="24"/>
          <w:szCs w:val="24"/>
        </w:rPr>
      </w:pPr>
    </w:p>
    <w:p w14:paraId="256856A8" w14:textId="77777777" w:rsidR="00032898" w:rsidRPr="00153A12" w:rsidRDefault="00032898" w:rsidP="00AB3D1C">
      <w:pPr>
        <w:spacing w:after="0" w:line="240" w:lineRule="auto"/>
        <w:rPr>
          <w:rFonts w:ascii="Times New Roman" w:hAnsi="Times New Roman"/>
          <w:b/>
          <w:sz w:val="24"/>
          <w:szCs w:val="24"/>
        </w:rPr>
      </w:pPr>
    </w:p>
    <w:p w14:paraId="2ED12F5E" w14:textId="77777777" w:rsidR="00032898" w:rsidRPr="00153A12" w:rsidRDefault="00032898" w:rsidP="00AB3D1C">
      <w:pPr>
        <w:spacing w:after="0" w:line="240" w:lineRule="auto"/>
        <w:rPr>
          <w:rFonts w:ascii="Times New Roman" w:hAnsi="Times New Roman"/>
          <w:b/>
          <w:sz w:val="24"/>
          <w:szCs w:val="24"/>
        </w:rPr>
      </w:pPr>
    </w:p>
    <w:p w14:paraId="2A12F5CD" w14:textId="77777777" w:rsidR="00032898" w:rsidRPr="00153A12" w:rsidRDefault="00032898" w:rsidP="00AB3D1C">
      <w:pPr>
        <w:spacing w:after="0" w:line="240" w:lineRule="auto"/>
        <w:rPr>
          <w:rFonts w:ascii="Times New Roman" w:hAnsi="Times New Roman"/>
          <w:b/>
          <w:sz w:val="24"/>
          <w:szCs w:val="24"/>
        </w:rPr>
      </w:pPr>
    </w:p>
    <w:p w14:paraId="346C8C58" w14:textId="77777777" w:rsidR="00032898" w:rsidRPr="00153A12" w:rsidRDefault="00032898" w:rsidP="00AB3D1C">
      <w:pPr>
        <w:spacing w:after="0" w:line="240" w:lineRule="auto"/>
        <w:rPr>
          <w:rFonts w:ascii="Times New Roman" w:hAnsi="Times New Roman"/>
          <w:b/>
          <w:sz w:val="24"/>
          <w:szCs w:val="24"/>
        </w:rPr>
      </w:pPr>
    </w:p>
    <w:p w14:paraId="4350E1C3" w14:textId="77777777" w:rsidR="00032898" w:rsidRPr="00153A12" w:rsidRDefault="00032898" w:rsidP="00AB3D1C">
      <w:pPr>
        <w:spacing w:after="0" w:line="240" w:lineRule="auto"/>
        <w:rPr>
          <w:rFonts w:ascii="Times New Roman" w:hAnsi="Times New Roman"/>
          <w:b/>
          <w:sz w:val="24"/>
          <w:szCs w:val="24"/>
        </w:rPr>
      </w:pPr>
    </w:p>
    <w:p w14:paraId="10F1CEDC" w14:textId="77777777" w:rsidR="00032898" w:rsidRPr="00153A12" w:rsidRDefault="00032898" w:rsidP="00AB3D1C">
      <w:pPr>
        <w:spacing w:after="0" w:line="240" w:lineRule="auto"/>
        <w:rPr>
          <w:rFonts w:ascii="Times New Roman" w:hAnsi="Times New Roman"/>
          <w:b/>
          <w:sz w:val="24"/>
          <w:szCs w:val="24"/>
        </w:rPr>
      </w:pPr>
    </w:p>
    <w:p w14:paraId="2799794F" w14:textId="77777777" w:rsidR="00032898" w:rsidRPr="00153A12" w:rsidRDefault="00032898" w:rsidP="00AB3D1C">
      <w:pPr>
        <w:spacing w:after="0" w:line="240" w:lineRule="auto"/>
        <w:rPr>
          <w:rFonts w:ascii="Times New Roman" w:hAnsi="Times New Roman"/>
          <w:b/>
          <w:sz w:val="24"/>
          <w:szCs w:val="24"/>
        </w:rPr>
      </w:pPr>
    </w:p>
    <w:p w14:paraId="45CF85B2" w14:textId="77777777" w:rsidR="00AB3D1C" w:rsidRPr="00153A12" w:rsidRDefault="0035043B" w:rsidP="00AB3D1C">
      <w:pPr>
        <w:jc w:val="center"/>
        <w:rPr>
          <w:rFonts w:ascii="Arial" w:hAnsi="Arial" w:cs="Arial"/>
          <w:b/>
          <w:sz w:val="20"/>
          <w:szCs w:val="24"/>
        </w:rPr>
      </w:pPr>
      <w:r>
        <w:rPr>
          <w:noProof/>
          <w:lang w:val="fr-FR" w:eastAsia="fr-FR"/>
        </w:rPr>
        <mc:AlternateContent>
          <mc:Choice Requires="wps">
            <w:drawing>
              <wp:anchor distT="0" distB="0" distL="114300" distR="114300" simplePos="0" relativeHeight="251662848" behindDoc="0" locked="0" layoutInCell="1" allowOverlap="1" wp14:anchorId="5DBDF3FA" wp14:editId="5B45B781">
                <wp:simplePos x="0" y="0"/>
                <wp:positionH relativeFrom="margin">
                  <wp:align>center</wp:align>
                </wp:positionH>
                <wp:positionV relativeFrom="paragraph">
                  <wp:posOffset>576580</wp:posOffset>
                </wp:positionV>
                <wp:extent cx="6271895" cy="1447800"/>
                <wp:effectExtent l="8255" t="12700" r="2540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44780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8CF0AE1" w14:textId="77777777" w:rsidR="00A1113A" w:rsidRDefault="00A1113A" w:rsidP="00AB3D1C">
                            <w:pPr>
                              <w:spacing w:after="0" w:line="240" w:lineRule="auto"/>
                              <w:jc w:val="center"/>
                              <w:rPr>
                                <w:rFonts w:ascii="Arial" w:hAnsi="Arial" w:cs="Arial"/>
                                <w:b/>
                                <w:sz w:val="40"/>
                                <w:szCs w:val="60"/>
                              </w:rPr>
                            </w:pPr>
                          </w:p>
                          <w:p w14:paraId="79E11FA5" w14:textId="77777777" w:rsidR="00632019" w:rsidRPr="00632019" w:rsidRDefault="00632019" w:rsidP="00632019">
                            <w:pPr>
                              <w:spacing w:after="0" w:line="240" w:lineRule="auto"/>
                              <w:jc w:val="center"/>
                              <w:rPr>
                                <w:rFonts w:ascii="Arial" w:hAnsi="Arial" w:cs="Arial"/>
                                <w:b/>
                                <w:sz w:val="40"/>
                                <w:szCs w:val="60"/>
                                <w:lang w:val="en-US"/>
                              </w:rPr>
                            </w:pPr>
                            <w:r w:rsidRPr="00632019">
                              <w:rPr>
                                <w:rFonts w:ascii="Arial" w:hAnsi="Arial" w:cs="Arial"/>
                                <w:b/>
                                <w:sz w:val="40"/>
                                <w:szCs w:val="60"/>
                                <w:lang w:val="en"/>
                              </w:rPr>
                              <w:t>FINANCE RESEARCH PROJECTS BY CALL FOR APPEAL AND EQUIP THE LABORATORIES OF EXCELLENCE OF THE REGION</w:t>
                            </w:r>
                          </w:p>
                          <w:p w14:paraId="4C87E8D6" w14:textId="77777777" w:rsidR="00A1113A" w:rsidRDefault="00A1113A" w:rsidP="00632019">
                            <w:pPr>
                              <w:spacing w:after="0" w:line="240" w:lineRule="auto"/>
                              <w:jc w:val="center"/>
                              <w:rPr>
                                <w:rFonts w:ascii="Arial" w:hAnsi="Arial" w:cs="Arial"/>
                                <w:b/>
                                <w:sz w:val="40"/>
                                <w:szCs w:val="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5DBDF3FA" id="Text Box 4" o:spid="_x0000_s1027" type="#_x0000_t202" style="position:absolute;left:0;text-align:left;margin-left:0;margin-top:45.4pt;width:493.85pt;height:114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" strokeweight=".5pt">
                <v:shadow on="t"/>
                <v:textbox>
                  <w:txbxContent>
                    <w:p w14:paraId="38CF0AE1" w14:textId="77777777" w:rsidR="00A1113A" w:rsidRDefault="00A1113A" w:rsidP="00AB3D1C">
                      <w:pPr>
                        <w:spacing w:after="0" w:line="240" w:lineRule="auto"/>
                        <w:jc w:val="center"/>
                        <w:rPr>
                          <w:rFonts w:ascii="Arial" w:hAnsi="Arial" w:cs="Arial"/>
                          <w:b/>
                          <w:sz w:val="40"/>
                          <w:szCs w:val="60"/>
                        </w:rPr>
                      </w:pPr>
                    </w:p>
                    <w:p w14:paraId="79E11FA5" w14:textId="77777777" w:rsidR="00632019" w:rsidRPr="00632019" w:rsidRDefault="00632019" w:rsidP="00632019">
                      <w:pPr>
                        <w:spacing w:after="0" w:line="240" w:lineRule="auto"/>
                        <w:jc w:val="center"/>
                        <w:rPr>
                          <w:rFonts w:ascii="Arial" w:hAnsi="Arial" w:cs="Arial"/>
                          <w:b/>
                          <w:sz w:val="40"/>
                          <w:szCs w:val="60"/>
                          <w:lang w:val="en-US"/>
                        </w:rPr>
                      </w:pPr>
                      <w:r w:rsidRPr="00632019">
                        <w:rPr>
                          <w:rFonts w:ascii="Arial" w:hAnsi="Arial" w:cs="Arial"/>
                          <w:b/>
                          <w:sz w:val="40"/>
                          <w:szCs w:val="60"/>
                          <w:lang w:val="en"/>
                        </w:rPr>
                        <w:t>FINANCE RESEARCH PROJECTS BY CALL FOR APPEAL AND EQUIP THE LABORATORIES OF EXCELLENCE OF THE REGION</w:t>
                      </w:r>
                    </w:p>
                    <w:p w14:paraId="4C87E8D6" w14:textId="77777777" w:rsidR="00A1113A" w:rsidRDefault="00A1113A" w:rsidP="00632019">
                      <w:pPr>
                        <w:spacing w:after="0" w:line="240" w:lineRule="auto"/>
                        <w:jc w:val="center"/>
                        <w:rPr>
                          <w:rFonts w:ascii="Arial" w:hAnsi="Arial" w:cs="Arial"/>
                          <w:b/>
                          <w:sz w:val="40"/>
                          <w:szCs w:val="60"/>
                        </w:rPr>
                      </w:pPr>
                    </w:p>
                  </w:txbxContent>
                </v:textbox>
                <w10:wrap anchorx="margin"/>
              </v:shape>
            </w:pict>
          </mc:Fallback>
        </mc:AlternateContent>
      </w:r>
      <w:r w:rsidR="00AB3D1C" w:rsidRPr="00153A12">
        <w:rPr>
          <w:rFonts w:ascii="Arial" w:eastAsia="MS Gothic" w:hAnsi="Arial" w:cs="Arial"/>
          <w:b/>
          <w:bCs/>
          <w:color w:val="298F00"/>
          <w:sz w:val="52"/>
          <w:szCs w:val="72"/>
        </w:rPr>
        <w:t>OBJECTIVES</w:t>
      </w:r>
    </w:p>
    <w:p w14:paraId="4548C7C5" w14:textId="77777777" w:rsidR="00AB3D1C" w:rsidRPr="00153A12" w:rsidRDefault="00AB3D1C" w:rsidP="00AB3D1C">
      <w:pPr>
        <w:jc w:val="center"/>
        <w:rPr>
          <w:rFonts w:ascii="Arial Narrow" w:hAnsi="Arial Narrow"/>
          <w:b/>
          <w:i/>
        </w:rPr>
      </w:pPr>
    </w:p>
    <w:p w14:paraId="14249CB2" w14:textId="77777777" w:rsidR="00AB3D1C" w:rsidRPr="00153A12" w:rsidRDefault="00AB3D1C" w:rsidP="00AB3D1C">
      <w:pPr>
        <w:jc w:val="center"/>
        <w:rPr>
          <w:rFonts w:ascii="Arial Narrow" w:hAnsi="Arial Narrow"/>
          <w:b/>
          <w:i/>
        </w:rPr>
      </w:pPr>
    </w:p>
    <w:p w14:paraId="5B9C211E" w14:textId="77777777" w:rsidR="00AB3D1C" w:rsidRPr="00153A12" w:rsidRDefault="00AB3D1C" w:rsidP="00AB3D1C">
      <w:pPr>
        <w:rPr>
          <w:rFonts w:ascii="Arial Narrow" w:hAnsi="Arial Narrow"/>
          <w:b/>
          <w:i/>
        </w:rPr>
      </w:pPr>
    </w:p>
    <w:p w14:paraId="0FAF6E8B" w14:textId="77777777" w:rsidR="00AB3D1C" w:rsidRPr="00153A12" w:rsidRDefault="00AB3D1C" w:rsidP="00AB3D1C">
      <w:pPr>
        <w:spacing w:after="0" w:line="240" w:lineRule="auto"/>
        <w:rPr>
          <w:rFonts w:ascii="Times New Roman" w:hAnsi="Times New Roman"/>
          <w:b/>
          <w:sz w:val="24"/>
          <w:szCs w:val="24"/>
        </w:rPr>
      </w:pPr>
    </w:p>
    <w:p w14:paraId="58307A86" w14:textId="77777777" w:rsidR="00AB3D1C" w:rsidRPr="00153A12" w:rsidRDefault="00AB3D1C" w:rsidP="00AB3D1C">
      <w:pPr>
        <w:spacing w:after="0" w:line="240" w:lineRule="auto"/>
        <w:rPr>
          <w:rFonts w:ascii="Times New Roman" w:hAnsi="Times New Roman"/>
          <w:b/>
          <w:sz w:val="24"/>
          <w:szCs w:val="24"/>
        </w:rPr>
      </w:pPr>
    </w:p>
    <w:p w14:paraId="56D95114" w14:textId="77777777" w:rsidR="00AB3D1C" w:rsidRPr="00153A12" w:rsidRDefault="00AB3D1C" w:rsidP="00AB3D1C">
      <w:pPr>
        <w:spacing w:after="0" w:line="240" w:lineRule="auto"/>
        <w:rPr>
          <w:rFonts w:ascii="Times New Roman" w:hAnsi="Times New Roman"/>
          <w:b/>
          <w:sz w:val="24"/>
          <w:szCs w:val="24"/>
        </w:rPr>
      </w:pPr>
    </w:p>
    <w:p w14:paraId="6A084368" w14:textId="77777777" w:rsidR="00AB3D1C" w:rsidRPr="00153A12" w:rsidRDefault="00AB3D1C" w:rsidP="00AB3D1C">
      <w:pPr>
        <w:spacing w:after="0" w:line="240" w:lineRule="auto"/>
        <w:rPr>
          <w:rFonts w:ascii="Times New Roman" w:hAnsi="Times New Roman"/>
          <w:b/>
          <w:sz w:val="24"/>
          <w:szCs w:val="24"/>
        </w:rPr>
      </w:pPr>
    </w:p>
    <w:p w14:paraId="5A0ED023" w14:textId="77777777" w:rsidR="00AB3D1C" w:rsidRPr="00153A12" w:rsidRDefault="00AB3D1C" w:rsidP="00AB3D1C">
      <w:pPr>
        <w:spacing w:after="0" w:line="240" w:lineRule="auto"/>
        <w:rPr>
          <w:rFonts w:ascii="Times New Roman" w:hAnsi="Times New Roman"/>
          <w:b/>
          <w:sz w:val="24"/>
          <w:szCs w:val="24"/>
        </w:rPr>
      </w:pPr>
    </w:p>
    <w:p w14:paraId="0553A303" w14:textId="77777777" w:rsidR="00AB3D1C" w:rsidRPr="00153A12" w:rsidRDefault="00AB3D1C">
      <w:pPr>
        <w:rPr>
          <w:rFonts w:ascii="Verdana" w:hAnsi="Verdana" w:cs="Times New Roman"/>
          <w:sz w:val="16"/>
          <w:szCs w:val="16"/>
        </w:rPr>
      </w:pPr>
    </w:p>
    <w:p w14:paraId="74A16AD3" w14:textId="77777777" w:rsidR="00AB3D1C" w:rsidRPr="00153A12" w:rsidRDefault="00AB3D1C">
      <w:pPr>
        <w:rPr>
          <w:rFonts w:ascii="Verdana" w:hAnsi="Verdana" w:cs="Times New Roman"/>
          <w:sz w:val="16"/>
          <w:szCs w:val="16"/>
        </w:rPr>
      </w:pPr>
    </w:p>
    <w:p w14:paraId="6F8C1E74" w14:textId="77777777" w:rsidR="00AB3D1C" w:rsidRPr="00153A12" w:rsidRDefault="00AB3D1C">
      <w:pPr>
        <w:rPr>
          <w:rFonts w:ascii="Verdana" w:hAnsi="Verdana" w:cs="Times New Roman"/>
          <w:sz w:val="16"/>
          <w:szCs w:val="16"/>
        </w:rPr>
      </w:pPr>
      <w:r w:rsidRPr="00153A12">
        <w:rPr>
          <w:rFonts w:ascii="Verdana" w:hAnsi="Verdana" w:cs="Times New Roman"/>
          <w:sz w:val="16"/>
          <w:szCs w:val="16"/>
        </w:rPr>
        <w:br w:type="page"/>
      </w:r>
    </w:p>
    <w:p w14:paraId="6D794771" w14:textId="77777777" w:rsidR="00AB3D1C" w:rsidRPr="00153A12" w:rsidRDefault="00AB3D1C" w:rsidP="007F750C">
      <w:pPr>
        <w:spacing w:after="0" w:line="240" w:lineRule="auto"/>
        <w:jc w:val="both"/>
        <w:rPr>
          <w:rFonts w:ascii="Verdana" w:hAnsi="Verdana" w:cs="Times New Roman"/>
          <w:sz w:val="16"/>
          <w:szCs w:val="16"/>
        </w:rPr>
      </w:pPr>
    </w:p>
    <w:p w14:paraId="60B6AB44" w14:textId="77777777" w:rsidR="00A1113A" w:rsidRPr="00153A12" w:rsidRDefault="00A1113A" w:rsidP="006D4E12">
      <w:pPr>
        <w:pStyle w:val="ListParagraph"/>
        <w:numPr>
          <w:ilvl w:val="0"/>
          <w:numId w:val="26"/>
        </w:numPr>
        <w:spacing w:after="0" w:line="240" w:lineRule="auto"/>
        <w:jc w:val="both"/>
        <w:rPr>
          <w:rFonts w:ascii="Verdana" w:hAnsi="Verdana"/>
          <w:b/>
          <w:sz w:val="24"/>
          <w:szCs w:val="24"/>
        </w:rPr>
      </w:pPr>
      <w:r w:rsidRPr="00153A12">
        <w:rPr>
          <w:rFonts w:ascii="Verdana" w:hAnsi="Verdana"/>
          <w:b/>
          <w:sz w:val="24"/>
          <w:szCs w:val="24"/>
        </w:rPr>
        <w:t>PRESENTATION</w:t>
      </w:r>
    </w:p>
    <w:p w14:paraId="5AD53B39" w14:textId="77777777" w:rsidR="00A1113A" w:rsidRPr="00153A12" w:rsidRDefault="00A1113A" w:rsidP="00A1113A">
      <w:pPr>
        <w:spacing w:after="0" w:line="240" w:lineRule="auto"/>
        <w:jc w:val="both"/>
        <w:rPr>
          <w:rFonts w:ascii="Verdana" w:hAnsi="Verdana"/>
          <w:sz w:val="24"/>
          <w:szCs w:val="24"/>
        </w:rPr>
      </w:pPr>
    </w:p>
    <w:p w14:paraId="414DECA6" w14:textId="77777777" w:rsidR="00632019" w:rsidRPr="00153A12" w:rsidRDefault="00632019" w:rsidP="00632019">
      <w:pPr>
        <w:spacing w:after="0" w:line="240" w:lineRule="auto"/>
        <w:jc w:val="both"/>
        <w:rPr>
          <w:rFonts w:ascii="Verdana" w:hAnsi="Verdana"/>
          <w:sz w:val="24"/>
          <w:szCs w:val="24"/>
          <w:lang w:val="en-US"/>
        </w:rPr>
      </w:pPr>
      <w:r w:rsidRPr="00153A12">
        <w:rPr>
          <w:rFonts w:ascii="Verdana" w:hAnsi="Verdana"/>
          <w:sz w:val="24"/>
          <w:szCs w:val="24"/>
          <w:lang w:val="en"/>
        </w:rPr>
        <w:t xml:space="preserve">The ECOWAS Research and Innovation Support Program (PARI) is a competitive program that aims to select the best projects submitted by researchers through calls for applications. It is included in the ECOWAS Science, Technology and Innovation Policy Action Plan (ECOPOST, </w:t>
      </w:r>
      <w:r w:rsidR="00171C08" w:rsidRPr="00153A12">
        <w:rPr>
          <w:rFonts w:ascii="Verdana" w:hAnsi="Verdana"/>
          <w:sz w:val="24"/>
          <w:szCs w:val="24"/>
          <w:lang w:val="en"/>
        </w:rPr>
        <w:t xml:space="preserve">Strategic Axis 2, Activities </w:t>
      </w:r>
      <w:r w:rsidR="00DD4354" w:rsidRPr="00153A12">
        <w:rPr>
          <w:rFonts w:ascii="Verdana" w:hAnsi="Verdana"/>
          <w:sz w:val="24"/>
          <w:szCs w:val="24"/>
          <w:lang w:val="en-US"/>
        </w:rPr>
        <w:t xml:space="preserve">2.1.4; </w:t>
      </w:r>
      <w:r w:rsidRPr="00153A12">
        <w:rPr>
          <w:rFonts w:ascii="Verdana" w:hAnsi="Verdana"/>
          <w:sz w:val="24"/>
          <w:szCs w:val="24"/>
          <w:lang w:val="en"/>
        </w:rPr>
        <w:t>Strategic Axis 3, Activities 3.2.1 to 3.2.3</w:t>
      </w:r>
      <w:r w:rsidR="00DD4354" w:rsidRPr="00153A12">
        <w:rPr>
          <w:rFonts w:ascii="Verdana" w:hAnsi="Verdana"/>
          <w:sz w:val="24"/>
          <w:szCs w:val="24"/>
          <w:lang w:val="en"/>
        </w:rPr>
        <w:t xml:space="preserve"> and </w:t>
      </w:r>
      <w:r w:rsidR="00CE04A6" w:rsidRPr="00153A12">
        <w:rPr>
          <w:rFonts w:ascii="Verdana" w:hAnsi="Verdana"/>
          <w:sz w:val="24"/>
          <w:szCs w:val="24"/>
          <w:lang w:val="en-US"/>
        </w:rPr>
        <w:t>3.1.13;</w:t>
      </w:r>
      <w:r w:rsidR="00DD4354" w:rsidRPr="00153A12">
        <w:rPr>
          <w:rFonts w:ascii="Verdana" w:hAnsi="Verdana"/>
          <w:sz w:val="24"/>
          <w:szCs w:val="24"/>
          <w:lang w:val="en-US"/>
        </w:rPr>
        <w:t xml:space="preserve"> </w:t>
      </w:r>
      <w:r w:rsidR="00DD4354" w:rsidRPr="00153A12">
        <w:rPr>
          <w:rFonts w:ascii="Verdana" w:hAnsi="Verdana"/>
          <w:sz w:val="24"/>
          <w:szCs w:val="24"/>
          <w:lang w:val="en"/>
        </w:rPr>
        <w:t>Strategic Axis 7, Activities 7.1.2, 7.1.8; Strategic Axis 8, Activities 8.1.1, 8.1.2, 8.1.5</w:t>
      </w:r>
      <w:r w:rsidRPr="00153A12">
        <w:rPr>
          <w:rFonts w:ascii="Verdana" w:hAnsi="Verdana"/>
          <w:sz w:val="24"/>
          <w:szCs w:val="24"/>
          <w:lang w:val="en"/>
        </w:rPr>
        <w:t>)</w:t>
      </w:r>
      <w:r w:rsidR="00DD4354" w:rsidRPr="00153A12">
        <w:rPr>
          <w:rFonts w:ascii="Verdana" w:hAnsi="Verdana"/>
          <w:sz w:val="24"/>
          <w:szCs w:val="24"/>
          <w:lang w:val="en-US"/>
        </w:rPr>
        <w:t xml:space="preserve"> </w:t>
      </w:r>
      <w:r w:rsidRPr="00153A12">
        <w:rPr>
          <w:rFonts w:ascii="Verdana" w:hAnsi="Verdana"/>
          <w:sz w:val="24"/>
          <w:szCs w:val="24"/>
          <w:lang w:val="en"/>
        </w:rPr>
        <w:t>and is in close alignment with the Community Strategic Framework. (CSC) 2016-2020 of the ECOWAS, the African Union Strategy on Science, Technology and Innovation (STISA), the African Union Agenda 2063 and the Sustainable Development Goals (SDG-30). This program is implemented to respond to the many challenges of the research sector (obsolescence and degradation of equipment and infrastructure, low production of researchers, development of regional research programs, etc.).</w:t>
      </w:r>
    </w:p>
    <w:p w14:paraId="657C6835" w14:textId="77777777" w:rsidR="00A1113A" w:rsidRPr="00153A12" w:rsidRDefault="00A1113A" w:rsidP="00A1113A">
      <w:pPr>
        <w:spacing w:after="0" w:line="240" w:lineRule="auto"/>
        <w:jc w:val="both"/>
        <w:rPr>
          <w:rFonts w:ascii="Verdana" w:hAnsi="Verdana"/>
          <w:sz w:val="18"/>
          <w:szCs w:val="24"/>
          <w:lang w:val="en-US"/>
        </w:rPr>
      </w:pPr>
    </w:p>
    <w:p w14:paraId="70B6932A" w14:textId="77777777" w:rsidR="00A1113A" w:rsidRPr="00153A12" w:rsidRDefault="00A1113A" w:rsidP="006D4E12">
      <w:pPr>
        <w:pStyle w:val="ListParagraph"/>
        <w:numPr>
          <w:ilvl w:val="0"/>
          <w:numId w:val="26"/>
        </w:numPr>
        <w:spacing w:after="0" w:line="240" w:lineRule="auto"/>
        <w:jc w:val="both"/>
        <w:rPr>
          <w:rFonts w:ascii="Verdana" w:hAnsi="Verdana"/>
          <w:b/>
          <w:sz w:val="24"/>
          <w:szCs w:val="24"/>
        </w:rPr>
      </w:pPr>
      <w:r w:rsidRPr="00153A12">
        <w:rPr>
          <w:rFonts w:ascii="Verdana" w:hAnsi="Verdana"/>
          <w:b/>
          <w:sz w:val="24"/>
          <w:szCs w:val="24"/>
        </w:rPr>
        <w:t>OBJECTIVES</w:t>
      </w:r>
    </w:p>
    <w:p w14:paraId="2738B143" w14:textId="77777777" w:rsidR="00956038" w:rsidRPr="00153A12" w:rsidRDefault="00956038" w:rsidP="00A1113A">
      <w:pPr>
        <w:spacing w:after="0" w:line="240" w:lineRule="auto"/>
        <w:jc w:val="both"/>
        <w:rPr>
          <w:rFonts w:ascii="Verdana" w:hAnsi="Verdana"/>
          <w:b/>
          <w:sz w:val="14"/>
          <w:szCs w:val="24"/>
          <w:lang w:val="en"/>
        </w:rPr>
      </w:pPr>
    </w:p>
    <w:p w14:paraId="44F52CAF" w14:textId="77777777" w:rsidR="00956038" w:rsidRPr="00153A12" w:rsidRDefault="00956038" w:rsidP="00A1113A">
      <w:pPr>
        <w:spacing w:after="0" w:line="240" w:lineRule="auto"/>
        <w:jc w:val="both"/>
        <w:rPr>
          <w:rFonts w:ascii="Verdana" w:hAnsi="Verdana"/>
          <w:sz w:val="24"/>
          <w:szCs w:val="24"/>
          <w:lang w:val="en"/>
        </w:rPr>
      </w:pPr>
      <w:r w:rsidRPr="00153A12">
        <w:rPr>
          <w:rFonts w:ascii="Verdana" w:hAnsi="Verdana"/>
          <w:sz w:val="24"/>
          <w:szCs w:val="24"/>
          <w:lang w:val="en"/>
        </w:rPr>
        <w:t>The PARI pursues the following specific objectives:</w:t>
      </w:r>
    </w:p>
    <w:p w14:paraId="0CC00B25" w14:textId="77777777" w:rsidR="00956038" w:rsidRPr="00153A12" w:rsidRDefault="00956038" w:rsidP="00A1113A">
      <w:pPr>
        <w:spacing w:after="0" w:line="240" w:lineRule="auto"/>
        <w:jc w:val="both"/>
        <w:rPr>
          <w:rFonts w:ascii="Verdana" w:hAnsi="Verdana"/>
          <w:b/>
          <w:sz w:val="18"/>
          <w:szCs w:val="24"/>
          <w:lang w:val="en-US"/>
        </w:rPr>
      </w:pPr>
    </w:p>
    <w:p w14:paraId="3E784E8D" w14:textId="77777777" w:rsidR="00582A1C" w:rsidRPr="00153A12" w:rsidRDefault="00582A1C" w:rsidP="00582A1C">
      <w:pPr>
        <w:numPr>
          <w:ilvl w:val="0"/>
          <w:numId w:val="20"/>
        </w:numPr>
        <w:spacing w:after="0" w:line="240" w:lineRule="auto"/>
        <w:jc w:val="both"/>
        <w:rPr>
          <w:rFonts w:ascii="Verdana" w:hAnsi="Verdana"/>
          <w:sz w:val="24"/>
          <w:szCs w:val="24"/>
          <w:lang w:val="en-US"/>
        </w:rPr>
      </w:pPr>
      <w:r w:rsidRPr="00153A12">
        <w:rPr>
          <w:rFonts w:ascii="Verdana" w:hAnsi="Verdana"/>
          <w:sz w:val="24"/>
          <w:szCs w:val="24"/>
          <w:lang w:val="en"/>
        </w:rPr>
        <w:t>Financing research on a competitive basis of call for applications of research projects contributing to the fight against poverty and having an impact on the development of the region;</w:t>
      </w:r>
    </w:p>
    <w:p w14:paraId="286A5556" w14:textId="77777777" w:rsidR="00582A1C" w:rsidRPr="00153A12" w:rsidRDefault="00582A1C" w:rsidP="00582A1C">
      <w:pPr>
        <w:numPr>
          <w:ilvl w:val="0"/>
          <w:numId w:val="20"/>
        </w:numPr>
        <w:spacing w:after="0" w:line="240" w:lineRule="auto"/>
        <w:jc w:val="both"/>
        <w:rPr>
          <w:rFonts w:ascii="Verdana" w:hAnsi="Verdana"/>
          <w:sz w:val="24"/>
          <w:szCs w:val="24"/>
          <w:lang w:val="en-US"/>
        </w:rPr>
      </w:pPr>
      <w:r w:rsidRPr="00153A12">
        <w:rPr>
          <w:rFonts w:ascii="Verdana" w:hAnsi="Verdana"/>
          <w:sz w:val="24"/>
          <w:szCs w:val="24"/>
          <w:lang w:val="en"/>
        </w:rPr>
        <w:t>Promote the mobility of researchers through the development of regional projects;</w:t>
      </w:r>
    </w:p>
    <w:p w14:paraId="12587D1E" w14:textId="77777777" w:rsidR="00582A1C" w:rsidRPr="00153A12" w:rsidRDefault="00582A1C" w:rsidP="00582A1C">
      <w:pPr>
        <w:numPr>
          <w:ilvl w:val="0"/>
          <w:numId w:val="20"/>
        </w:numPr>
        <w:spacing w:after="0" w:line="240" w:lineRule="auto"/>
        <w:jc w:val="both"/>
        <w:rPr>
          <w:rFonts w:ascii="Verdana" w:hAnsi="Verdana"/>
          <w:sz w:val="24"/>
          <w:szCs w:val="24"/>
          <w:lang w:val="en-US"/>
        </w:rPr>
      </w:pPr>
      <w:r w:rsidRPr="00153A12">
        <w:rPr>
          <w:rFonts w:ascii="Verdana" w:hAnsi="Verdana"/>
          <w:sz w:val="24"/>
          <w:szCs w:val="24"/>
          <w:lang w:val="en"/>
        </w:rPr>
        <w:t>Support research laboratories to strengthen their capacities (equipment and connectivity) and access to scientific information;</w:t>
      </w:r>
    </w:p>
    <w:p w14:paraId="67C49634" w14:textId="77777777" w:rsidR="00582A1C" w:rsidRPr="00153A12" w:rsidRDefault="00582A1C" w:rsidP="00582A1C">
      <w:pPr>
        <w:numPr>
          <w:ilvl w:val="0"/>
          <w:numId w:val="20"/>
        </w:numPr>
        <w:spacing w:after="0" w:line="240" w:lineRule="auto"/>
        <w:jc w:val="both"/>
        <w:rPr>
          <w:rFonts w:ascii="Verdana" w:hAnsi="Verdana"/>
          <w:sz w:val="24"/>
          <w:szCs w:val="24"/>
          <w:lang w:val="en-US"/>
        </w:rPr>
      </w:pPr>
      <w:r w:rsidRPr="00153A12">
        <w:rPr>
          <w:rFonts w:ascii="Verdana" w:hAnsi="Verdana"/>
          <w:sz w:val="24"/>
          <w:szCs w:val="24"/>
          <w:lang w:val="en"/>
        </w:rPr>
        <w:t>Build the capacity of young researchers to ensure the next generation of scientists of the research institutes within the region.</w:t>
      </w:r>
    </w:p>
    <w:p w14:paraId="7BC32C78" w14:textId="77777777" w:rsidR="00A1113A" w:rsidRPr="00153A12" w:rsidRDefault="00A1113A" w:rsidP="00A1113A">
      <w:pPr>
        <w:spacing w:after="0" w:line="240" w:lineRule="auto"/>
        <w:jc w:val="both"/>
        <w:rPr>
          <w:rFonts w:ascii="Verdana" w:hAnsi="Verdana"/>
          <w:b/>
          <w:sz w:val="14"/>
          <w:szCs w:val="24"/>
          <w:lang w:val="en-US"/>
        </w:rPr>
      </w:pPr>
    </w:p>
    <w:p w14:paraId="098DE0CC" w14:textId="77777777" w:rsidR="00956038" w:rsidRPr="00153A12" w:rsidRDefault="00956038" w:rsidP="003000B8">
      <w:pPr>
        <w:pStyle w:val="ListParagraph"/>
        <w:numPr>
          <w:ilvl w:val="0"/>
          <w:numId w:val="26"/>
        </w:numPr>
        <w:spacing w:after="0" w:line="240" w:lineRule="auto"/>
        <w:jc w:val="both"/>
        <w:rPr>
          <w:rFonts w:ascii="Verdana" w:hAnsi="Verdana"/>
          <w:b/>
          <w:sz w:val="24"/>
          <w:szCs w:val="24"/>
        </w:rPr>
      </w:pPr>
      <w:bookmarkStart w:id="1" w:name="_Toc478136764"/>
      <w:r w:rsidRPr="00153A12">
        <w:rPr>
          <w:rFonts w:ascii="Verdana" w:hAnsi="Verdana"/>
          <w:b/>
          <w:sz w:val="24"/>
          <w:szCs w:val="24"/>
        </w:rPr>
        <w:t>RECIPIENTS</w:t>
      </w:r>
      <w:bookmarkEnd w:id="1"/>
    </w:p>
    <w:p w14:paraId="22F5A67D" w14:textId="77777777" w:rsidR="00956038" w:rsidRPr="00153A12" w:rsidRDefault="00956038" w:rsidP="00956038">
      <w:pPr>
        <w:spacing w:after="0" w:line="240" w:lineRule="auto"/>
        <w:jc w:val="both"/>
        <w:rPr>
          <w:rFonts w:ascii="Verdana" w:hAnsi="Verdana"/>
          <w:b/>
          <w:sz w:val="16"/>
          <w:szCs w:val="24"/>
        </w:rPr>
      </w:pPr>
    </w:p>
    <w:p w14:paraId="4500BB9D" w14:textId="77777777" w:rsidR="00956038" w:rsidRPr="00153A12" w:rsidRDefault="000763A2" w:rsidP="00956038">
      <w:pPr>
        <w:spacing w:after="0" w:line="240" w:lineRule="auto"/>
        <w:jc w:val="both"/>
        <w:rPr>
          <w:rFonts w:ascii="Verdana" w:hAnsi="Verdana"/>
          <w:sz w:val="24"/>
          <w:szCs w:val="24"/>
        </w:rPr>
      </w:pPr>
      <w:r w:rsidRPr="00153A12">
        <w:rPr>
          <w:rFonts w:ascii="Verdana" w:hAnsi="Verdana"/>
          <w:sz w:val="24"/>
          <w:szCs w:val="24"/>
        </w:rPr>
        <w:t>T</w:t>
      </w:r>
      <w:r w:rsidR="00956038" w:rsidRPr="00153A12">
        <w:rPr>
          <w:rFonts w:ascii="Verdana" w:hAnsi="Verdana"/>
          <w:sz w:val="24"/>
          <w:szCs w:val="24"/>
        </w:rPr>
        <w:t>he PARI shall award grants to two types of recipients</w:t>
      </w:r>
      <w:r w:rsidR="00956038" w:rsidRPr="00153A12">
        <w:rPr>
          <w:rFonts w:ascii="Verdana" w:hAnsi="Verdana"/>
          <w:sz w:val="24"/>
          <w:szCs w:val="24"/>
          <w:vertAlign w:val="superscript"/>
        </w:rPr>
        <w:footnoteReference w:id="1"/>
      </w:r>
      <w:r w:rsidR="00956038" w:rsidRPr="00153A12">
        <w:rPr>
          <w:rFonts w:ascii="Verdana" w:hAnsi="Verdana"/>
          <w:sz w:val="24"/>
          <w:szCs w:val="24"/>
        </w:rPr>
        <w:t>:</w:t>
      </w:r>
    </w:p>
    <w:p w14:paraId="482A4456" w14:textId="77777777" w:rsidR="00956038" w:rsidRPr="00153A12" w:rsidRDefault="00956038" w:rsidP="00956038">
      <w:pPr>
        <w:spacing w:after="0" w:line="240" w:lineRule="auto"/>
        <w:jc w:val="both"/>
        <w:rPr>
          <w:rFonts w:ascii="Verdana" w:hAnsi="Verdana"/>
          <w:sz w:val="18"/>
          <w:szCs w:val="24"/>
        </w:rPr>
      </w:pPr>
    </w:p>
    <w:p w14:paraId="188C69F7" w14:textId="77777777" w:rsidR="002921B6" w:rsidRPr="00153A12" w:rsidRDefault="00DD4354" w:rsidP="002921B6">
      <w:pPr>
        <w:pStyle w:val="ListParagraph"/>
        <w:numPr>
          <w:ilvl w:val="0"/>
          <w:numId w:val="21"/>
        </w:numPr>
        <w:spacing w:after="0" w:line="240" w:lineRule="auto"/>
        <w:jc w:val="both"/>
        <w:rPr>
          <w:rFonts w:ascii="Verdana" w:hAnsi="Verdana"/>
          <w:b/>
          <w:i/>
          <w:sz w:val="24"/>
          <w:szCs w:val="24"/>
        </w:rPr>
      </w:pPr>
      <w:r w:rsidRPr="00153A12">
        <w:rPr>
          <w:rFonts w:ascii="Verdana" w:hAnsi="Verdana"/>
          <w:b/>
          <w:i/>
          <w:sz w:val="24"/>
          <w:szCs w:val="24"/>
        </w:rPr>
        <w:t>Direct: Consortiums of researchers</w:t>
      </w:r>
      <w:r w:rsidR="002921B6" w:rsidRPr="00153A12">
        <w:rPr>
          <w:rFonts w:ascii="Verdana" w:hAnsi="Verdana"/>
          <w:b/>
          <w:i/>
          <w:sz w:val="24"/>
          <w:szCs w:val="24"/>
        </w:rPr>
        <w:t>;</w:t>
      </w:r>
    </w:p>
    <w:p w14:paraId="5DC9F096" w14:textId="77777777" w:rsidR="00956038" w:rsidRPr="00153A12" w:rsidRDefault="00DD4354" w:rsidP="002921B6">
      <w:pPr>
        <w:pStyle w:val="ListParagraph"/>
        <w:numPr>
          <w:ilvl w:val="0"/>
          <w:numId w:val="21"/>
        </w:numPr>
        <w:spacing w:after="0" w:line="240" w:lineRule="auto"/>
        <w:jc w:val="both"/>
        <w:rPr>
          <w:rFonts w:ascii="Verdana" w:hAnsi="Verdana"/>
          <w:b/>
          <w:i/>
          <w:sz w:val="24"/>
          <w:szCs w:val="24"/>
        </w:rPr>
      </w:pPr>
      <w:r w:rsidRPr="00153A12">
        <w:rPr>
          <w:rFonts w:ascii="Verdana" w:hAnsi="Verdana"/>
          <w:b/>
          <w:i/>
          <w:sz w:val="24"/>
          <w:szCs w:val="24"/>
          <w:lang w:val="en"/>
        </w:rPr>
        <w:t>Indirect:</w:t>
      </w:r>
      <w:r w:rsidRPr="00153A12">
        <w:rPr>
          <w:rFonts w:ascii="Verdana" w:hAnsi="Verdana"/>
          <w:b/>
          <w:i/>
          <w:sz w:val="24"/>
          <w:szCs w:val="24"/>
        </w:rPr>
        <w:t xml:space="preserve"> </w:t>
      </w:r>
      <w:r w:rsidRPr="00153A12">
        <w:rPr>
          <w:rFonts w:ascii="Verdana" w:hAnsi="Verdana"/>
          <w:b/>
          <w:i/>
          <w:sz w:val="24"/>
          <w:szCs w:val="24"/>
          <w:lang w:val="en"/>
        </w:rPr>
        <w:t xml:space="preserve">Research organization or </w:t>
      </w:r>
      <w:r w:rsidRPr="00153A12">
        <w:rPr>
          <w:rFonts w:ascii="Verdana" w:hAnsi="Verdana"/>
          <w:b/>
          <w:i/>
          <w:sz w:val="24"/>
          <w:szCs w:val="24"/>
        </w:rPr>
        <w:t>Laboratories</w:t>
      </w:r>
      <w:r w:rsidR="00956038" w:rsidRPr="00153A12">
        <w:rPr>
          <w:rFonts w:ascii="Verdana" w:hAnsi="Verdana"/>
          <w:b/>
          <w:i/>
          <w:sz w:val="24"/>
          <w:szCs w:val="24"/>
        </w:rPr>
        <w:t>.</w:t>
      </w:r>
    </w:p>
    <w:p w14:paraId="271F8BC0" w14:textId="77777777" w:rsidR="00DD4354" w:rsidRPr="00153A12" w:rsidRDefault="00DD4354" w:rsidP="00DD4354">
      <w:pPr>
        <w:spacing w:after="0" w:line="240" w:lineRule="auto"/>
        <w:ind w:left="360"/>
        <w:jc w:val="both"/>
        <w:rPr>
          <w:rFonts w:ascii="Verdana" w:hAnsi="Verdana"/>
          <w:b/>
          <w:i/>
          <w:sz w:val="24"/>
          <w:szCs w:val="24"/>
        </w:rPr>
      </w:pPr>
    </w:p>
    <w:p w14:paraId="004115C0" w14:textId="77777777" w:rsidR="00DD4354" w:rsidRPr="00153A12" w:rsidRDefault="00DD4354" w:rsidP="00DD4354">
      <w:pPr>
        <w:spacing w:after="0" w:line="240" w:lineRule="auto"/>
        <w:ind w:left="360"/>
        <w:jc w:val="both"/>
        <w:rPr>
          <w:rFonts w:ascii="Verdana" w:hAnsi="Verdana"/>
          <w:b/>
          <w:i/>
          <w:sz w:val="24"/>
          <w:szCs w:val="24"/>
        </w:rPr>
      </w:pPr>
    </w:p>
    <w:p w14:paraId="5BEC27C9" w14:textId="77777777" w:rsidR="00DD4354" w:rsidRPr="00153A12" w:rsidRDefault="00DD4354" w:rsidP="00DD4354">
      <w:pPr>
        <w:spacing w:after="0" w:line="240" w:lineRule="auto"/>
        <w:ind w:left="360"/>
        <w:jc w:val="both"/>
        <w:rPr>
          <w:rFonts w:ascii="Verdana" w:hAnsi="Verdana"/>
          <w:b/>
          <w:i/>
          <w:sz w:val="24"/>
          <w:szCs w:val="24"/>
        </w:rPr>
      </w:pPr>
    </w:p>
    <w:p w14:paraId="0DBF3D57" w14:textId="77777777" w:rsidR="00DD4354" w:rsidRPr="00153A12" w:rsidRDefault="00DD4354" w:rsidP="00DD4354">
      <w:pPr>
        <w:spacing w:after="0" w:line="240" w:lineRule="auto"/>
        <w:ind w:left="360"/>
        <w:jc w:val="both"/>
        <w:rPr>
          <w:rFonts w:ascii="Verdana" w:hAnsi="Verdana"/>
          <w:b/>
          <w:i/>
          <w:sz w:val="24"/>
          <w:szCs w:val="24"/>
        </w:rPr>
      </w:pPr>
    </w:p>
    <w:p w14:paraId="7CA0E301" w14:textId="77777777" w:rsidR="00DD4354" w:rsidRDefault="00DD4354" w:rsidP="00DD4354">
      <w:pPr>
        <w:spacing w:after="0" w:line="240" w:lineRule="auto"/>
        <w:ind w:left="360"/>
        <w:jc w:val="both"/>
        <w:rPr>
          <w:rFonts w:ascii="Verdana" w:hAnsi="Verdana"/>
          <w:b/>
          <w:i/>
          <w:sz w:val="24"/>
          <w:szCs w:val="24"/>
        </w:rPr>
      </w:pPr>
    </w:p>
    <w:p w14:paraId="4331AA9A" w14:textId="77777777" w:rsidR="004C0913" w:rsidRDefault="004C0913" w:rsidP="00DD4354">
      <w:pPr>
        <w:spacing w:after="0" w:line="240" w:lineRule="auto"/>
        <w:ind w:left="360"/>
        <w:jc w:val="both"/>
        <w:rPr>
          <w:rFonts w:ascii="Verdana" w:hAnsi="Verdana"/>
          <w:b/>
          <w:i/>
          <w:sz w:val="24"/>
          <w:szCs w:val="24"/>
        </w:rPr>
      </w:pPr>
    </w:p>
    <w:p w14:paraId="636ABEEB" w14:textId="77777777" w:rsidR="004C0913" w:rsidRDefault="004C0913" w:rsidP="00DD4354">
      <w:pPr>
        <w:spacing w:after="0" w:line="240" w:lineRule="auto"/>
        <w:ind w:left="360"/>
        <w:jc w:val="both"/>
        <w:rPr>
          <w:rFonts w:ascii="Verdana" w:hAnsi="Verdana"/>
          <w:b/>
          <w:i/>
          <w:sz w:val="24"/>
          <w:szCs w:val="24"/>
        </w:rPr>
      </w:pPr>
    </w:p>
    <w:p w14:paraId="112B2992" w14:textId="77777777" w:rsidR="007D1DE4" w:rsidRPr="00153A12" w:rsidRDefault="007D1DE4" w:rsidP="00DD4354">
      <w:pPr>
        <w:spacing w:after="0" w:line="240" w:lineRule="auto"/>
        <w:ind w:left="360"/>
        <w:jc w:val="both"/>
        <w:rPr>
          <w:rFonts w:ascii="Verdana" w:hAnsi="Verdana"/>
          <w:b/>
          <w:i/>
          <w:sz w:val="24"/>
          <w:szCs w:val="24"/>
        </w:rPr>
      </w:pPr>
    </w:p>
    <w:p w14:paraId="3FE6849B" w14:textId="77777777" w:rsidR="00956038" w:rsidRPr="00153A12" w:rsidRDefault="00956038" w:rsidP="00956038">
      <w:pPr>
        <w:spacing w:after="0" w:line="240" w:lineRule="auto"/>
        <w:jc w:val="both"/>
        <w:rPr>
          <w:rFonts w:ascii="Verdana" w:hAnsi="Verdana"/>
          <w:b/>
          <w:sz w:val="16"/>
          <w:szCs w:val="24"/>
        </w:rPr>
      </w:pPr>
    </w:p>
    <w:p w14:paraId="0979FB7D" w14:textId="77777777" w:rsidR="009D71E2" w:rsidRPr="00153A12" w:rsidRDefault="009D71E2" w:rsidP="009D71E2">
      <w:pPr>
        <w:pStyle w:val="ListParagraph"/>
        <w:numPr>
          <w:ilvl w:val="0"/>
          <w:numId w:val="26"/>
        </w:numPr>
        <w:spacing w:line="240" w:lineRule="auto"/>
        <w:jc w:val="both"/>
        <w:rPr>
          <w:rFonts w:ascii="Verdana" w:hAnsi="Verdana"/>
          <w:b/>
          <w:sz w:val="24"/>
          <w:szCs w:val="24"/>
          <w:lang w:val="en-US"/>
        </w:rPr>
      </w:pPr>
      <w:bookmarkStart w:id="2" w:name="bookmark7"/>
      <w:bookmarkStart w:id="3" w:name="_Toc478136765"/>
      <w:bookmarkEnd w:id="2"/>
      <w:r w:rsidRPr="00153A12">
        <w:rPr>
          <w:rFonts w:ascii="Verdana" w:hAnsi="Verdana"/>
          <w:b/>
          <w:sz w:val="24"/>
          <w:szCs w:val="24"/>
          <w:lang w:val="en"/>
        </w:rPr>
        <w:lastRenderedPageBreak/>
        <w:t>ELIGIBILITY OF RESEARCH PROJECTS</w:t>
      </w:r>
    </w:p>
    <w:p w14:paraId="27B1A156" w14:textId="77777777" w:rsidR="009D71E2" w:rsidRPr="00153A12" w:rsidRDefault="009D71E2" w:rsidP="009D71E2">
      <w:pPr>
        <w:pStyle w:val="ListParagraph"/>
        <w:spacing w:line="240" w:lineRule="auto"/>
        <w:jc w:val="both"/>
        <w:rPr>
          <w:rFonts w:ascii="Verdana" w:hAnsi="Verdana"/>
          <w:b/>
          <w:sz w:val="24"/>
          <w:szCs w:val="24"/>
          <w:lang w:val="en-US"/>
        </w:rPr>
      </w:pPr>
    </w:p>
    <w:p w14:paraId="64871930" w14:textId="77777777" w:rsidR="003000B8" w:rsidRPr="00153A12" w:rsidRDefault="009D71E2" w:rsidP="009D71E2">
      <w:pPr>
        <w:pStyle w:val="ListParagraph"/>
        <w:numPr>
          <w:ilvl w:val="1"/>
          <w:numId w:val="32"/>
        </w:numPr>
        <w:ind w:hanging="180"/>
        <w:rPr>
          <w:rFonts w:ascii="Verdana" w:hAnsi="Verdana"/>
          <w:b/>
          <w:sz w:val="24"/>
          <w:szCs w:val="24"/>
          <w:lang w:val="en-US"/>
        </w:rPr>
      </w:pPr>
      <w:r w:rsidRPr="00153A12">
        <w:rPr>
          <w:rFonts w:ascii="Verdana" w:hAnsi="Verdana"/>
          <w:b/>
          <w:sz w:val="24"/>
          <w:szCs w:val="24"/>
          <w:lang w:val="en-US"/>
        </w:rPr>
        <w:t xml:space="preserve">Terms of application  </w:t>
      </w:r>
    </w:p>
    <w:p w14:paraId="2DDE2214" w14:textId="77777777" w:rsidR="002921B6" w:rsidRPr="00153A12" w:rsidRDefault="0034091B" w:rsidP="002921B6">
      <w:pPr>
        <w:spacing w:after="0" w:line="240" w:lineRule="auto"/>
        <w:jc w:val="both"/>
        <w:rPr>
          <w:rFonts w:ascii="Verdana" w:hAnsi="Verdana" w:cs="Miriam"/>
          <w:sz w:val="24"/>
        </w:rPr>
      </w:pPr>
      <w:r w:rsidRPr="00153A12">
        <w:rPr>
          <w:rFonts w:ascii="Verdana" w:hAnsi="Verdana" w:cs="Miriam"/>
          <w:sz w:val="24"/>
        </w:rPr>
        <w:t xml:space="preserve">The </w:t>
      </w:r>
      <w:r w:rsidR="00956038" w:rsidRPr="00153A12">
        <w:rPr>
          <w:rFonts w:ascii="Verdana" w:hAnsi="Verdana" w:cs="Miriam"/>
          <w:sz w:val="24"/>
        </w:rPr>
        <w:t>laboratories</w:t>
      </w:r>
      <w:r w:rsidRPr="00153A12">
        <w:rPr>
          <w:rFonts w:ascii="Verdana" w:hAnsi="Verdana" w:cs="Miriam"/>
          <w:sz w:val="24"/>
        </w:rPr>
        <w:t xml:space="preserve"> and </w:t>
      </w:r>
      <w:r w:rsidR="002921B6" w:rsidRPr="00153A12">
        <w:rPr>
          <w:rFonts w:ascii="Verdana" w:hAnsi="Verdana" w:cs="Miriam"/>
          <w:sz w:val="24"/>
        </w:rPr>
        <w:t>research Institutions</w:t>
      </w:r>
      <w:r w:rsidRPr="00153A12">
        <w:rPr>
          <w:rFonts w:ascii="Verdana" w:hAnsi="Verdana" w:cs="Miriam"/>
          <w:sz w:val="24"/>
        </w:rPr>
        <w:t xml:space="preserve"> </w:t>
      </w:r>
      <w:r w:rsidR="002921B6" w:rsidRPr="00153A12">
        <w:rPr>
          <w:rFonts w:ascii="Verdana" w:hAnsi="Verdana" w:cs="Miriam"/>
          <w:sz w:val="24"/>
        </w:rPr>
        <w:t>must fulfil the following conditions:</w:t>
      </w:r>
    </w:p>
    <w:p w14:paraId="3DCE125D" w14:textId="77777777" w:rsidR="002921B6" w:rsidRPr="00153A12" w:rsidRDefault="002921B6" w:rsidP="002921B6">
      <w:pPr>
        <w:spacing w:after="0" w:line="240" w:lineRule="auto"/>
        <w:jc w:val="both"/>
        <w:rPr>
          <w:rFonts w:ascii="Verdana" w:hAnsi="Verdana" w:cs="Miriam"/>
          <w:sz w:val="16"/>
        </w:rPr>
      </w:pPr>
    </w:p>
    <w:p w14:paraId="25A33CFF" w14:textId="77777777" w:rsidR="009D71E2" w:rsidRPr="00153A12" w:rsidRDefault="009D71E2" w:rsidP="009D71E2">
      <w:pPr>
        <w:pStyle w:val="ListParagraph"/>
        <w:numPr>
          <w:ilvl w:val="0"/>
          <w:numId w:val="2"/>
        </w:numPr>
        <w:spacing w:after="0" w:line="240" w:lineRule="auto"/>
        <w:jc w:val="both"/>
        <w:rPr>
          <w:rFonts w:ascii="Verdana" w:hAnsi="Verdana" w:cs="Miriam"/>
          <w:sz w:val="24"/>
        </w:rPr>
      </w:pPr>
      <w:r w:rsidRPr="00153A12">
        <w:rPr>
          <w:rFonts w:ascii="Verdana" w:hAnsi="Verdana" w:cs="Miriam"/>
          <w:sz w:val="24"/>
        </w:rPr>
        <w:t>Comply with the deadline for the submission of applications;</w:t>
      </w:r>
    </w:p>
    <w:p w14:paraId="0267D9DB" w14:textId="77777777" w:rsidR="002921B6" w:rsidRPr="00153A12" w:rsidRDefault="002921B6" w:rsidP="002921B6">
      <w:pPr>
        <w:pStyle w:val="ListParagraph"/>
        <w:numPr>
          <w:ilvl w:val="0"/>
          <w:numId w:val="2"/>
        </w:numPr>
        <w:spacing w:after="0" w:line="240" w:lineRule="auto"/>
        <w:jc w:val="both"/>
        <w:rPr>
          <w:rFonts w:ascii="Verdana" w:hAnsi="Verdana" w:cs="Miriam"/>
          <w:sz w:val="24"/>
        </w:rPr>
      </w:pPr>
      <w:r w:rsidRPr="00153A12">
        <w:rPr>
          <w:rFonts w:ascii="Verdana" w:hAnsi="Verdana" w:cs="Miriam"/>
          <w:sz w:val="24"/>
        </w:rPr>
        <w:t xml:space="preserve">Be </w:t>
      </w:r>
      <w:r w:rsidR="0034091B" w:rsidRPr="00153A12">
        <w:rPr>
          <w:rFonts w:ascii="Verdana" w:hAnsi="Verdana" w:cs="Miriam"/>
          <w:sz w:val="24"/>
        </w:rPr>
        <w:t>located in one of</w:t>
      </w:r>
      <w:r w:rsidRPr="00153A12">
        <w:rPr>
          <w:rFonts w:ascii="Verdana" w:hAnsi="Verdana" w:cs="Miriam"/>
          <w:sz w:val="24"/>
        </w:rPr>
        <w:t xml:space="preserve"> ECOWAS member country</w:t>
      </w:r>
      <w:r w:rsidR="0034091B" w:rsidRPr="00153A12">
        <w:rPr>
          <w:rFonts w:ascii="Verdana" w:hAnsi="Verdana" w:cs="Miriam"/>
          <w:sz w:val="24"/>
        </w:rPr>
        <w:t>;</w:t>
      </w:r>
      <w:r w:rsidRPr="00153A12">
        <w:rPr>
          <w:rFonts w:ascii="Verdana" w:hAnsi="Verdana" w:cs="Miriam"/>
          <w:sz w:val="24"/>
        </w:rPr>
        <w:t xml:space="preserve"> </w:t>
      </w:r>
    </w:p>
    <w:p w14:paraId="651D6A84" w14:textId="77777777" w:rsidR="002921B6" w:rsidRPr="00153A12" w:rsidRDefault="0034091B" w:rsidP="002921B6">
      <w:pPr>
        <w:pStyle w:val="ListParagraph"/>
        <w:numPr>
          <w:ilvl w:val="0"/>
          <w:numId w:val="2"/>
        </w:numPr>
        <w:spacing w:after="0" w:line="240" w:lineRule="auto"/>
        <w:jc w:val="both"/>
        <w:rPr>
          <w:rFonts w:ascii="Verdana" w:hAnsi="Verdana" w:cs="Miriam"/>
          <w:sz w:val="24"/>
        </w:rPr>
      </w:pPr>
      <w:r w:rsidRPr="00153A12">
        <w:rPr>
          <w:rFonts w:ascii="Verdana" w:hAnsi="Verdana" w:cs="Miriam"/>
          <w:sz w:val="24"/>
        </w:rPr>
        <w:t>work in the field of</w:t>
      </w:r>
      <w:r w:rsidR="004C7556" w:rsidRPr="00153A12">
        <w:rPr>
          <w:rFonts w:ascii="Verdana" w:hAnsi="Verdana" w:cs="Miriam"/>
          <w:sz w:val="24"/>
        </w:rPr>
        <w:t xml:space="preserve"> Research in</w:t>
      </w:r>
      <w:r w:rsidRPr="00153A12">
        <w:rPr>
          <w:rFonts w:ascii="Verdana" w:hAnsi="Verdana" w:cs="Miriam"/>
          <w:sz w:val="24"/>
        </w:rPr>
        <w:t xml:space="preserve"> science,</w:t>
      </w:r>
      <w:r w:rsidR="002921B6" w:rsidRPr="00153A12">
        <w:rPr>
          <w:rFonts w:ascii="Verdana" w:hAnsi="Verdana" w:cs="Miriam"/>
          <w:sz w:val="24"/>
        </w:rPr>
        <w:t xml:space="preserve"> technology </w:t>
      </w:r>
      <w:r w:rsidRPr="00153A12">
        <w:rPr>
          <w:rFonts w:ascii="Verdana" w:hAnsi="Verdana" w:cs="Miriam"/>
          <w:sz w:val="24"/>
        </w:rPr>
        <w:t>and Innovation;</w:t>
      </w:r>
    </w:p>
    <w:p w14:paraId="348C407E" w14:textId="77777777" w:rsidR="002921B6" w:rsidRPr="00153A12" w:rsidRDefault="004C7556" w:rsidP="002921B6">
      <w:pPr>
        <w:pStyle w:val="ListParagraph"/>
        <w:numPr>
          <w:ilvl w:val="0"/>
          <w:numId w:val="2"/>
        </w:numPr>
        <w:spacing w:after="0" w:line="240" w:lineRule="auto"/>
        <w:jc w:val="both"/>
        <w:rPr>
          <w:rFonts w:ascii="Verdana" w:hAnsi="Verdana" w:cs="Miriam"/>
          <w:sz w:val="24"/>
        </w:rPr>
      </w:pPr>
      <w:r w:rsidRPr="00153A12">
        <w:rPr>
          <w:rFonts w:ascii="Verdana" w:hAnsi="Verdana" w:cs="Miriam"/>
          <w:sz w:val="24"/>
        </w:rPr>
        <w:t xml:space="preserve">Apply </w:t>
      </w:r>
      <w:r w:rsidR="002921B6" w:rsidRPr="00153A12">
        <w:rPr>
          <w:rFonts w:ascii="Verdana" w:hAnsi="Verdana" w:cs="Miriam"/>
          <w:sz w:val="24"/>
        </w:rPr>
        <w:t xml:space="preserve">in one of the fields identified by the </w:t>
      </w:r>
      <w:r w:rsidR="0034091B" w:rsidRPr="00153A12">
        <w:rPr>
          <w:rFonts w:ascii="Verdana" w:hAnsi="Verdana" w:cs="Miriam"/>
          <w:sz w:val="24"/>
          <w:lang w:val="en"/>
        </w:rPr>
        <w:t>call for applications</w:t>
      </w:r>
      <w:r w:rsidR="0034091B" w:rsidRPr="00153A12">
        <w:rPr>
          <w:rFonts w:ascii="Verdana" w:hAnsi="Verdana" w:cs="Miriam"/>
          <w:sz w:val="24"/>
        </w:rPr>
        <w:t>;</w:t>
      </w:r>
    </w:p>
    <w:p w14:paraId="0392F9E5" w14:textId="77777777" w:rsidR="00F3308A" w:rsidRDefault="00AB5585" w:rsidP="00AB5585">
      <w:pPr>
        <w:pStyle w:val="ListParagraph"/>
        <w:numPr>
          <w:ilvl w:val="0"/>
          <w:numId w:val="2"/>
        </w:numPr>
        <w:spacing w:line="240" w:lineRule="auto"/>
        <w:jc w:val="both"/>
        <w:rPr>
          <w:rFonts w:ascii="Verdana" w:hAnsi="Verdana"/>
          <w:sz w:val="24"/>
          <w:szCs w:val="24"/>
        </w:rPr>
      </w:pPr>
      <w:r w:rsidRPr="00153A12">
        <w:rPr>
          <w:rFonts w:ascii="Verdana" w:hAnsi="Verdana"/>
          <w:sz w:val="24"/>
          <w:szCs w:val="24"/>
          <w:lang w:val="en"/>
        </w:rPr>
        <w:t>Propose an integrative and community research project within the ECOWAS</w:t>
      </w:r>
      <w:r w:rsidR="009D71E2" w:rsidRPr="00153A12">
        <w:rPr>
          <w:rFonts w:ascii="Verdana" w:hAnsi="Verdana"/>
          <w:sz w:val="24"/>
          <w:szCs w:val="24"/>
        </w:rPr>
        <w:t> </w:t>
      </w:r>
      <w:r w:rsidRPr="00153A12">
        <w:rPr>
          <w:rFonts w:ascii="Verdana" w:hAnsi="Verdana"/>
          <w:sz w:val="24"/>
          <w:szCs w:val="24"/>
        </w:rPr>
        <w:t>directions</w:t>
      </w:r>
      <w:r w:rsidR="009D71E2" w:rsidRPr="00153A12">
        <w:rPr>
          <w:rFonts w:ascii="Verdana" w:hAnsi="Verdana"/>
          <w:sz w:val="24"/>
          <w:szCs w:val="24"/>
        </w:rPr>
        <w:t>;</w:t>
      </w:r>
    </w:p>
    <w:p w14:paraId="38896AAF" w14:textId="77777777" w:rsidR="0053148C" w:rsidRPr="00F3308A" w:rsidRDefault="00F3308A" w:rsidP="00F3308A">
      <w:pPr>
        <w:pStyle w:val="ListParagraph"/>
        <w:numPr>
          <w:ilvl w:val="0"/>
          <w:numId w:val="2"/>
        </w:numPr>
        <w:spacing w:after="0" w:line="240" w:lineRule="auto"/>
        <w:jc w:val="both"/>
        <w:rPr>
          <w:rFonts w:ascii="Verdana" w:hAnsi="Verdana"/>
          <w:sz w:val="24"/>
          <w:szCs w:val="24"/>
          <w:lang w:val="en-US"/>
        </w:rPr>
      </w:pPr>
      <w:r w:rsidRPr="00F3308A">
        <w:rPr>
          <w:rFonts w:ascii="Verdana" w:hAnsi="Verdana"/>
          <w:sz w:val="24"/>
          <w:szCs w:val="24"/>
          <w:lang w:val="en"/>
        </w:rPr>
        <w:t>Fill out the Application form</w:t>
      </w:r>
      <w:r>
        <w:rPr>
          <w:rFonts w:ascii="Verdana" w:hAnsi="Verdana"/>
          <w:sz w:val="24"/>
          <w:szCs w:val="24"/>
          <w:lang w:val="en"/>
        </w:rPr>
        <w:t>;</w:t>
      </w:r>
    </w:p>
    <w:p w14:paraId="0ACE80A9" w14:textId="77777777" w:rsidR="003000B8" w:rsidRPr="00153A12" w:rsidRDefault="003634A0" w:rsidP="003634A0">
      <w:pPr>
        <w:numPr>
          <w:ilvl w:val="0"/>
          <w:numId w:val="2"/>
        </w:numPr>
        <w:spacing w:after="0" w:line="240" w:lineRule="auto"/>
        <w:jc w:val="both"/>
        <w:rPr>
          <w:rFonts w:ascii="Verdana" w:hAnsi="Verdana"/>
          <w:sz w:val="24"/>
          <w:szCs w:val="24"/>
          <w:lang w:val="en-US"/>
        </w:rPr>
      </w:pPr>
      <w:r w:rsidRPr="00153A12">
        <w:rPr>
          <w:rFonts w:ascii="Verdana" w:hAnsi="Verdana"/>
          <w:sz w:val="24"/>
          <w:szCs w:val="24"/>
          <w:lang w:val="en-US"/>
        </w:rPr>
        <w:t>Present a project of 10 pages maximum. The project must</w:t>
      </w:r>
    </w:p>
    <w:p w14:paraId="2F2A9901" w14:textId="77777777" w:rsidR="003000B8" w:rsidRPr="00153A12" w:rsidRDefault="00826F74" w:rsidP="006966B6">
      <w:pPr>
        <w:pStyle w:val="ListParagraph"/>
        <w:numPr>
          <w:ilvl w:val="0"/>
          <w:numId w:val="19"/>
        </w:numPr>
        <w:spacing w:line="240" w:lineRule="auto"/>
        <w:ind w:left="1080" w:hanging="180"/>
        <w:jc w:val="both"/>
        <w:rPr>
          <w:rFonts w:ascii="Verdana" w:hAnsi="Verdana" w:cs="Miriam"/>
          <w:sz w:val="24"/>
          <w:lang w:val="en-US"/>
        </w:rPr>
      </w:pPr>
      <w:r w:rsidRPr="00153A12">
        <w:rPr>
          <w:rFonts w:ascii="Verdana" w:hAnsi="Verdana" w:cs="Miriam"/>
          <w:sz w:val="24"/>
          <w:lang w:val="en"/>
        </w:rPr>
        <w:t>Have an impact on the development of the region</w:t>
      </w:r>
      <w:r w:rsidR="003634A0" w:rsidRPr="00153A12">
        <w:rPr>
          <w:rFonts w:ascii="Verdana" w:hAnsi="Verdana" w:cs="Miriam"/>
          <w:sz w:val="24"/>
          <w:lang w:val="en"/>
        </w:rPr>
        <w:t>;</w:t>
      </w:r>
    </w:p>
    <w:p w14:paraId="103C8B64" w14:textId="77777777" w:rsidR="003000B8" w:rsidRPr="00153A12" w:rsidRDefault="00826F74" w:rsidP="006966B6">
      <w:pPr>
        <w:pStyle w:val="ListParagraph"/>
        <w:numPr>
          <w:ilvl w:val="0"/>
          <w:numId w:val="19"/>
        </w:numPr>
        <w:spacing w:line="240" w:lineRule="auto"/>
        <w:ind w:left="1080" w:hanging="180"/>
        <w:jc w:val="both"/>
        <w:rPr>
          <w:rFonts w:ascii="Verdana" w:hAnsi="Verdana" w:cs="Miriam"/>
          <w:sz w:val="24"/>
          <w:lang w:val="en-US"/>
        </w:rPr>
      </w:pPr>
      <w:r w:rsidRPr="00153A12">
        <w:rPr>
          <w:rFonts w:ascii="Verdana" w:hAnsi="Verdana" w:cs="Miriam"/>
          <w:sz w:val="24"/>
          <w:lang w:val="en"/>
        </w:rPr>
        <w:t>Contribute to the development of Science, Technology and Innovations through its results</w:t>
      </w:r>
      <w:r w:rsidR="003634A0" w:rsidRPr="00153A12">
        <w:rPr>
          <w:rFonts w:ascii="Verdana" w:hAnsi="Verdana" w:cs="Miriam"/>
          <w:sz w:val="24"/>
          <w:lang w:val="en"/>
        </w:rPr>
        <w:t>;</w:t>
      </w:r>
    </w:p>
    <w:p w14:paraId="7DBC2E80" w14:textId="77777777" w:rsidR="003000B8" w:rsidRPr="00153A12" w:rsidRDefault="00826F74" w:rsidP="006966B6">
      <w:pPr>
        <w:pStyle w:val="ListParagraph"/>
        <w:numPr>
          <w:ilvl w:val="0"/>
          <w:numId w:val="19"/>
        </w:numPr>
        <w:spacing w:line="240" w:lineRule="auto"/>
        <w:ind w:left="1080" w:hanging="180"/>
        <w:jc w:val="both"/>
        <w:rPr>
          <w:rFonts w:ascii="Verdana" w:hAnsi="Verdana" w:cs="Miriam"/>
          <w:sz w:val="24"/>
          <w:lang w:val="en-US"/>
        </w:rPr>
      </w:pPr>
      <w:r w:rsidRPr="00153A12">
        <w:rPr>
          <w:rFonts w:ascii="Verdana" w:hAnsi="Verdana" w:cs="Miriam"/>
          <w:sz w:val="24"/>
          <w:lang w:val="en"/>
        </w:rPr>
        <w:t>Integrate young researchers (doctoral student, junior researchers) with the consideration of the gender issue</w:t>
      </w:r>
      <w:r w:rsidR="003634A0" w:rsidRPr="00153A12">
        <w:rPr>
          <w:rFonts w:ascii="Verdana" w:hAnsi="Verdana" w:cs="Miriam"/>
          <w:sz w:val="24"/>
          <w:lang w:val="en"/>
        </w:rPr>
        <w:t>;</w:t>
      </w:r>
    </w:p>
    <w:p w14:paraId="3750E707" w14:textId="77777777" w:rsidR="003000B8" w:rsidRPr="00153A12" w:rsidRDefault="00826F74" w:rsidP="006966B6">
      <w:pPr>
        <w:pStyle w:val="ListParagraph"/>
        <w:numPr>
          <w:ilvl w:val="0"/>
          <w:numId w:val="19"/>
        </w:numPr>
        <w:spacing w:line="240" w:lineRule="auto"/>
        <w:ind w:left="1080" w:hanging="180"/>
        <w:jc w:val="both"/>
        <w:rPr>
          <w:rFonts w:ascii="Verdana" w:hAnsi="Verdana" w:cs="Miriam"/>
          <w:sz w:val="24"/>
          <w:lang w:val="en-US"/>
        </w:rPr>
      </w:pPr>
      <w:r w:rsidRPr="00153A12">
        <w:rPr>
          <w:rFonts w:ascii="Verdana" w:hAnsi="Verdana" w:cs="Miriam"/>
          <w:sz w:val="24"/>
          <w:lang w:val="en"/>
        </w:rPr>
        <w:t>Contribute to the resolution of a sustainable solution</w:t>
      </w:r>
      <w:r w:rsidR="003634A0" w:rsidRPr="00153A12">
        <w:rPr>
          <w:rFonts w:ascii="Verdana" w:hAnsi="Verdana" w:cs="Miriam"/>
          <w:sz w:val="24"/>
          <w:lang w:val="en"/>
        </w:rPr>
        <w:t>;</w:t>
      </w:r>
    </w:p>
    <w:p w14:paraId="35BBBB34" w14:textId="77777777" w:rsidR="00F4563C" w:rsidRPr="00153A12" w:rsidRDefault="00826F74" w:rsidP="00F4563C">
      <w:pPr>
        <w:pStyle w:val="ListParagraph"/>
        <w:numPr>
          <w:ilvl w:val="0"/>
          <w:numId w:val="19"/>
        </w:numPr>
        <w:spacing w:line="240" w:lineRule="auto"/>
        <w:ind w:left="1080" w:hanging="180"/>
        <w:jc w:val="both"/>
        <w:rPr>
          <w:rFonts w:ascii="Verdana" w:hAnsi="Verdana" w:cs="Miriam"/>
          <w:sz w:val="24"/>
          <w:lang w:val="en-US"/>
        </w:rPr>
      </w:pPr>
      <w:r w:rsidRPr="00153A12">
        <w:rPr>
          <w:rFonts w:ascii="Verdana" w:hAnsi="Verdana" w:cs="Miriam"/>
          <w:sz w:val="24"/>
          <w:lang w:val="en"/>
        </w:rPr>
        <w:t>Contribute to the sustainable acquisition of equipment for research</w:t>
      </w:r>
      <w:r w:rsidR="003634A0" w:rsidRPr="00153A12">
        <w:rPr>
          <w:rFonts w:ascii="Verdana" w:hAnsi="Verdana" w:cs="Miriam"/>
          <w:sz w:val="24"/>
          <w:lang w:val="en"/>
        </w:rPr>
        <w:t>.</w:t>
      </w:r>
      <w:bookmarkStart w:id="4" w:name="4.4_Aide_indirecte_–_Accords_de_consorti"/>
      <w:bookmarkStart w:id="5" w:name="bookmark28"/>
      <w:bookmarkStart w:id="6" w:name="_Toc478136776"/>
      <w:bookmarkEnd w:id="4"/>
      <w:bookmarkEnd w:id="5"/>
    </w:p>
    <w:p w14:paraId="7E09948D" w14:textId="77777777" w:rsidR="00F3308A" w:rsidRDefault="00F3308A" w:rsidP="00F3308A">
      <w:pPr>
        <w:spacing w:after="0" w:line="240" w:lineRule="auto"/>
        <w:jc w:val="both"/>
        <w:rPr>
          <w:rFonts w:ascii="Verdana" w:hAnsi="Verdana" w:cs="Miriam"/>
          <w:sz w:val="24"/>
          <w:lang w:val="en"/>
        </w:rPr>
      </w:pPr>
      <w:r w:rsidRPr="00F3308A">
        <w:rPr>
          <w:rFonts w:ascii="Verdana" w:hAnsi="Verdana" w:cs="Miriam"/>
          <w:sz w:val="24"/>
          <w:lang w:val="en"/>
        </w:rPr>
        <w:t>A letter of intent is required from each researcher who agrees to take part in the Consortium.</w:t>
      </w:r>
    </w:p>
    <w:p w14:paraId="5094DD2F" w14:textId="77777777" w:rsidR="00F3308A" w:rsidRPr="00F3308A" w:rsidRDefault="00F3308A" w:rsidP="00F3308A">
      <w:pPr>
        <w:spacing w:after="0" w:line="240" w:lineRule="auto"/>
        <w:jc w:val="both"/>
        <w:rPr>
          <w:rFonts w:ascii="Verdana" w:hAnsi="Verdana" w:cs="Miriam"/>
          <w:sz w:val="20"/>
          <w:lang w:val="en"/>
        </w:rPr>
      </w:pPr>
    </w:p>
    <w:p w14:paraId="79F62691" w14:textId="77777777" w:rsidR="00F4563C" w:rsidRPr="00F3308A" w:rsidRDefault="00F4563C" w:rsidP="00F3308A">
      <w:pPr>
        <w:pStyle w:val="ListParagraph"/>
        <w:numPr>
          <w:ilvl w:val="1"/>
          <w:numId w:val="32"/>
        </w:numPr>
        <w:ind w:hanging="180"/>
        <w:rPr>
          <w:rFonts w:ascii="Verdana" w:hAnsi="Verdana"/>
          <w:b/>
          <w:sz w:val="24"/>
          <w:szCs w:val="24"/>
          <w:lang w:val="en-US"/>
        </w:rPr>
      </w:pPr>
      <w:r w:rsidRPr="00153A12">
        <w:rPr>
          <w:rFonts w:ascii="Verdana" w:hAnsi="Verdana"/>
          <w:b/>
          <w:sz w:val="24"/>
          <w:szCs w:val="24"/>
          <w:lang w:val="en-US"/>
        </w:rPr>
        <w:t>Domain of research / Research Activities</w:t>
      </w:r>
    </w:p>
    <w:p w14:paraId="7332885A" w14:textId="77777777" w:rsidR="00F4563C" w:rsidRPr="004C0913" w:rsidRDefault="00F4563C" w:rsidP="004C0913">
      <w:pPr>
        <w:spacing w:after="0" w:line="240" w:lineRule="auto"/>
        <w:jc w:val="both"/>
        <w:rPr>
          <w:rFonts w:ascii="Verdana" w:hAnsi="Verdana"/>
          <w:sz w:val="24"/>
          <w:szCs w:val="24"/>
          <w:lang w:val="en"/>
        </w:rPr>
      </w:pPr>
      <w:r w:rsidRPr="004C0913">
        <w:rPr>
          <w:rFonts w:ascii="Verdana" w:hAnsi="Verdana"/>
          <w:sz w:val="24"/>
          <w:szCs w:val="24"/>
          <w:lang w:val="en"/>
        </w:rPr>
        <w:t xml:space="preserve">The PARI support projects for fundamental research, industrial research and experimental development projects. The PARI also provides support for technical feasibility studies preparatory to industrial research and experimental development. </w:t>
      </w:r>
      <w:r w:rsidR="00E44A95" w:rsidRPr="004C0913">
        <w:rPr>
          <w:rFonts w:ascii="Verdana" w:hAnsi="Verdana"/>
          <w:sz w:val="24"/>
          <w:szCs w:val="24"/>
          <w:lang w:val="en"/>
        </w:rPr>
        <w:t>Each year, the IRAP subsidizes two (02) research projects in the chosen disciplines in the two (02) following fields:</w:t>
      </w:r>
    </w:p>
    <w:p w14:paraId="74A5D250" w14:textId="77777777" w:rsidR="00E44A95" w:rsidRPr="00F3308A" w:rsidRDefault="00E44A95" w:rsidP="00E44A95">
      <w:pPr>
        <w:spacing w:after="0" w:line="240" w:lineRule="auto"/>
        <w:jc w:val="both"/>
        <w:rPr>
          <w:rFonts w:ascii="Verdana" w:hAnsi="Verdana" w:cs="Miriam"/>
          <w:b/>
          <w:bCs/>
          <w:iCs/>
          <w:sz w:val="16"/>
          <w:u w:val="single"/>
        </w:rPr>
      </w:pPr>
    </w:p>
    <w:p w14:paraId="18823D61" w14:textId="77777777" w:rsidR="00F4563C" w:rsidRPr="00153A12" w:rsidRDefault="00F4563C" w:rsidP="00AF0E54">
      <w:pPr>
        <w:pStyle w:val="ListParagraph"/>
        <w:numPr>
          <w:ilvl w:val="0"/>
          <w:numId w:val="8"/>
        </w:numPr>
        <w:spacing w:after="0" w:line="240" w:lineRule="auto"/>
        <w:ind w:left="540" w:firstLine="180"/>
        <w:jc w:val="both"/>
        <w:rPr>
          <w:rFonts w:ascii="Verdana" w:eastAsia="Times New Roman" w:hAnsi="Verdana" w:cs="Miriam"/>
          <w:b/>
          <w:i/>
        </w:rPr>
      </w:pPr>
      <w:r w:rsidRPr="00153A12">
        <w:rPr>
          <w:rFonts w:ascii="Verdana" w:eastAsia="Times New Roman" w:hAnsi="Verdana" w:cs="Miriam"/>
          <w:b/>
          <w:i/>
        </w:rPr>
        <w:t xml:space="preserve">Earth and Life Sciences: </w:t>
      </w:r>
      <w:r w:rsidRPr="00153A12">
        <w:rPr>
          <w:rFonts w:ascii="Verdana" w:eastAsia="Times New Roman" w:hAnsi="Verdana" w:cs="Miriam"/>
          <w:b/>
          <w:i/>
          <w:u w:val="single"/>
        </w:rPr>
        <w:t>Earth Science</w:t>
      </w:r>
      <w:r w:rsidRPr="00153A12">
        <w:rPr>
          <w:rFonts w:ascii="Verdana" w:eastAsia="Times New Roman" w:hAnsi="Verdana" w:cs="Miriam"/>
          <w:b/>
          <w:i/>
        </w:rPr>
        <w:t>s</w:t>
      </w:r>
      <w:r w:rsidRPr="00153A12">
        <w:rPr>
          <w:rFonts w:ascii="Verdana" w:eastAsia="Times New Roman" w:hAnsi="Verdana" w:cs="Miriam"/>
          <w:i/>
        </w:rPr>
        <w:t xml:space="preserve"> envelope all sciences relating to the Planet Earth covering (though not restricted to) the following disciplines:</w:t>
      </w:r>
      <w:r w:rsidRPr="00153A12">
        <w:rPr>
          <w:rFonts w:ascii="Verdana" w:eastAsia="Times New Roman" w:hAnsi="Verdana" w:cs="Miriam"/>
          <w:b/>
          <w:i/>
        </w:rPr>
        <w:t xml:space="preserve"> geology, geophysics, geodesy, </w:t>
      </w:r>
      <w:r w:rsidRPr="00153A12">
        <w:rPr>
          <w:rFonts w:ascii="Verdana" w:eastAsia="Times New Roman" w:hAnsi="Verdana" w:cs="Miriam"/>
          <w:b/>
          <w:i/>
          <w:lang w:val="en"/>
        </w:rPr>
        <w:t>paleontology, etc</w:t>
      </w:r>
      <w:r w:rsidRPr="00153A12">
        <w:rPr>
          <w:rFonts w:ascii="Verdana" w:eastAsia="Times New Roman" w:hAnsi="Verdana" w:cs="Miriam"/>
          <w:i/>
        </w:rPr>
        <w:t xml:space="preserve">. </w:t>
      </w:r>
      <w:r w:rsidRPr="00153A12">
        <w:rPr>
          <w:rFonts w:ascii="Verdana" w:eastAsia="Times New Roman" w:hAnsi="Verdana" w:cs="Miriam"/>
          <w:b/>
          <w:i/>
          <w:u w:val="single"/>
        </w:rPr>
        <w:t>Life Sciences</w:t>
      </w:r>
      <w:r w:rsidRPr="00153A12">
        <w:rPr>
          <w:rFonts w:ascii="Verdana" w:eastAsia="Times New Roman" w:hAnsi="Verdana" w:cs="Miriam"/>
          <w:i/>
        </w:rPr>
        <w:t xml:space="preserve"> involve all sciences on «organisms » such as plants, animals and human being.  This may include </w:t>
      </w:r>
      <w:r w:rsidRPr="00153A12">
        <w:rPr>
          <w:rFonts w:ascii="Verdana" w:eastAsia="Times New Roman" w:hAnsi="Verdana" w:cs="Miriam"/>
          <w:b/>
          <w:bCs/>
          <w:i/>
        </w:rPr>
        <w:t>agro-technology, zootechnics, phytology, biotechnology, biology, science and environment, food science, medicine and tissue engineering</w:t>
      </w:r>
      <w:r w:rsidRPr="00153A12">
        <w:rPr>
          <w:rFonts w:ascii="Verdana" w:eastAsia="Times New Roman" w:hAnsi="Verdana" w:cs="Miriam"/>
          <w:i/>
        </w:rPr>
        <w:t xml:space="preserve">, </w:t>
      </w:r>
      <w:r w:rsidRPr="00153A12">
        <w:rPr>
          <w:rFonts w:ascii="Verdana" w:eastAsia="Times New Roman" w:hAnsi="Verdana" w:cs="Miriam"/>
          <w:b/>
          <w:bCs/>
          <w:i/>
        </w:rPr>
        <w:t>etc.</w:t>
      </w:r>
      <w:r w:rsidRPr="00153A12">
        <w:rPr>
          <w:rFonts w:ascii="Verdana" w:eastAsia="Times New Roman" w:hAnsi="Verdana" w:cs="Miriam"/>
          <w:i/>
        </w:rPr>
        <w:t xml:space="preserve"> </w:t>
      </w:r>
    </w:p>
    <w:p w14:paraId="57795E85" w14:textId="77777777" w:rsidR="00F4563C" w:rsidRPr="00F3308A" w:rsidRDefault="00F4563C" w:rsidP="00F4563C">
      <w:pPr>
        <w:spacing w:after="0" w:line="240" w:lineRule="auto"/>
        <w:jc w:val="both"/>
        <w:rPr>
          <w:rFonts w:ascii="Verdana" w:hAnsi="Verdana" w:cs="Miriam"/>
          <w:i/>
          <w:sz w:val="16"/>
        </w:rPr>
      </w:pPr>
    </w:p>
    <w:p w14:paraId="662BFB91" w14:textId="77777777" w:rsidR="00F4563C" w:rsidRPr="007D1DE4" w:rsidRDefault="00F4563C" w:rsidP="00AF0E54">
      <w:pPr>
        <w:pStyle w:val="ListParagraph"/>
        <w:numPr>
          <w:ilvl w:val="0"/>
          <w:numId w:val="8"/>
        </w:numPr>
        <w:spacing w:after="0" w:line="240" w:lineRule="auto"/>
        <w:ind w:left="630" w:firstLine="180"/>
        <w:jc w:val="both"/>
        <w:rPr>
          <w:rFonts w:ascii="Verdana" w:hAnsi="Verdana" w:cs="Miriam"/>
          <w:i/>
        </w:rPr>
      </w:pPr>
      <w:r w:rsidRPr="00153A12">
        <w:rPr>
          <w:rFonts w:ascii="Verdana" w:eastAsia="Times New Roman" w:hAnsi="Verdana" w:cs="Miriam"/>
          <w:b/>
          <w:i/>
        </w:rPr>
        <w:t>Basic Science, Technology and Innovation</w:t>
      </w:r>
      <w:r w:rsidRPr="00153A12">
        <w:rPr>
          <w:rFonts w:ascii="Verdana" w:hAnsi="Verdana" w:cs="Miriam"/>
          <w:i/>
        </w:rPr>
        <w:t>:</w:t>
      </w:r>
      <w:r w:rsidRPr="00153A12">
        <w:rPr>
          <w:rFonts w:ascii="Verdana" w:hAnsi="Verdana" w:cs="Miriam"/>
        </w:rPr>
        <w:t xml:space="preserve"> </w:t>
      </w:r>
      <w:r w:rsidRPr="00153A12">
        <w:rPr>
          <w:rFonts w:ascii="Verdana" w:eastAsia="Times New Roman" w:hAnsi="Verdana" w:cs="Miriam"/>
          <w:i/>
          <w:u w:val="single"/>
        </w:rPr>
        <w:t>Basic Science, Technology and Innovation</w:t>
      </w:r>
      <w:r w:rsidRPr="00153A12">
        <w:rPr>
          <w:rFonts w:ascii="Verdana" w:eastAsia="Times New Roman" w:hAnsi="Verdana" w:cs="Miriam"/>
          <w:i/>
        </w:rPr>
        <w:t xml:space="preserve"> includes any other sciences, technology and innovation apart from the sciences covered by Life and Earth Science. This may include </w:t>
      </w:r>
      <w:r w:rsidRPr="00153A12">
        <w:rPr>
          <w:rFonts w:ascii="Verdana" w:eastAsia="Times New Roman" w:hAnsi="Verdana" w:cs="Miriam"/>
          <w:b/>
          <w:bCs/>
          <w:i/>
        </w:rPr>
        <w:t>physics, chemistry, mathematics, engineering (mechanical, electrical, electronic and civil, etc), artificial intelligence, materials science, manufacturing and production technology, metallurgy, textile engineering, energy and innovation</w:t>
      </w:r>
      <w:r w:rsidRPr="00153A12">
        <w:rPr>
          <w:rFonts w:ascii="Verdana" w:eastAsia="Times New Roman" w:hAnsi="Verdana" w:cs="Miriam"/>
          <w:i/>
        </w:rPr>
        <w:t xml:space="preserve">, etc.   </w:t>
      </w:r>
    </w:p>
    <w:p w14:paraId="405ECF0E" w14:textId="77777777" w:rsidR="007D1DE4" w:rsidRPr="007D1DE4" w:rsidRDefault="007D1DE4" w:rsidP="007D1DE4">
      <w:pPr>
        <w:pStyle w:val="ListParagraph"/>
        <w:rPr>
          <w:rFonts w:ascii="Verdana" w:hAnsi="Verdana" w:cs="Miriam"/>
          <w:i/>
        </w:rPr>
      </w:pPr>
    </w:p>
    <w:p w14:paraId="103A1CB6" w14:textId="77777777" w:rsidR="007D1DE4" w:rsidRPr="00F3308A" w:rsidRDefault="007D1DE4" w:rsidP="007D1DE4">
      <w:pPr>
        <w:pStyle w:val="ListParagraph"/>
        <w:spacing w:after="0" w:line="240" w:lineRule="auto"/>
        <w:ind w:left="810"/>
        <w:jc w:val="both"/>
        <w:rPr>
          <w:rFonts w:ascii="Verdana" w:hAnsi="Verdana" w:cs="Miriam"/>
          <w:i/>
        </w:rPr>
      </w:pPr>
    </w:p>
    <w:p w14:paraId="206C36AE" w14:textId="77777777" w:rsidR="00F3308A" w:rsidRPr="00F3308A" w:rsidRDefault="00F3308A" w:rsidP="00F3308A">
      <w:pPr>
        <w:pStyle w:val="ListParagraph"/>
        <w:spacing w:after="0" w:line="240" w:lineRule="auto"/>
        <w:ind w:left="810"/>
        <w:jc w:val="both"/>
        <w:rPr>
          <w:rFonts w:ascii="Verdana" w:hAnsi="Verdana" w:cs="Miriam"/>
          <w:i/>
          <w:sz w:val="18"/>
        </w:rPr>
      </w:pPr>
    </w:p>
    <w:p w14:paraId="727A6C67" w14:textId="77777777" w:rsidR="0002687E" w:rsidRPr="00153A12" w:rsidRDefault="0035193A" w:rsidP="0035193A">
      <w:pPr>
        <w:pStyle w:val="ListParagraph"/>
        <w:numPr>
          <w:ilvl w:val="1"/>
          <w:numId w:val="32"/>
        </w:numPr>
        <w:ind w:hanging="180"/>
        <w:rPr>
          <w:rFonts w:ascii="Verdana" w:hAnsi="Verdana"/>
          <w:b/>
          <w:sz w:val="24"/>
          <w:szCs w:val="24"/>
          <w:lang w:val="en-US"/>
        </w:rPr>
      </w:pPr>
      <w:r w:rsidRPr="00153A12">
        <w:rPr>
          <w:rFonts w:ascii="Verdana" w:hAnsi="Verdana"/>
          <w:b/>
          <w:sz w:val="24"/>
          <w:szCs w:val="24"/>
          <w:lang w:val="en-US"/>
        </w:rPr>
        <w:lastRenderedPageBreak/>
        <w:t>Integrative and community</w:t>
      </w:r>
      <w:r w:rsidR="00AC7780" w:rsidRPr="00153A12">
        <w:rPr>
          <w:rFonts w:ascii="Verdana" w:hAnsi="Verdana"/>
          <w:b/>
          <w:sz w:val="24"/>
          <w:szCs w:val="24"/>
          <w:lang w:val="en-US"/>
        </w:rPr>
        <w:t>-based</w:t>
      </w:r>
      <w:r w:rsidRPr="00153A12">
        <w:rPr>
          <w:rFonts w:ascii="Verdana" w:hAnsi="Verdana"/>
          <w:b/>
          <w:sz w:val="24"/>
          <w:szCs w:val="24"/>
          <w:lang w:val="en-US"/>
        </w:rPr>
        <w:t xml:space="preserve"> research project</w:t>
      </w:r>
    </w:p>
    <w:p w14:paraId="5D9D984A" w14:textId="77777777" w:rsidR="00F3308A" w:rsidRDefault="0002687E" w:rsidP="0002687E">
      <w:pPr>
        <w:spacing w:after="0" w:line="240" w:lineRule="auto"/>
        <w:jc w:val="both"/>
        <w:rPr>
          <w:rFonts w:ascii="Verdana" w:hAnsi="Verdana"/>
          <w:sz w:val="24"/>
          <w:szCs w:val="24"/>
          <w:lang w:val="en"/>
        </w:rPr>
      </w:pPr>
      <w:r w:rsidRPr="00153A12">
        <w:rPr>
          <w:rFonts w:ascii="Verdana" w:hAnsi="Verdana"/>
          <w:sz w:val="24"/>
          <w:szCs w:val="24"/>
          <w:lang w:val="en"/>
        </w:rPr>
        <w:t xml:space="preserve">Under the PARI Program, research projects must be </w:t>
      </w:r>
      <w:r w:rsidRPr="00153A12">
        <w:rPr>
          <w:rFonts w:ascii="Verdana" w:hAnsi="Verdana"/>
          <w:b/>
          <w:sz w:val="24"/>
          <w:szCs w:val="24"/>
          <w:lang w:val="en"/>
        </w:rPr>
        <w:t>integrative</w:t>
      </w:r>
      <w:r w:rsidRPr="00153A12">
        <w:rPr>
          <w:rFonts w:ascii="Verdana" w:hAnsi="Verdana"/>
          <w:b/>
          <w:sz w:val="24"/>
          <w:szCs w:val="24"/>
          <w:lang w:val="en-US"/>
        </w:rPr>
        <w:t xml:space="preserve"> </w:t>
      </w:r>
      <w:r w:rsidRPr="00153A12">
        <w:rPr>
          <w:rFonts w:ascii="Verdana" w:hAnsi="Verdana"/>
          <w:b/>
          <w:sz w:val="24"/>
          <w:szCs w:val="24"/>
          <w:lang w:val="en"/>
        </w:rPr>
        <w:t>community-based</w:t>
      </w:r>
      <w:r w:rsidRPr="00153A12">
        <w:rPr>
          <w:rFonts w:ascii="Verdana" w:hAnsi="Verdana"/>
          <w:sz w:val="24"/>
          <w:szCs w:val="24"/>
          <w:lang w:val="en"/>
        </w:rPr>
        <w:t>.</w:t>
      </w:r>
    </w:p>
    <w:p w14:paraId="01E825E1" w14:textId="77777777" w:rsidR="0002687E" w:rsidRPr="00153A12" w:rsidRDefault="0002687E" w:rsidP="0002687E">
      <w:pPr>
        <w:spacing w:after="0" w:line="240" w:lineRule="auto"/>
        <w:jc w:val="both"/>
        <w:rPr>
          <w:rFonts w:ascii="Verdana" w:hAnsi="Verdana"/>
          <w:sz w:val="24"/>
          <w:szCs w:val="24"/>
          <w:lang w:val="en-US"/>
        </w:rPr>
      </w:pPr>
      <w:r w:rsidRPr="00153A12">
        <w:rPr>
          <w:rFonts w:ascii="Verdana" w:hAnsi="Verdana"/>
          <w:sz w:val="24"/>
          <w:szCs w:val="24"/>
          <w:lang w:val="en"/>
        </w:rPr>
        <w:t xml:space="preserve"> </w:t>
      </w:r>
    </w:p>
    <w:p w14:paraId="4201D7CB" w14:textId="77777777" w:rsidR="0035193A" w:rsidRPr="00153A12" w:rsidRDefault="00882FB3" w:rsidP="0035193A">
      <w:pPr>
        <w:numPr>
          <w:ilvl w:val="0"/>
          <w:numId w:val="19"/>
        </w:numPr>
        <w:spacing w:line="240" w:lineRule="auto"/>
        <w:ind w:left="1260" w:hanging="180"/>
        <w:jc w:val="both"/>
        <w:rPr>
          <w:rFonts w:ascii="Verdana" w:hAnsi="Verdana"/>
          <w:sz w:val="24"/>
          <w:szCs w:val="24"/>
          <w:lang w:val="en-US"/>
        </w:rPr>
      </w:pPr>
      <w:r w:rsidRPr="00153A12">
        <w:rPr>
          <w:rFonts w:ascii="Verdana" w:hAnsi="Verdana"/>
          <w:sz w:val="24"/>
          <w:szCs w:val="24"/>
          <w:lang w:val="en"/>
        </w:rPr>
        <w:t xml:space="preserve">Projects submitted by a </w:t>
      </w:r>
      <w:r w:rsidRPr="00153A12">
        <w:rPr>
          <w:rFonts w:ascii="Verdana" w:hAnsi="Verdana"/>
          <w:b/>
          <w:i/>
          <w:sz w:val="24"/>
          <w:szCs w:val="24"/>
        </w:rPr>
        <w:t>Consortium of researchers</w:t>
      </w:r>
      <w:r w:rsidRPr="00153A12">
        <w:rPr>
          <w:rFonts w:ascii="Verdana" w:hAnsi="Verdana"/>
          <w:sz w:val="24"/>
          <w:szCs w:val="24"/>
          <w:lang w:val="en"/>
        </w:rPr>
        <w:t xml:space="preserve"> </w:t>
      </w:r>
      <w:r w:rsidRPr="00153A12">
        <w:rPr>
          <w:rFonts w:ascii="Verdana" w:hAnsi="Verdana"/>
          <w:sz w:val="24"/>
          <w:szCs w:val="24"/>
          <w:lang w:val="en-US"/>
        </w:rPr>
        <w:br/>
        <w:t>are integrative when they are developed in partnership</w:t>
      </w:r>
      <w:r w:rsidRPr="00153A12">
        <w:rPr>
          <w:rFonts w:ascii="Verdana" w:hAnsi="Verdana"/>
          <w:sz w:val="24"/>
          <w:szCs w:val="24"/>
          <w:lang w:val="en"/>
        </w:rPr>
        <w:t xml:space="preserve"> with </w:t>
      </w:r>
      <w:r w:rsidRPr="00153A12">
        <w:rPr>
          <w:rFonts w:ascii="Verdana" w:hAnsi="Verdana"/>
          <w:b/>
          <w:sz w:val="24"/>
          <w:szCs w:val="24"/>
          <w:lang w:val="en"/>
        </w:rPr>
        <w:t>researchers from a third country speaking another official ECOWAS language (English, French, Portuguese) in order to promote regional integration</w:t>
      </w:r>
      <w:r w:rsidR="0035193A" w:rsidRPr="00153A12">
        <w:rPr>
          <w:rFonts w:ascii="Verdana" w:hAnsi="Verdana"/>
          <w:sz w:val="24"/>
          <w:szCs w:val="24"/>
          <w:lang w:val="en"/>
        </w:rPr>
        <w:t>. The project promotes regional integration</w:t>
      </w:r>
      <w:r w:rsidR="0035193A" w:rsidRPr="00153A12">
        <w:rPr>
          <w:rFonts w:ascii="Verdana" w:hAnsi="Verdana"/>
          <w:sz w:val="24"/>
          <w:szCs w:val="24"/>
          <w:lang w:val="en-US"/>
        </w:rPr>
        <w:t>.</w:t>
      </w:r>
    </w:p>
    <w:p w14:paraId="5BC06349" w14:textId="77777777" w:rsidR="00AC7780" w:rsidRPr="00153A12" w:rsidRDefault="0035193A" w:rsidP="00201071">
      <w:pPr>
        <w:numPr>
          <w:ilvl w:val="0"/>
          <w:numId w:val="19"/>
        </w:numPr>
        <w:spacing w:line="240" w:lineRule="auto"/>
        <w:ind w:left="1260" w:hanging="180"/>
        <w:jc w:val="both"/>
        <w:rPr>
          <w:rFonts w:ascii="Verdana" w:hAnsi="Verdana"/>
          <w:sz w:val="24"/>
          <w:szCs w:val="24"/>
          <w:lang w:val="en-US"/>
        </w:rPr>
      </w:pPr>
      <w:r w:rsidRPr="00153A12">
        <w:rPr>
          <w:rFonts w:ascii="Verdana" w:hAnsi="Verdana"/>
          <w:sz w:val="24"/>
          <w:szCs w:val="24"/>
          <w:lang w:val="en-US"/>
        </w:rPr>
        <w:t xml:space="preserve">Projects submitted by </w:t>
      </w:r>
      <w:r w:rsidRPr="00153A12">
        <w:rPr>
          <w:rFonts w:ascii="Verdana" w:hAnsi="Verdana"/>
          <w:b/>
          <w:i/>
          <w:sz w:val="24"/>
          <w:szCs w:val="24"/>
          <w:lang w:val="en-US"/>
        </w:rPr>
        <w:t>Consortiums of researchers</w:t>
      </w:r>
      <w:r w:rsidRPr="00153A12">
        <w:rPr>
          <w:rFonts w:ascii="Verdana" w:hAnsi="Verdana"/>
          <w:sz w:val="24"/>
          <w:szCs w:val="24"/>
          <w:lang w:val="en-US"/>
        </w:rPr>
        <w:t xml:space="preserve"> are community-based within the meaning of ECOWAS when the Researchers participating in the Consortium necessarily come from the three (03) linguistic zones (Anglophone, Francophone and Lusophone) of ECOWAS.</w:t>
      </w:r>
    </w:p>
    <w:p w14:paraId="7EADBE82" w14:textId="77777777" w:rsidR="00201071" w:rsidRPr="00153A12" w:rsidRDefault="00201071" w:rsidP="00201071">
      <w:pPr>
        <w:pStyle w:val="ListParagraph"/>
        <w:numPr>
          <w:ilvl w:val="0"/>
          <w:numId w:val="26"/>
        </w:numPr>
        <w:spacing w:line="240" w:lineRule="auto"/>
        <w:jc w:val="both"/>
        <w:rPr>
          <w:rFonts w:ascii="Verdana" w:hAnsi="Verdana"/>
          <w:b/>
          <w:sz w:val="24"/>
          <w:szCs w:val="24"/>
        </w:rPr>
      </w:pPr>
      <w:r w:rsidRPr="00153A12">
        <w:rPr>
          <w:rFonts w:ascii="Verdana" w:hAnsi="Verdana"/>
          <w:b/>
          <w:sz w:val="24"/>
          <w:szCs w:val="24"/>
        </w:rPr>
        <w:t>RESEARCH PROJECTS NOT ELIGIBLE</w:t>
      </w:r>
    </w:p>
    <w:p w14:paraId="6A727D01" w14:textId="77777777" w:rsidR="00201071" w:rsidRPr="00153A12" w:rsidRDefault="00201071" w:rsidP="00201071">
      <w:pPr>
        <w:spacing w:after="0" w:line="240" w:lineRule="auto"/>
        <w:jc w:val="both"/>
        <w:rPr>
          <w:rFonts w:ascii="Verdana" w:eastAsia="Times New Roman" w:hAnsi="Verdana" w:cs="Times New Roman"/>
          <w:sz w:val="24"/>
          <w:szCs w:val="24"/>
        </w:rPr>
      </w:pPr>
      <w:r w:rsidRPr="00153A12">
        <w:rPr>
          <w:rFonts w:ascii="Verdana" w:eastAsia="Times New Roman" w:hAnsi="Verdana" w:cs="Times New Roman"/>
          <w:b/>
          <w:bCs/>
          <w:sz w:val="24"/>
          <w:szCs w:val="24"/>
        </w:rPr>
        <w:t xml:space="preserve">Project with a “Double funding”: </w:t>
      </w:r>
      <w:r w:rsidRPr="00153A12">
        <w:rPr>
          <w:rFonts w:ascii="Verdana" w:eastAsia="Times New Roman" w:hAnsi="Verdana" w:cs="Times New Roman"/>
          <w:sz w:val="24"/>
          <w:szCs w:val="24"/>
        </w:rPr>
        <w:t xml:space="preserve">Only one grant may be awarded for any single project (in whole or in part) from PARI for one and the same beneficiary. Two projects shall be deemed similar when the projects (in whole or in part) present identical main objectives or have simply been adapted, </w:t>
      </w:r>
      <w:r w:rsidRPr="00153A12">
        <w:rPr>
          <w:rFonts w:ascii="Verdana" w:eastAsia="Times New Roman" w:hAnsi="Verdana" w:cs="Times New Roman"/>
          <w:b/>
          <w:bCs/>
          <w:sz w:val="24"/>
          <w:szCs w:val="24"/>
        </w:rPr>
        <w:t xml:space="preserve">AND </w:t>
      </w:r>
      <w:r w:rsidRPr="00153A12">
        <w:rPr>
          <w:rFonts w:ascii="Verdana" w:eastAsia="Times New Roman" w:hAnsi="Verdana" w:cs="Times New Roman"/>
          <w:sz w:val="24"/>
          <w:szCs w:val="24"/>
        </w:rPr>
        <w:t xml:space="preserve">comprise teams which are largely similar. </w:t>
      </w:r>
    </w:p>
    <w:p w14:paraId="45329243" w14:textId="77777777" w:rsidR="00201071" w:rsidRPr="00F3308A" w:rsidRDefault="00201071" w:rsidP="00201071">
      <w:pPr>
        <w:spacing w:line="240" w:lineRule="auto"/>
        <w:jc w:val="both"/>
        <w:rPr>
          <w:rFonts w:ascii="Verdana" w:hAnsi="Verdana"/>
          <w:sz w:val="16"/>
          <w:szCs w:val="24"/>
        </w:rPr>
      </w:pPr>
    </w:p>
    <w:p w14:paraId="4021FAB1" w14:textId="77777777" w:rsidR="00201071" w:rsidRPr="00153A12" w:rsidRDefault="00073997" w:rsidP="00201071">
      <w:pPr>
        <w:pStyle w:val="ListParagraph"/>
        <w:numPr>
          <w:ilvl w:val="0"/>
          <w:numId w:val="26"/>
        </w:numPr>
        <w:rPr>
          <w:rFonts w:ascii="Verdana" w:hAnsi="Verdana"/>
          <w:b/>
          <w:sz w:val="24"/>
          <w:szCs w:val="24"/>
          <w:lang w:val="en-US"/>
        </w:rPr>
      </w:pPr>
      <w:r w:rsidRPr="00153A12">
        <w:rPr>
          <w:rFonts w:ascii="Verdana" w:hAnsi="Verdana"/>
          <w:b/>
          <w:sz w:val="24"/>
          <w:szCs w:val="24"/>
          <w:lang w:val="en-US"/>
        </w:rPr>
        <w:t>EXPENDITURE NOT ELIGIBLE IN PROPOSALS</w:t>
      </w:r>
    </w:p>
    <w:p w14:paraId="729B36C8" w14:textId="77777777" w:rsidR="00073997" w:rsidRPr="00153A12" w:rsidRDefault="00073997" w:rsidP="00073997">
      <w:pPr>
        <w:spacing w:line="240" w:lineRule="auto"/>
        <w:jc w:val="both"/>
        <w:rPr>
          <w:rFonts w:ascii="Verdana" w:eastAsia="Times New Roman" w:hAnsi="Verdana" w:cs="Times New Roman"/>
          <w:sz w:val="24"/>
          <w:szCs w:val="24"/>
          <w:lang w:val="en-US"/>
        </w:rPr>
      </w:pPr>
      <w:r w:rsidRPr="00153A12">
        <w:rPr>
          <w:rFonts w:ascii="Verdana" w:eastAsia="Times New Roman" w:hAnsi="Verdana" w:cs="Times New Roman"/>
          <w:sz w:val="24"/>
          <w:szCs w:val="24"/>
        </w:rPr>
        <w:t xml:space="preserve">Staff Expenses (salaries, bonuses and allowances), relevant social costs (including unemployment insurance contributions or allowances for loss of earnings at the end of the given contract) and tax on salaries, internship grants </w:t>
      </w:r>
      <w:r w:rsidRPr="00153A12">
        <w:rPr>
          <w:rFonts w:ascii="Verdana" w:eastAsia="Times New Roman" w:hAnsi="Verdana" w:cs="Times New Roman"/>
          <w:sz w:val="24"/>
          <w:szCs w:val="24"/>
          <w:lang w:val="en"/>
        </w:rPr>
        <w:t>are not eligible under the PARI grant.</w:t>
      </w:r>
    </w:p>
    <w:p w14:paraId="479198BB" w14:textId="77777777" w:rsidR="00073997" w:rsidRPr="00F3308A" w:rsidRDefault="00073997" w:rsidP="00073997">
      <w:pPr>
        <w:spacing w:after="0" w:line="240" w:lineRule="auto"/>
        <w:jc w:val="both"/>
        <w:rPr>
          <w:rFonts w:ascii="Verdana" w:eastAsia="Times New Roman" w:hAnsi="Verdana" w:cs="Times New Roman"/>
          <w:sz w:val="14"/>
          <w:szCs w:val="24"/>
          <w:lang w:val="en-US"/>
        </w:rPr>
      </w:pPr>
    </w:p>
    <w:p w14:paraId="379D245D" w14:textId="77777777" w:rsidR="00073997" w:rsidRPr="00153A12" w:rsidRDefault="00073997" w:rsidP="00073997">
      <w:pPr>
        <w:pStyle w:val="ListParagraph"/>
        <w:numPr>
          <w:ilvl w:val="0"/>
          <w:numId w:val="26"/>
        </w:numPr>
        <w:spacing w:after="0" w:line="240" w:lineRule="auto"/>
        <w:jc w:val="both"/>
        <w:rPr>
          <w:rFonts w:ascii="Verdana" w:hAnsi="Verdana"/>
          <w:b/>
          <w:sz w:val="24"/>
          <w:szCs w:val="24"/>
        </w:rPr>
      </w:pPr>
      <w:r w:rsidRPr="00153A12">
        <w:rPr>
          <w:rFonts w:ascii="Verdana" w:hAnsi="Verdana"/>
          <w:b/>
          <w:sz w:val="24"/>
          <w:szCs w:val="24"/>
        </w:rPr>
        <w:t xml:space="preserve">PARI GRANT AMOUNT </w:t>
      </w:r>
    </w:p>
    <w:p w14:paraId="2288C2E0" w14:textId="77777777" w:rsidR="00073997" w:rsidRPr="00153A12" w:rsidRDefault="00073997" w:rsidP="00073997">
      <w:pPr>
        <w:spacing w:after="0" w:line="240" w:lineRule="auto"/>
        <w:jc w:val="both"/>
        <w:rPr>
          <w:rFonts w:ascii="Verdana" w:hAnsi="Verdana"/>
          <w:b/>
          <w:sz w:val="14"/>
          <w:szCs w:val="24"/>
        </w:rPr>
      </w:pPr>
    </w:p>
    <w:p w14:paraId="73A8E2F7" w14:textId="77777777" w:rsidR="00073997" w:rsidRPr="00153A12" w:rsidRDefault="00073997" w:rsidP="00717A6E">
      <w:pPr>
        <w:numPr>
          <w:ilvl w:val="0"/>
          <w:numId w:val="37"/>
        </w:numPr>
        <w:spacing w:after="0" w:line="240" w:lineRule="auto"/>
        <w:jc w:val="both"/>
        <w:rPr>
          <w:rFonts w:ascii="Verdana" w:hAnsi="Verdana"/>
          <w:sz w:val="24"/>
          <w:szCs w:val="24"/>
          <w:lang w:val="en-US"/>
        </w:rPr>
      </w:pPr>
      <w:r w:rsidRPr="00153A12">
        <w:rPr>
          <w:rFonts w:ascii="Verdana" w:hAnsi="Verdana"/>
          <w:sz w:val="24"/>
          <w:szCs w:val="24"/>
          <w:lang w:val="en"/>
        </w:rPr>
        <w:t>The PARI program allocates a grant each year. The amount of which is set from the budget of the Commission and in compliance with the provisions of the ECOWAS grant Code.</w:t>
      </w:r>
    </w:p>
    <w:p w14:paraId="31180489" w14:textId="77777777" w:rsidR="00717A6E" w:rsidRPr="00153A12" w:rsidRDefault="00717A6E" w:rsidP="00717A6E">
      <w:pPr>
        <w:spacing w:after="0" w:line="240" w:lineRule="auto"/>
        <w:ind w:left="1080"/>
        <w:jc w:val="both"/>
        <w:rPr>
          <w:rFonts w:ascii="Verdana" w:hAnsi="Verdana"/>
          <w:sz w:val="16"/>
          <w:szCs w:val="24"/>
          <w:lang w:val="en-US"/>
        </w:rPr>
      </w:pPr>
    </w:p>
    <w:p w14:paraId="0172B757" w14:textId="77777777" w:rsidR="00073997" w:rsidRPr="00153A12" w:rsidRDefault="00E668CA" w:rsidP="00717A6E">
      <w:pPr>
        <w:numPr>
          <w:ilvl w:val="0"/>
          <w:numId w:val="37"/>
        </w:numPr>
        <w:spacing w:after="0" w:line="240" w:lineRule="auto"/>
        <w:jc w:val="both"/>
        <w:rPr>
          <w:rFonts w:ascii="Verdana" w:hAnsi="Verdana"/>
          <w:sz w:val="24"/>
          <w:szCs w:val="24"/>
          <w:lang w:val="en-US"/>
        </w:rPr>
      </w:pPr>
      <w:r w:rsidRPr="00153A12">
        <w:rPr>
          <w:rFonts w:ascii="Verdana" w:hAnsi="Verdana"/>
          <w:sz w:val="24"/>
          <w:szCs w:val="24"/>
          <w:lang w:val="en"/>
        </w:rPr>
        <w:t>For the 2020 session, the PARI program allocates a grant in the amount of two hundred thousand dollars ($ 200,000) per research area</w:t>
      </w:r>
      <w:r w:rsidR="00073997" w:rsidRPr="00153A12">
        <w:rPr>
          <w:rFonts w:ascii="Verdana" w:hAnsi="Verdana"/>
          <w:sz w:val="24"/>
          <w:szCs w:val="24"/>
          <w:lang w:val="en-US"/>
        </w:rPr>
        <w:t>;</w:t>
      </w:r>
    </w:p>
    <w:p w14:paraId="28F04798" w14:textId="77777777" w:rsidR="00073997" w:rsidRPr="00153A12" w:rsidRDefault="00073997" w:rsidP="00073997">
      <w:pPr>
        <w:spacing w:after="0" w:line="240" w:lineRule="auto"/>
        <w:jc w:val="both"/>
        <w:rPr>
          <w:rFonts w:ascii="Verdana" w:hAnsi="Verdana"/>
          <w:sz w:val="14"/>
          <w:szCs w:val="24"/>
          <w:lang w:val="en-US"/>
        </w:rPr>
      </w:pPr>
    </w:p>
    <w:p w14:paraId="24F75489" w14:textId="77777777" w:rsidR="00073997" w:rsidRPr="00153A12" w:rsidRDefault="00717A6E" w:rsidP="00717A6E">
      <w:pPr>
        <w:numPr>
          <w:ilvl w:val="0"/>
          <w:numId w:val="37"/>
        </w:numPr>
        <w:spacing w:line="240" w:lineRule="auto"/>
        <w:jc w:val="both"/>
        <w:rPr>
          <w:rFonts w:ascii="Verdana" w:hAnsi="Verdana"/>
          <w:sz w:val="24"/>
          <w:szCs w:val="24"/>
          <w:lang w:val="en-US"/>
        </w:rPr>
      </w:pPr>
      <w:r w:rsidRPr="00153A12">
        <w:rPr>
          <w:rFonts w:ascii="Verdana" w:hAnsi="Verdana"/>
          <w:sz w:val="24"/>
          <w:szCs w:val="24"/>
          <w:lang w:val="en"/>
        </w:rPr>
        <w:t xml:space="preserve">For the 2020 session, the disciplines are: </w:t>
      </w:r>
      <w:r w:rsidRPr="00153A12">
        <w:rPr>
          <w:rFonts w:ascii="Verdana" w:hAnsi="Verdana"/>
          <w:b/>
          <w:sz w:val="24"/>
          <w:szCs w:val="24"/>
          <w:lang w:val="en"/>
        </w:rPr>
        <w:t>Pharmacopoeia</w:t>
      </w:r>
      <w:r w:rsidRPr="00153A12">
        <w:rPr>
          <w:rFonts w:ascii="Verdana" w:hAnsi="Verdana"/>
          <w:sz w:val="24"/>
          <w:szCs w:val="24"/>
          <w:lang w:val="en"/>
        </w:rPr>
        <w:t xml:space="preserve"> (Life and Earth Sciences) and </w:t>
      </w:r>
      <w:r w:rsidR="00C620C9" w:rsidRPr="00D6719F">
        <w:rPr>
          <w:rFonts w:ascii="Verdana" w:hAnsi="Verdana" w:cs="Miriam"/>
          <w:b/>
          <w:lang w:val="en"/>
        </w:rPr>
        <w:t>CHEMISTRY</w:t>
      </w:r>
      <w:r w:rsidRPr="00153A12">
        <w:rPr>
          <w:rFonts w:ascii="Verdana" w:hAnsi="Verdana"/>
          <w:sz w:val="24"/>
          <w:szCs w:val="24"/>
          <w:lang w:val="en"/>
        </w:rPr>
        <w:t xml:space="preserve"> (Basic Scien</w:t>
      </w:r>
      <w:r w:rsidR="008722F8">
        <w:rPr>
          <w:rFonts w:ascii="Verdana" w:hAnsi="Verdana"/>
          <w:sz w:val="24"/>
          <w:szCs w:val="24"/>
          <w:lang w:val="en"/>
        </w:rPr>
        <w:t>ces, Technology and Innovation).</w:t>
      </w:r>
    </w:p>
    <w:p w14:paraId="3F72C13B" w14:textId="77777777" w:rsidR="00073997" w:rsidRDefault="00073997" w:rsidP="00073997">
      <w:pPr>
        <w:spacing w:line="240" w:lineRule="auto"/>
        <w:jc w:val="both"/>
        <w:rPr>
          <w:rFonts w:ascii="Verdana" w:hAnsi="Verdana"/>
          <w:sz w:val="24"/>
          <w:szCs w:val="24"/>
          <w:lang w:val="en-US"/>
        </w:rPr>
      </w:pPr>
    </w:p>
    <w:p w14:paraId="306BD222" w14:textId="77777777" w:rsidR="005A57C6" w:rsidRDefault="005A57C6" w:rsidP="00073997">
      <w:pPr>
        <w:spacing w:line="240" w:lineRule="auto"/>
        <w:jc w:val="both"/>
        <w:rPr>
          <w:rFonts w:ascii="Verdana" w:hAnsi="Verdana"/>
          <w:sz w:val="24"/>
          <w:szCs w:val="24"/>
          <w:lang w:val="en-US"/>
        </w:rPr>
      </w:pPr>
    </w:p>
    <w:p w14:paraId="33692E7B" w14:textId="77777777" w:rsidR="002D7124" w:rsidRPr="00153A12" w:rsidRDefault="00810337" w:rsidP="002D7124">
      <w:pPr>
        <w:pStyle w:val="ListParagraph"/>
        <w:numPr>
          <w:ilvl w:val="0"/>
          <w:numId w:val="26"/>
        </w:numPr>
        <w:spacing w:line="240" w:lineRule="auto"/>
        <w:jc w:val="both"/>
        <w:rPr>
          <w:rFonts w:ascii="Verdana" w:hAnsi="Verdana"/>
          <w:b/>
          <w:sz w:val="24"/>
          <w:szCs w:val="24"/>
          <w:lang w:val="en-US"/>
        </w:rPr>
      </w:pPr>
      <w:r w:rsidRPr="00810337">
        <w:rPr>
          <w:rFonts w:ascii="Verdana" w:hAnsi="Verdana"/>
          <w:b/>
          <w:sz w:val="24"/>
          <w:szCs w:val="24"/>
          <w:lang w:val="en"/>
        </w:rPr>
        <w:lastRenderedPageBreak/>
        <w:t>DISCIPLINES</w:t>
      </w:r>
      <w:r>
        <w:rPr>
          <w:rFonts w:ascii="Verdana" w:hAnsi="Verdana"/>
          <w:b/>
          <w:sz w:val="24"/>
          <w:szCs w:val="24"/>
          <w:lang w:val="en"/>
        </w:rPr>
        <w:t xml:space="preserve"> DOR THE SESSION 2020</w:t>
      </w:r>
    </w:p>
    <w:p w14:paraId="6528ED23" w14:textId="77777777" w:rsidR="00410574" w:rsidRPr="00D449EE" w:rsidRDefault="00410574" w:rsidP="00410574">
      <w:pPr>
        <w:spacing w:after="0" w:line="240" w:lineRule="auto"/>
        <w:jc w:val="both"/>
        <w:rPr>
          <w:rFonts w:ascii="Verdana" w:hAnsi="Verdana"/>
          <w:sz w:val="24"/>
          <w:szCs w:val="24"/>
          <w:lang w:val="en-US"/>
        </w:rPr>
      </w:pPr>
      <w:r w:rsidRPr="00D449EE">
        <w:rPr>
          <w:rFonts w:ascii="Verdana" w:hAnsi="Verdana"/>
          <w:sz w:val="24"/>
          <w:szCs w:val="24"/>
          <w:lang w:val="en"/>
        </w:rPr>
        <w:t>The PARI Program intends to focus on any current pandemics or epidemics that may occur in the region in the future. As such, research based on pharmacopoeia and innovations in services, processes, products and technologies should contribute to providing sustainable solutions to the populations of the region.</w:t>
      </w:r>
    </w:p>
    <w:p w14:paraId="6E1E4A5A" w14:textId="77777777" w:rsidR="00810337" w:rsidRPr="00D449EE" w:rsidRDefault="00810337" w:rsidP="00810337">
      <w:pPr>
        <w:spacing w:after="0" w:line="240" w:lineRule="auto"/>
        <w:jc w:val="both"/>
        <w:rPr>
          <w:rFonts w:ascii="Verdana" w:hAnsi="Verdana"/>
          <w:sz w:val="24"/>
          <w:szCs w:val="24"/>
          <w:lang w:val="en-US"/>
        </w:rPr>
      </w:pPr>
    </w:p>
    <w:p w14:paraId="1B175B74" w14:textId="77777777" w:rsidR="00410574" w:rsidRPr="00D449EE" w:rsidRDefault="00410574" w:rsidP="00410574">
      <w:pPr>
        <w:spacing w:after="0" w:line="240" w:lineRule="auto"/>
        <w:jc w:val="both"/>
        <w:rPr>
          <w:rFonts w:ascii="Verdana" w:hAnsi="Verdana"/>
          <w:sz w:val="24"/>
          <w:szCs w:val="24"/>
          <w:lang w:val="en-US"/>
        </w:rPr>
      </w:pPr>
      <w:r w:rsidRPr="00D449EE">
        <w:rPr>
          <w:rFonts w:ascii="Verdana" w:hAnsi="Verdana"/>
          <w:sz w:val="24"/>
          <w:szCs w:val="24"/>
          <w:lang w:val="en"/>
        </w:rPr>
        <w:t xml:space="preserve">For the 2020 session, the disciplines are: </w:t>
      </w:r>
      <w:r w:rsidRPr="00D449EE">
        <w:rPr>
          <w:rFonts w:ascii="Verdana" w:hAnsi="Verdana"/>
          <w:b/>
          <w:sz w:val="24"/>
          <w:szCs w:val="24"/>
          <w:lang w:val="en"/>
        </w:rPr>
        <w:t>Pharmacopoeia</w:t>
      </w:r>
      <w:r w:rsidRPr="00D449EE">
        <w:rPr>
          <w:rFonts w:ascii="Verdana" w:hAnsi="Verdana"/>
          <w:sz w:val="24"/>
          <w:szCs w:val="24"/>
          <w:lang w:val="en"/>
        </w:rPr>
        <w:t xml:space="preserve"> (Life and Earth Sciences) and </w:t>
      </w:r>
      <w:r w:rsidR="00C620C9" w:rsidRPr="00D6719F">
        <w:rPr>
          <w:rFonts w:ascii="Verdana" w:hAnsi="Verdana" w:cs="Miriam"/>
          <w:b/>
          <w:lang w:val="en"/>
        </w:rPr>
        <w:t>CHEMISTRY</w:t>
      </w:r>
      <w:r w:rsidRPr="00D449EE">
        <w:rPr>
          <w:rFonts w:ascii="Verdana" w:hAnsi="Verdana"/>
          <w:sz w:val="24"/>
          <w:szCs w:val="24"/>
          <w:lang w:val="en"/>
        </w:rPr>
        <w:t xml:space="preserve"> (Basic Sciences, Technology and Innovation).</w:t>
      </w:r>
    </w:p>
    <w:p w14:paraId="6A1C3540" w14:textId="77777777" w:rsidR="00810337" w:rsidRPr="00410574" w:rsidRDefault="00810337" w:rsidP="00810337">
      <w:pPr>
        <w:spacing w:after="0" w:line="240" w:lineRule="auto"/>
        <w:jc w:val="both"/>
        <w:rPr>
          <w:rFonts w:ascii="Verdana" w:hAnsi="Verdana"/>
          <w:sz w:val="24"/>
          <w:szCs w:val="24"/>
          <w:lang w:val="en-US"/>
        </w:rPr>
      </w:pPr>
    </w:p>
    <w:tbl>
      <w:tblPr>
        <w:tblpPr w:leftFromText="180" w:rightFromText="180" w:vertAnchor="text" w:horzAnchor="margin" w:tblpY="176"/>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2335"/>
        <w:gridCol w:w="3420"/>
        <w:gridCol w:w="3780"/>
      </w:tblGrid>
      <w:tr w:rsidR="00810337" w:rsidRPr="00153A12" w14:paraId="0E65A841" w14:textId="77777777" w:rsidTr="00410574">
        <w:trPr>
          <w:trHeight w:val="813"/>
        </w:trPr>
        <w:tc>
          <w:tcPr>
            <w:tcW w:w="2335" w:type="dxa"/>
            <w:shd w:val="clear" w:color="auto" w:fill="DBE5F1"/>
          </w:tcPr>
          <w:p w14:paraId="5733B65C" w14:textId="77777777" w:rsidR="00810337" w:rsidRPr="00153A12" w:rsidRDefault="00810337" w:rsidP="00810337">
            <w:pPr>
              <w:spacing w:after="0" w:line="240" w:lineRule="auto"/>
              <w:jc w:val="center"/>
              <w:rPr>
                <w:rFonts w:ascii="Verdana" w:eastAsia="Times New Roman" w:hAnsi="Verdana" w:cs="Miriam"/>
                <w:bCs/>
                <w:lang w:val="en"/>
              </w:rPr>
            </w:pPr>
            <w:r w:rsidRPr="00153A12">
              <w:rPr>
                <w:rFonts w:ascii="Verdana" w:eastAsia="Times New Roman" w:hAnsi="Verdana" w:cs="Miriam"/>
              </w:rPr>
              <w:t>Award</w:t>
            </w:r>
            <w:r w:rsidRPr="00153A12">
              <w:rPr>
                <w:rFonts w:ascii="Verdana" w:eastAsia="Times New Roman" w:hAnsi="Verdana" w:cs="Miriam"/>
                <w:bCs/>
                <w:lang w:val="en"/>
              </w:rPr>
              <w:t xml:space="preserve"> Domain of research:</w:t>
            </w:r>
          </w:p>
          <w:p w14:paraId="75E7C6A7" w14:textId="77777777" w:rsidR="00810337" w:rsidRPr="00153A12" w:rsidRDefault="00810337" w:rsidP="00810337">
            <w:pPr>
              <w:spacing w:after="0" w:line="240" w:lineRule="auto"/>
              <w:jc w:val="both"/>
              <w:rPr>
                <w:rFonts w:ascii="Verdana" w:eastAsia="Times New Roman" w:hAnsi="Verdana" w:cs="Miriam"/>
              </w:rPr>
            </w:pPr>
          </w:p>
        </w:tc>
        <w:tc>
          <w:tcPr>
            <w:tcW w:w="3420" w:type="dxa"/>
            <w:shd w:val="clear" w:color="auto" w:fill="DBE5F1"/>
          </w:tcPr>
          <w:p w14:paraId="57BCEFB3" w14:textId="77777777" w:rsidR="00810337" w:rsidRPr="00153A12" w:rsidRDefault="00810337" w:rsidP="00810337">
            <w:pPr>
              <w:spacing w:after="0" w:line="240" w:lineRule="auto"/>
              <w:jc w:val="center"/>
              <w:rPr>
                <w:rFonts w:ascii="Verdana" w:eastAsia="Times New Roman" w:hAnsi="Verdana" w:cs="Miriam"/>
              </w:rPr>
            </w:pPr>
            <w:r w:rsidRPr="00153A12">
              <w:rPr>
                <w:rFonts w:ascii="Verdana" w:eastAsia="Times New Roman" w:hAnsi="Verdana" w:cs="Miriam"/>
                <w:b/>
                <w:i/>
                <w:iCs/>
              </w:rPr>
              <w:t>Earth and Life Sciences</w:t>
            </w:r>
          </w:p>
        </w:tc>
        <w:tc>
          <w:tcPr>
            <w:tcW w:w="3780" w:type="dxa"/>
            <w:shd w:val="clear" w:color="auto" w:fill="DBE5F1"/>
          </w:tcPr>
          <w:p w14:paraId="064489C3" w14:textId="77777777" w:rsidR="00810337" w:rsidRPr="00153A12" w:rsidRDefault="00810337" w:rsidP="00810337">
            <w:pPr>
              <w:spacing w:after="0" w:line="240" w:lineRule="auto"/>
              <w:jc w:val="center"/>
              <w:rPr>
                <w:rFonts w:ascii="Verdana" w:eastAsia="Times New Roman" w:hAnsi="Verdana" w:cs="Miriam"/>
              </w:rPr>
            </w:pPr>
            <w:r w:rsidRPr="00153A12">
              <w:rPr>
                <w:rFonts w:ascii="Verdana" w:eastAsia="Times New Roman" w:hAnsi="Verdana" w:cs="Miriam"/>
                <w:b/>
                <w:i/>
                <w:iCs/>
              </w:rPr>
              <w:t>Basic Science, Technology and Innovation</w:t>
            </w:r>
          </w:p>
        </w:tc>
      </w:tr>
      <w:tr w:rsidR="00810337" w:rsidRPr="00153A12" w14:paraId="144BDD42" w14:textId="77777777" w:rsidTr="00410574">
        <w:trPr>
          <w:trHeight w:val="273"/>
        </w:trPr>
        <w:tc>
          <w:tcPr>
            <w:tcW w:w="2335" w:type="dxa"/>
            <w:shd w:val="clear" w:color="auto" w:fill="DBE5F1"/>
          </w:tcPr>
          <w:p w14:paraId="6CF471BE" w14:textId="77777777" w:rsidR="00810337" w:rsidRPr="00153A12" w:rsidRDefault="00810337" w:rsidP="00810337">
            <w:pPr>
              <w:spacing w:after="0" w:line="240" w:lineRule="auto"/>
              <w:jc w:val="center"/>
              <w:rPr>
                <w:rFonts w:ascii="Verdana" w:eastAsia="Times New Roman" w:hAnsi="Verdana" w:cs="Miriam"/>
              </w:rPr>
            </w:pPr>
            <w:r w:rsidRPr="00153A12">
              <w:rPr>
                <w:rFonts w:ascii="Verdana" w:eastAsia="Times New Roman" w:hAnsi="Verdana" w:cs="Miriam"/>
              </w:rPr>
              <w:t>Value</w:t>
            </w:r>
          </w:p>
        </w:tc>
        <w:tc>
          <w:tcPr>
            <w:tcW w:w="3420" w:type="dxa"/>
            <w:shd w:val="clear" w:color="auto" w:fill="DBE5F1"/>
          </w:tcPr>
          <w:p w14:paraId="78BC85B3" w14:textId="77777777" w:rsidR="00810337" w:rsidRPr="00153A12" w:rsidRDefault="00810337" w:rsidP="00810337">
            <w:pPr>
              <w:spacing w:after="0" w:line="240" w:lineRule="auto"/>
              <w:jc w:val="center"/>
              <w:rPr>
                <w:rFonts w:ascii="Verdana" w:eastAsia="Times New Roman" w:hAnsi="Verdana" w:cs="Miriam"/>
                <w:b/>
              </w:rPr>
            </w:pPr>
            <w:r w:rsidRPr="00153A12">
              <w:rPr>
                <w:rFonts w:ascii="Verdana" w:eastAsia="Times New Roman" w:hAnsi="Verdana" w:cs="Miriam"/>
                <w:b/>
              </w:rPr>
              <w:t>200,000 US $</w:t>
            </w:r>
          </w:p>
        </w:tc>
        <w:tc>
          <w:tcPr>
            <w:tcW w:w="3780" w:type="dxa"/>
            <w:shd w:val="clear" w:color="auto" w:fill="DBE5F1"/>
          </w:tcPr>
          <w:p w14:paraId="736211A5" w14:textId="77777777" w:rsidR="00810337" w:rsidRPr="00153A12" w:rsidRDefault="00810337" w:rsidP="00810337">
            <w:pPr>
              <w:spacing w:after="0" w:line="240" w:lineRule="auto"/>
              <w:jc w:val="center"/>
              <w:rPr>
                <w:rFonts w:ascii="Verdana" w:eastAsia="Times New Roman" w:hAnsi="Verdana" w:cs="Miriam"/>
                <w:b/>
              </w:rPr>
            </w:pPr>
            <w:r w:rsidRPr="00153A12">
              <w:rPr>
                <w:rFonts w:ascii="Verdana" w:eastAsia="Times New Roman" w:hAnsi="Verdana" w:cs="Miriam"/>
                <w:b/>
              </w:rPr>
              <w:t>200,000 US $</w:t>
            </w:r>
          </w:p>
        </w:tc>
      </w:tr>
      <w:tr w:rsidR="00810337" w:rsidRPr="00153A12" w14:paraId="176C75FC" w14:textId="77777777" w:rsidTr="00410574">
        <w:trPr>
          <w:trHeight w:val="547"/>
        </w:trPr>
        <w:tc>
          <w:tcPr>
            <w:tcW w:w="2335" w:type="dxa"/>
            <w:shd w:val="clear" w:color="auto" w:fill="DBE5F1"/>
          </w:tcPr>
          <w:p w14:paraId="3D73D942" w14:textId="77777777" w:rsidR="00810337" w:rsidRPr="00153A12" w:rsidRDefault="00810337" w:rsidP="00810337">
            <w:pPr>
              <w:spacing w:after="0" w:line="240" w:lineRule="auto"/>
              <w:jc w:val="center"/>
              <w:rPr>
                <w:rFonts w:ascii="Verdana" w:eastAsia="Times New Roman" w:hAnsi="Verdana" w:cs="Miriam"/>
                <w:b/>
                <w:lang w:val="en-US"/>
              </w:rPr>
            </w:pPr>
            <w:r w:rsidRPr="00153A12">
              <w:rPr>
                <w:rFonts w:ascii="Verdana" w:eastAsia="Times New Roman" w:hAnsi="Verdana" w:cs="Miriam"/>
                <w:b/>
                <w:lang w:val="en"/>
              </w:rPr>
              <w:t>Disciplines Session 2020</w:t>
            </w:r>
          </w:p>
        </w:tc>
        <w:tc>
          <w:tcPr>
            <w:tcW w:w="3420" w:type="dxa"/>
            <w:shd w:val="clear" w:color="auto" w:fill="DBE5F1"/>
          </w:tcPr>
          <w:p w14:paraId="2062A03B" w14:textId="77777777" w:rsidR="00810337" w:rsidRPr="00153A12" w:rsidRDefault="00810337" w:rsidP="00810337">
            <w:pPr>
              <w:spacing w:after="0" w:line="240" w:lineRule="auto"/>
              <w:jc w:val="center"/>
              <w:rPr>
                <w:rFonts w:ascii="Verdana" w:eastAsia="Times New Roman" w:hAnsi="Verdana" w:cs="Miriam"/>
                <w:b/>
                <w:lang w:val="en-US"/>
              </w:rPr>
            </w:pPr>
            <w:bookmarkStart w:id="7" w:name="_Hlk55809314"/>
            <w:r w:rsidRPr="00153A12">
              <w:rPr>
                <w:rFonts w:ascii="Verdana" w:eastAsia="Times New Roman" w:hAnsi="Verdana" w:cs="Miriam"/>
                <w:b/>
                <w:lang w:val="en"/>
              </w:rPr>
              <w:t>PHARMACOPOEIA</w:t>
            </w:r>
            <w:bookmarkEnd w:id="7"/>
          </w:p>
          <w:p w14:paraId="02A9B674" w14:textId="77777777" w:rsidR="00810337" w:rsidRPr="00153A12" w:rsidRDefault="00810337" w:rsidP="00810337">
            <w:pPr>
              <w:spacing w:after="0" w:line="240" w:lineRule="auto"/>
              <w:jc w:val="center"/>
              <w:rPr>
                <w:rFonts w:ascii="Verdana" w:eastAsia="Times New Roman" w:hAnsi="Verdana" w:cs="Miriam"/>
                <w:b/>
              </w:rPr>
            </w:pPr>
          </w:p>
        </w:tc>
        <w:tc>
          <w:tcPr>
            <w:tcW w:w="3780" w:type="dxa"/>
            <w:shd w:val="clear" w:color="auto" w:fill="DBE5F1"/>
          </w:tcPr>
          <w:p w14:paraId="43C92A66" w14:textId="77777777" w:rsidR="00810337" w:rsidRPr="00153A12" w:rsidRDefault="00C620C9" w:rsidP="00C620C9">
            <w:pPr>
              <w:spacing w:after="0" w:line="240" w:lineRule="auto"/>
              <w:jc w:val="center"/>
              <w:rPr>
                <w:rFonts w:ascii="Verdana" w:eastAsia="Times New Roman" w:hAnsi="Verdana" w:cs="Miriam"/>
                <w:b/>
              </w:rPr>
            </w:pPr>
            <w:r w:rsidRPr="00D6719F">
              <w:rPr>
                <w:rFonts w:ascii="Verdana" w:hAnsi="Verdana" w:cs="Miriam"/>
                <w:b/>
                <w:lang w:val="en"/>
              </w:rPr>
              <w:t>CHEMISTRY</w:t>
            </w:r>
            <w:r w:rsidRPr="0094408C">
              <w:rPr>
                <w:rFonts w:ascii="Verdana" w:eastAsia="Times New Roman" w:hAnsi="Verdana" w:cs="Miriam"/>
                <w:b/>
                <w:highlight w:val="yellow"/>
              </w:rPr>
              <w:t xml:space="preserve"> </w:t>
            </w:r>
          </w:p>
        </w:tc>
      </w:tr>
    </w:tbl>
    <w:p w14:paraId="36F6F061" w14:textId="77777777" w:rsidR="00AC7780" w:rsidRPr="00810337" w:rsidRDefault="00AC7780" w:rsidP="00810337">
      <w:pPr>
        <w:tabs>
          <w:tab w:val="left" w:pos="1335"/>
        </w:tabs>
        <w:spacing w:line="240" w:lineRule="auto"/>
        <w:jc w:val="both"/>
        <w:rPr>
          <w:rFonts w:ascii="Verdana" w:hAnsi="Verdana"/>
          <w:sz w:val="24"/>
          <w:szCs w:val="24"/>
          <w:lang w:val="fr-FR"/>
        </w:rPr>
      </w:pPr>
    </w:p>
    <w:p w14:paraId="3A709D0B" w14:textId="77777777" w:rsidR="008A68FA" w:rsidRPr="00153A12" w:rsidRDefault="008A68FA" w:rsidP="002D7124">
      <w:pPr>
        <w:pStyle w:val="ListParagraph"/>
        <w:numPr>
          <w:ilvl w:val="0"/>
          <w:numId w:val="26"/>
        </w:numPr>
        <w:spacing w:line="240" w:lineRule="auto"/>
        <w:jc w:val="both"/>
        <w:rPr>
          <w:rFonts w:ascii="Verdana" w:hAnsi="Verdana"/>
          <w:b/>
          <w:sz w:val="24"/>
          <w:szCs w:val="24"/>
          <w:lang w:val="en-US"/>
        </w:rPr>
      </w:pPr>
      <w:r w:rsidRPr="00153A12">
        <w:rPr>
          <w:rFonts w:ascii="Verdana" w:hAnsi="Verdana"/>
          <w:b/>
          <w:sz w:val="24"/>
          <w:szCs w:val="24"/>
          <w:lang w:val="en"/>
        </w:rPr>
        <w:t>DURATION OF THE RESEARCH PROJECT</w:t>
      </w:r>
    </w:p>
    <w:p w14:paraId="0D4586BE" w14:textId="77777777" w:rsidR="008A68FA" w:rsidRPr="00153A12" w:rsidRDefault="008A68FA" w:rsidP="008A68FA">
      <w:pPr>
        <w:spacing w:after="0" w:line="240" w:lineRule="auto"/>
        <w:jc w:val="both"/>
        <w:rPr>
          <w:rFonts w:ascii="Verdana" w:hAnsi="Verdana"/>
          <w:sz w:val="24"/>
          <w:szCs w:val="24"/>
          <w:lang w:val="en-US"/>
        </w:rPr>
      </w:pPr>
      <w:r w:rsidRPr="00153A12">
        <w:rPr>
          <w:rFonts w:ascii="Verdana" w:hAnsi="Verdana"/>
          <w:sz w:val="24"/>
          <w:szCs w:val="24"/>
          <w:lang w:val="en"/>
        </w:rPr>
        <w:t>The duration of the research proposal is three (3) years.</w:t>
      </w:r>
    </w:p>
    <w:p w14:paraId="3F4ECF09" w14:textId="77777777" w:rsidR="008A68FA" w:rsidRPr="00153A12" w:rsidRDefault="008A68FA" w:rsidP="008A68FA">
      <w:pPr>
        <w:spacing w:after="0" w:line="240" w:lineRule="auto"/>
        <w:jc w:val="both"/>
        <w:rPr>
          <w:rFonts w:ascii="Verdana" w:hAnsi="Verdana"/>
          <w:sz w:val="24"/>
          <w:szCs w:val="24"/>
          <w:lang w:val="en-US"/>
        </w:rPr>
      </w:pPr>
    </w:p>
    <w:p w14:paraId="4D6965F5" w14:textId="77777777" w:rsidR="008A68FA" w:rsidRPr="00153A12" w:rsidRDefault="008A68FA" w:rsidP="002D7124">
      <w:pPr>
        <w:pStyle w:val="ListParagraph"/>
        <w:numPr>
          <w:ilvl w:val="0"/>
          <w:numId w:val="26"/>
        </w:numPr>
        <w:spacing w:line="240" w:lineRule="auto"/>
        <w:jc w:val="both"/>
        <w:rPr>
          <w:rFonts w:ascii="Verdana" w:hAnsi="Verdana"/>
          <w:b/>
          <w:sz w:val="24"/>
          <w:szCs w:val="24"/>
          <w:lang w:val="en-US"/>
        </w:rPr>
      </w:pPr>
      <w:r w:rsidRPr="00153A12">
        <w:rPr>
          <w:rFonts w:ascii="Verdana" w:hAnsi="Verdana"/>
          <w:b/>
          <w:sz w:val="24"/>
          <w:szCs w:val="24"/>
          <w:lang w:val="en-US"/>
        </w:rPr>
        <w:t>INTERNATIONAL JURY (PROJECT SCIENTIFIC SELECTION COMMITTEE)</w:t>
      </w:r>
    </w:p>
    <w:p w14:paraId="5F79521A" w14:textId="77777777" w:rsidR="008A68FA" w:rsidRPr="00D449EE" w:rsidRDefault="008A68FA" w:rsidP="00A54A9B">
      <w:pPr>
        <w:numPr>
          <w:ilvl w:val="0"/>
          <w:numId w:val="38"/>
        </w:numPr>
        <w:spacing w:after="0" w:line="240" w:lineRule="auto"/>
        <w:jc w:val="both"/>
        <w:rPr>
          <w:rFonts w:ascii="Verdana" w:hAnsi="Verdana"/>
          <w:bCs/>
          <w:sz w:val="24"/>
          <w:szCs w:val="24"/>
          <w:lang w:val="en-US"/>
        </w:rPr>
      </w:pPr>
      <w:r w:rsidRPr="00D449EE">
        <w:rPr>
          <w:rFonts w:ascii="Verdana" w:hAnsi="Verdana"/>
          <w:bCs/>
          <w:sz w:val="24"/>
          <w:szCs w:val="24"/>
          <w:lang w:val="en-US"/>
        </w:rPr>
        <w:t>The eligibility and evaluation of the projects is done by an international jury in accordance with the standards of competitive selection of projects, scientific excellence, quality of construction of the project and impact potential of the project described in a detailed proposal.</w:t>
      </w:r>
      <w:r w:rsidR="005A57C6" w:rsidRPr="00D449EE">
        <w:rPr>
          <w:rFonts w:ascii="Verdana" w:hAnsi="Verdana"/>
          <w:bCs/>
          <w:sz w:val="24"/>
          <w:szCs w:val="24"/>
          <w:lang w:val="en-US"/>
        </w:rPr>
        <w:t xml:space="preserve"> </w:t>
      </w:r>
      <w:r w:rsidR="00A54A9B" w:rsidRPr="00D449EE">
        <w:rPr>
          <w:rFonts w:ascii="Verdana" w:hAnsi="Verdana"/>
          <w:bCs/>
          <w:sz w:val="24"/>
          <w:szCs w:val="24"/>
          <w:lang w:val="en-US"/>
        </w:rPr>
        <w:t>The selection of laureates in the 2 fields will be based exclusively on the technical and scientific quality of the project in accordance with the PARI terms of reference.</w:t>
      </w:r>
    </w:p>
    <w:p w14:paraId="4C4F9114" w14:textId="77777777" w:rsidR="008A68FA" w:rsidRPr="00A54A9B" w:rsidRDefault="008A68FA" w:rsidP="008A68FA">
      <w:pPr>
        <w:spacing w:after="0" w:line="240" w:lineRule="auto"/>
        <w:ind w:left="1080"/>
        <w:jc w:val="both"/>
        <w:rPr>
          <w:rFonts w:ascii="Verdana" w:hAnsi="Verdana"/>
          <w:bCs/>
          <w:sz w:val="20"/>
          <w:szCs w:val="24"/>
          <w:lang w:val="en-US"/>
        </w:rPr>
      </w:pPr>
    </w:p>
    <w:p w14:paraId="237D79BE" w14:textId="77777777" w:rsidR="008A68FA" w:rsidRPr="00153A12" w:rsidRDefault="008A68FA" w:rsidP="008A68FA">
      <w:pPr>
        <w:numPr>
          <w:ilvl w:val="0"/>
          <w:numId w:val="38"/>
        </w:numPr>
        <w:spacing w:after="0" w:line="240" w:lineRule="auto"/>
        <w:jc w:val="both"/>
        <w:rPr>
          <w:rFonts w:ascii="Verdana" w:hAnsi="Verdana"/>
          <w:bCs/>
          <w:sz w:val="24"/>
          <w:szCs w:val="24"/>
          <w:lang w:val="en-US"/>
        </w:rPr>
      </w:pPr>
      <w:bookmarkStart w:id="8" w:name="7.1_Réalisation_du_Projet"/>
      <w:bookmarkStart w:id="9" w:name="bookmark35"/>
      <w:bookmarkEnd w:id="8"/>
      <w:bookmarkEnd w:id="9"/>
      <w:r w:rsidRPr="00153A12">
        <w:rPr>
          <w:rFonts w:ascii="Verdana" w:hAnsi="Verdana"/>
          <w:sz w:val="24"/>
          <w:szCs w:val="24"/>
          <w:lang w:val="en-US"/>
        </w:rPr>
        <w:t>The persons sitting on the Scientific Committee for the Selection of the projects (</w:t>
      </w:r>
      <w:r w:rsidRPr="00153A12">
        <w:rPr>
          <w:rFonts w:ascii="Verdana" w:hAnsi="Verdana"/>
          <w:b/>
          <w:sz w:val="24"/>
          <w:szCs w:val="24"/>
          <w:lang w:val="en-US"/>
        </w:rPr>
        <w:t>Members of the International Jury</w:t>
      </w:r>
      <w:r w:rsidRPr="00153A12">
        <w:rPr>
          <w:rFonts w:ascii="Verdana" w:hAnsi="Verdana"/>
          <w:sz w:val="24"/>
          <w:szCs w:val="24"/>
          <w:lang w:val="en-US"/>
        </w:rPr>
        <w:t xml:space="preserve">) are appointed </w:t>
      </w:r>
      <w:r w:rsidRPr="00153A12">
        <w:rPr>
          <w:rFonts w:ascii="Verdana" w:hAnsi="Verdana"/>
          <w:i/>
          <w:iCs/>
          <w:sz w:val="24"/>
          <w:szCs w:val="24"/>
          <w:lang w:val="en-US"/>
        </w:rPr>
        <w:t xml:space="preserve">intuitu personæ </w:t>
      </w:r>
      <w:r w:rsidRPr="00153A12">
        <w:rPr>
          <w:rFonts w:ascii="Verdana" w:hAnsi="Verdana"/>
          <w:sz w:val="24"/>
          <w:szCs w:val="24"/>
          <w:lang w:val="en-US"/>
        </w:rPr>
        <w:t xml:space="preserve">by the ECOWAS Commission on the basic of </w:t>
      </w:r>
      <w:r w:rsidRPr="00153A12">
        <w:rPr>
          <w:rFonts w:ascii="Verdana" w:hAnsi="Verdana"/>
          <w:i/>
          <w:sz w:val="24"/>
          <w:szCs w:val="24"/>
        </w:rPr>
        <w:t>scientific or technical expertise on the basis of reputation, independence, probity and overall and forward-looking vision recognised in their field of expertise or in a manner to ensure that decisions taken by the committee reflect a wide range of opinion</w:t>
      </w:r>
      <w:r w:rsidRPr="00153A12">
        <w:rPr>
          <w:rFonts w:ascii="Verdana" w:hAnsi="Verdana"/>
          <w:sz w:val="24"/>
          <w:szCs w:val="24"/>
          <w:lang w:val="en-US"/>
        </w:rPr>
        <w:t>.</w:t>
      </w:r>
    </w:p>
    <w:p w14:paraId="1FB440D2" w14:textId="77777777" w:rsidR="008A68FA" w:rsidRPr="00A54A9B" w:rsidRDefault="008A68FA" w:rsidP="008A68FA">
      <w:pPr>
        <w:spacing w:after="0" w:line="240" w:lineRule="auto"/>
        <w:jc w:val="both"/>
        <w:rPr>
          <w:rFonts w:ascii="Verdana" w:hAnsi="Verdana"/>
          <w:b/>
          <w:sz w:val="16"/>
          <w:szCs w:val="24"/>
        </w:rPr>
      </w:pPr>
    </w:p>
    <w:p w14:paraId="6127871D" w14:textId="77777777" w:rsidR="00A54A9B" w:rsidRDefault="00A54A9B" w:rsidP="00A54A9B">
      <w:pPr>
        <w:numPr>
          <w:ilvl w:val="0"/>
          <w:numId w:val="38"/>
        </w:numPr>
        <w:spacing w:after="0" w:line="240" w:lineRule="auto"/>
        <w:jc w:val="both"/>
        <w:rPr>
          <w:rFonts w:ascii="Verdana" w:hAnsi="Verdana"/>
          <w:sz w:val="24"/>
          <w:szCs w:val="24"/>
          <w:lang w:val="en-US"/>
        </w:rPr>
      </w:pPr>
      <w:r w:rsidRPr="00D449EE">
        <w:rPr>
          <w:rFonts w:ascii="Verdana" w:hAnsi="Verdana"/>
          <w:sz w:val="24"/>
          <w:szCs w:val="24"/>
          <w:lang w:val="en-US"/>
        </w:rPr>
        <w:t>The final results will be communicated to all consortia that tendered in accordance with the provisions of the PARI Regulations and the ECOWAS Grant Code.</w:t>
      </w:r>
    </w:p>
    <w:p w14:paraId="447740AC" w14:textId="77777777" w:rsidR="00C620C9" w:rsidRDefault="00C620C9" w:rsidP="00C620C9">
      <w:pPr>
        <w:pStyle w:val="ListParagraph"/>
        <w:rPr>
          <w:rFonts w:ascii="Verdana" w:hAnsi="Verdana"/>
          <w:sz w:val="24"/>
          <w:szCs w:val="24"/>
          <w:lang w:val="en-US"/>
        </w:rPr>
      </w:pPr>
    </w:p>
    <w:p w14:paraId="2DF8D7DC" w14:textId="77777777" w:rsidR="00C620C9" w:rsidRPr="00D449EE" w:rsidRDefault="00C620C9" w:rsidP="00C620C9">
      <w:pPr>
        <w:spacing w:after="0" w:line="240" w:lineRule="auto"/>
        <w:jc w:val="both"/>
        <w:rPr>
          <w:rFonts w:ascii="Verdana" w:hAnsi="Verdana"/>
          <w:sz w:val="24"/>
          <w:szCs w:val="24"/>
          <w:lang w:val="en-US"/>
        </w:rPr>
      </w:pPr>
    </w:p>
    <w:p w14:paraId="3E7DD070" w14:textId="77777777" w:rsidR="007D1DE4" w:rsidRPr="00A54A9B" w:rsidRDefault="007D1DE4" w:rsidP="007D1DE4">
      <w:pPr>
        <w:spacing w:after="0" w:line="240" w:lineRule="auto"/>
        <w:jc w:val="both"/>
        <w:rPr>
          <w:rFonts w:ascii="Verdana" w:hAnsi="Verdana"/>
          <w:sz w:val="24"/>
          <w:szCs w:val="24"/>
          <w:highlight w:val="yellow"/>
          <w:lang w:val="en-US"/>
        </w:rPr>
      </w:pPr>
    </w:p>
    <w:p w14:paraId="7BB23765" w14:textId="77777777" w:rsidR="00076045" w:rsidRPr="008B4A92" w:rsidRDefault="00076045" w:rsidP="002D7124">
      <w:pPr>
        <w:pStyle w:val="ListParagraph"/>
        <w:numPr>
          <w:ilvl w:val="0"/>
          <w:numId w:val="26"/>
        </w:numPr>
        <w:spacing w:line="240" w:lineRule="auto"/>
        <w:jc w:val="both"/>
        <w:rPr>
          <w:rFonts w:ascii="Verdana" w:hAnsi="Verdana"/>
          <w:b/>
          <w:sz w:val="24"/>
          <w:szCs w:val="24"/>
          <w:lang w:val="en-US"/>
        </w:rPr>
      </w:pPr>
      <w:r w:rsidRPr="00153A12">
        <w:rPr>
          <w:rFonts w:ascii="Verdana" w:hAnsi="Verdana"/>
          <w:b/>
          <w:sz w:val="24"/>
          <w:szCs w:val="24"/>
          <w:lang w:val="en"/>
        </w:rPr>
        <w:lastRenderedPageBreak/>
        <w:t>CONDITIONS FOR THE IMPLEMENTATION OF RESEARCH PROJECTS</w:t>
      </w:r>
    </w:p>
    <w:p w14:paraId="7F040E4E" w14:textId="77777777" w:rsidR="008B4A92" w:rsidRPr="00153A12" w:rsidRDefault="008B4A92" w:rsidP="008B4A92">
      <w:pPr>
        <w:pStyle w:val="ListParagraph"/>
        <w:spacing w:line="240" w:lineRule="auto"/>
        <w:jc w:val="both"/>
        <w:rPr>
          <w:rFonts w:ascii="Verdana" w:hAnsi="Verdana"/>
          <w:b/>
          <w:sz w:val="24"/>
          <w:szCs w:val="24"/>
          <w:lang w:val="en-US"/>
        </w:rPr>
      </w:pPr>
    </w:p>
    <w:p w14:paraId="59A5C6D6" w14:textId="77777777" w:rsidR="00076045" w:rsidRPr="008B4A92" w:rsidRDefault="008B4A92" w:rsidP="008B4A92">
      <w:pPr>
        <w:pStyle w:val="ListParagraph"/>
        <w:numPr>
          <w:ilvl w:val="1"/>
          <w:numId w:val="45"/>
        </w:numPr>
        <w:tabs>
          <w:tab w:val="left" w:pos="90"/>
          <w:tab w:val="left" w:pos="810"/>
        </w:tabs>
        <w:spacing w:after="0" w:line="240" w:lineRule="auto"/>
        <w:ind w:hanging="90"/>
        <w:jc w:val="both"/>
        <w:rPr>
          <w:rFonts w:ascii="Verdana" w:hAnsi="Verdana"/>
          <w:b/>
          <w:sz w:val="24"/>
          <w:szCs w:val="24"/>
        </w:rPr>
      </w:pPr>
      <w:r>
        <w:rPr>
          <w:rFonts w:ascii="Verdana" w:hAnsi="Verdana"/>
          <w:b/>
          <w:sz w:val="24"/>
          <w:szCs w:val="24"/>
        </w:rPr>
        <w:t xml:space="preserve"> </w:t>
      </w:r>
      <w:r w:rsidR="00076045" w:rsidRPr="008B4A92">
        <w:rPr>
          <w:rFonts w:ascii="Verdana" w:hAnsi="Verdana"/>
          <w:b/>
          <w:sz w:val="24"/>
          <w:szCs w:val="24"/>
        </w:rPr>
        <w:t>Signature of a Grant Agreement</w:t>
      </w:r>
    </w:p>
    <w:p w14:paraId="47C9ED5D" w14:textId="77777777" w:rsidR="002140AF" w:rsidRPr="00EB207B" w:rsidRDefault="002140AF" w:rsidP="002140AF">
      <w:pPr>
        <w:spacing w:after="0" w:line="240" w:lineRule="auto"/>
        <w:jc w:val="both"/>
        <w:rPr>
          <w:rFonts w:ascii="Verdana" w:hAnsi="Verdana"/>
          <w:sz w:val="16"/>
          <w:szCs w:val="24"/>
        </w:rPr>
      </w:pPr>
    </w:p>
    <w:p w14:paraId="28A3D8A9" w14:textId="77777777" w:rsidR="002140AF" w:rsidRPr="00153A12" w:rsidRDefault="002140AF" w:rsidP="002140AF">
      <w:pPr>
        <w:pStyle w:val="ListParagraph"/>
        <w:numPr>
          <w:ilvl w:val="0"/>
          <w:numId w:val="40"/>
        </w:numPr>
        <w:spacing w:after="0" w:line="240" w:lineRule="auto"/>
        <w:jc w:val="both"/>
        <w:rPr>
          <w:rFonts w:ascii="Verdana" w:hAnsi="Verdana"/>
          <w:sz w:val="24"/>
          <w:szCs w:val="24"/>
        </w:rPr>
      </w:pPr>
      <w:r w:rsidRPr="00153A12">
        <w:rPr>
          <w:rFonts w:ascii="Verdana" w:hAnsi="Verdana"/>
          <w:sz w:val="24"/>
          <w:szCs w:val="24"/>
        </w:rPr>
        <w:t>A Grant Agreement for the PARI Program is signed between the ECOWAS Commission and the winning Consortia of the PARI Program.</w:t>
      </w:r>
    </w:p>
    <w:p w14:paraId="30BB9700" w14:textId="77777777" w:rsidR="002140AF" w:rsidRPr="00EB207B" w:rsidRDefault="002140AF" w:rsidP="002140AF">
      <w:pPr>
        <w:spacing w:after="0" w:line="240" w:lineRule="auto"/>
        <w:ind w:firstLine="708"/>
        <w:jc w:val="both"/>
        <w:rPr>
          <w:rFonts w:ascii="Verdana" w:hAnsi="Verdana"/>
          <w:sz w:val="16"/>
          <w:szCs w:val="24"/>
        </w:rPr>
      </w:pPr>
    </w:p>
    <w:p w14:paraId="279C990B" w14:textId="77777777" w:rsidR="002140AF" w:rsidRPr="00153A12" w:rsidRDefault="002140AF" w:rsidP="002140AF">
      <w:pPr>
        <w:pStyle w:val="ListParagraph"/>
        <w:numPr>
          <w:ilvl w:val="0"/>
          <w:numId w:val="40"/>
        </w:numPr>
        <w:spacing w:after="0" w:line="240" w:lineRule="auto"/>
        <w:jc w:val="both"/>
        <w:rPr>
          <w:rFonts w:ascii="Verdana" w:hAnsi="Verdana"/>
          <w:sz w:val="24"/>
          <w:szCs w:val="24"/>
        </w:rPr>
      </w:pPr>
      <w:r w:rsidRPr="00153A12">
        <w:rPr>
          <w:rFonts w:ascii="Verdana" w:hAnsi="Verdana"/>
          <w:sz w:val="24"/>
          <w:szCs w:val="24"/>
        </w:rPr>
        <w:t>The winning Consortia undertake to carry out the Research Project with the participation of all of its Partners designated under the specific conditions of the Convention as signed with ECOWAS under the direction of a Scientific Officer who is the coordinator of the Consortium.</w:t>
      </w:r>
    </w:p>
    <w:p w14:paraId="3DA7FDC2" w14:textId="77777777" w:rsidR="002140AF" w:rsidRPr="00EB207B" w:rsidRDefault="002140AF" w:rsidP="002140AF">
      <w:pPr>
        <w:spacing w:after="0" w:line="240" w:lineRule="auto"/>
        <w:jc w:val="both"/>
        <w:rPr>
          <w:rFonts w:ascii="Verdana" w:hAnsi="Verdana"/>
          <w:sz w:val="16"/>
          <w:szCs w:val="24"/>
        </w:rPr>
      </w:pPr>
    </w:p>
    <w:p w14:paraId="70BECF3E" w14:textId="77777777" w:rsidR="002140AF" w:rsidRPr="00B34000" w:rsidRDefault="002140AF" w:rsidP="00B34000">
      <w:pPr>
        <w:pStyle w:val="ListParagraph"/>
        <w:numPr>
          <w:ilvl w:val="0"/>
          <w:numId w:val="40"/>
        </w:numPr>
        <w:spacing w:after="0" w:line="240" w:lineRule="auto"/>
        <w:jc w:val="both"/>
        <w:rPr>
          <w:rFonts w:ascii="Verdana" w:hAnsi="Verdana"/>
          <w:sz w:val="24"/>
          <w:szCs w:val="24"/>
        </w:rPr>
      </w:pPr>
      <w:r w:rsidRPr="00D449EE">
        <w:rPr>
          <w:rFonts w:ascii="Verdana" w:hAnsi="Verdana"/>
          <w:sz w:val="24"/>
          <w:szCs w:val="24"/>
        </w:rPr>
        <w:t>The Consortium Coordinator is the most senior scientist</w:t>
      </w:r>
      <w:r w:rsidR="00EB207B" w:rsidRPr="00D449EE">
        <w:rPr>
          <w:rFonts w:ascii="Verdana" w:hAnsi="Verdana"/>
          <w:sz w:val="24"/>
          <w:szCs w:val="24"/>
        </w:rPr>
        <w:t xml:space="preserve"> (</w:t>
      </w:r>
      <w:r w:rsidR="00EB207B" w:rsidRPr="00D449EE">
        <w:rPr>
          <w:rFonts w:ascii="Verdana" w:hAnsi="Verdana"/>
          <w:b/>
          <w:i/>
          <w:sz w:val="24"/>
          <w:szCs w:val="24"/>
        </w:rPr>
        <w:t>Minimum</w:t>
      </w:r>
      <w:r w:rsidR="0008657A" w:rsidRPr="00D449EE">
        <w:rPr>
          <w:rFonts w:ascii="Verdana" w:hAnsi="Verdana"/>
          <w:b/>
          <w:i/>
          <w:sz w:val="24"/>
          <w:szCs w:val="24"/>
        </w:rPr>
        <w:t xml:space="preserve"> Level of</w:t>
      </w:r>
      <w:r w:rsidR="00EB207B" w:rsidRPr="00D449EE">
        <w:rPr>
          <w:rFonts w:ascii="Verdana" w:hAnsi="Verdana"/>
          <w:b/>
          <w:i/>
          <w:sz w:val="24"/>
          <w:szCs w:val="24"/>
        </w:rPr>
        <w:t xml:space="preserve"> </w:t>
      </w:r>
      <w:r w:rsidR="0008657A" w:rsidRPr="00D449EE">
        <w:rPr>
          <w:rFonts w:ascii="Verdana" w:hAnsi="Verdana"/>
          <w:b/>
          <w:i/>
          <w:sz w:val="24"/>
          <w:szCs w:val="24"/>
        </w:rPr>
        <w:t>Lecture</w:t>
      </w:r>
      <w:r w:rsidR="00EB207B" w:rsidRPr="00D449EE">
        <w:rPr>
          <w:rFonts w:ascii="Verdana" w:hAnsi="Verdana"/>
          <w:sz w:val="24"/>
          <w:szCs w:val="24"/>
        </w:rPr>
        <w:t xml:space="preserve">) </w:t>
      </w:r>
      <w:r w:rsidRPr="00D449EE">
        <w:rPr>
          <w:rFonts w:ascii="Verdana" w:hAnsi="Verdana"/>
          <w:sz w:val="24"/>
          <w:szCs w:val="24"/>
        </w:rPr>
        <w:t xml:space="preserve">with proven </w:t>
      </w:r>
      <w:r w:rsidR="004C77F6">
        <w:rPr>
          <w:rFonts w:ascii="Verdana" w:hAnsi="Verdana"/>
          <w:sz w:val="24"/>
          <w:szCs w:val="24"/>
        </w:rPr>
        <w:t xml:space="preserve">ten (10 years) </w:t>
      </w:r>
      <w:r w:rsidRPr="00D449EE">
        <w:rPr>
          <w:rFonts w:ascii="Verdana" w:hAnsi="Verdana"/>
          <w:sz w:val="24"/>
          <w:szCs w:val="24"/>
        </w:rPr>
        <w:t>experience in the conduct of research</w:t>
      </w:r>
      <w:r w:rsidRPr="00153A12">
        <w:rPr>
          <w:rFonts w:ascii="Verdana" w:hAnsi="Verdana"/>
          <w:sz w:val="24"/>
          <w:szCs w:val="24"/>
        </w:rPr>
        <w:t xml:space="preserve"> programs. He is the one who signs the convention with the ECOWAS Commission. He is required to inform all his partners of the existence of the Convention upon signature by the parties.</w:t>
      </w:r>
    </w:p>
    <w:p w14:paraId="63218092" w14:textId="77777777" w:rsidR="002140AF" w:rsidRPr="008B4A92" w:rsidRDefault="002140AF" w:rsidP="002140AF">
      <w:pPr>
        <w:pStyle w:val="ListParagraph"/>
        <w:spacing w:after="0" w:line="240" w:lineRule="auto"/>
        <w:jc w:val="both"/>
        <w:rPr>
          <w:rFonts w:ascii="Verdana" w:hAnsi="Verdana"/>
          <w:sz w:val="16"/>
          <w:szCs w:val="24"/>
        </w:rPr>
      </w:pPr>
    </w:p>
    <w:p w14:paraId="174E5568" w14:textId="77777777" w:rsidR="00076045" w:rsidRPr="00153A12" w:rsidRDefault="00076045" w:rsidP="008B4A92">
      <w:pPr>
        <w:pStyle w:val="ListParagraph"/>
        <w:numPr>
          <w:ilvl w:val="1"/>
          <w:numId w:val="45"/>
        </w:numPr>
        <w:tabs>
          <w:tab w:val="left" w:pos="90"/>
          <w:tab w:val="left" w:pos="810"/>
        </w:tabs>
        <w:spacing w:after="0" w:line="240" w:lineRule="auto"/>
        <w:ind w:hanging="90"/>
        <w:jc w:val="both"/>
        <w:rPr>
          <w:rFonts w:ascii="Verdana" w:hAnsi="Verdana"/>
          <w:b/>
          <w:sz w:val="24"/>
          <w:szCs w:val="24"/>
        </w:rPr>
      </w:pPr>
      <w:r w:rsidRPr="00153A12">
        <w:rPr>
          <w:rFonts w:ascii="Verdana" w:hAnsi="Verdana"/>
          <w:b/>
          <w:sz w:val="24"/>
          <w:szCs w:val="24"/>
        </w:rPr>
        <w:t>Consortium</w:t>
      </w:r>
      <w:r w:rsidR="00DF7F19" w:rsidRPr="00153A12">
        <w:rPr>
          <w:rFonts w:ascii="Verdana" w:hAnsi="Verdana"/>
          <w:b/>
          <w:sz w:val="24"/>
          <w:szCs w:val="24"/>
        </w:rPr>
        <w:t xml:space="preserve"> Agreements</w:t>
      </w:r>
    </w:p>
    <w:p w14:paraId="332F2DA1" w14:textId="77777777" w:rsidR="00076045" w:rsidRPr="00153A12" w:rsidRDefault="00076045" w:rsidP="00076045">
      <w:pPr>
        <w:spacing w:after="0" w:line="240" w:lineRule="auto"/>
        <w:jc w:val="both"/>
        <w:rPr>
          <w:rFonts w:ascii="Verdana" w:hAnsi="Verdana"/>
          <w:sz w:val="24"/>
          <w:szCs w:val="24"/>
        </w:rPr>
      </w:pPr>
      <w:bookmarkStart w:id="10" w:name="7.3_Conditions_financières"/>
      <w:bookmarkEnd w:id="10"/>
    </w:p>
    <w:p w14:paraId="33F651D4" w14:textId="77777777" w:rsidR="00DF7F19" w:rsidRPr="00153A12" w:rsidRDefault="00DF7F19" w:rsidP="00DF7F19">
      <w:pPr>
        <w:pStyle w:val="ListParagraph"/>
        <w:numPr>
          <w:ilvl w:val="0"/>
          <w:numId w:val="41"/>
        </w:numPr>
        <w:spacing w:after="0" w:line="240" w:lineRule="auto"/>
        <w:jc w:val="both"/>
        <w:rPr>
          <w:rFonts w:ascii="Verdana" w:hAnsi="Verdana"/>
          <w:sz w:val="24"/>
          <w:szCs w:val="24"/>
        </w:rPr>
      </w:pPr>
      <w:bookmarkStart w:id="11" w:name="3.3_Activités_de_recherche"/>
      <w:bookmarkEnd w:id="11"/>
      <w:r w:rsidRPr="00153A12">
        <w:rPr>
          <w:rFonts w:ascii="Verdana" w:hAnsi="Verdana"/>
          <w:sz w:val="24"/>
          <w:szCs w:val="24"/>
        </w:rPr>
        <w:t>A Consortium Agreement is signed by all Project Partners upon signature of the Convention with the ECOWAS Commission. This Agreement provides for the terms of cooperation and in particular the distribution of intellectual property rights between Partners.</w:t>
      </w:r>
    </w:p>
    <w:p w14:paraId="0BAE11C7" w14:textId="77777777" w:rsidR="00DF7F19" w:rsidRPr="00EB207B" w:rsidRDefault="00DF7F19" w:rsidP="00DF7F19">
      <w:pPr>
        <w:spacing w:after="0" w:line="240" w:lineRule="auto"/>
        <w:ind w:left="1260"/>
        <w:jc w:val="both"/>
        <w:rPr>
          <w:rFonts w:ascii="Verdana" w:hAnsi="Verdana"/>
          <w:sz w:val="16"/>
          <w:szCs w:val="24"/>
        </w:rPr>
      </w:pPr>
    </w:p>
    <w:p w14:paraId="2FECB804" w14:textId="77777777" w:rsidR="00076045" w:rsidRPr="00153A12" w:rsidRDefault="00DF7F19" w:rsidP="00DF7F19">
      <w:pPr>
        <w:pStyle w:val="ListParagraph"/>
        <w:numPr>
          <w:ilvl w:val="0"/>
          <w:numId w:val="41"/>
        </w:numPr>
        <w:spacing w:after="0" w:line="240" w:lineRule="auto"/>
        <w:jc w:val="both"/>
        <w:rPr>
          <w:rFonts w:ascii="Verdana" w:hAnsi="Verdana"/>
          <w:sz w:val="24"/>
          <w:szCs w:val="24"/>
        </w:rPr>
      </w:pPr>
      <w:r w:rsidRPr="00153A12">
        <w:rPr>
          <w:rFonts w:ascii="Verdana" w:hAnsi="Verdana"/>
          <w:sz w:val="24"/>
          <w:szCs w:val="24"/>
        </w:rPr>
        <w:t>The development of a consortium agreement is not necessary if there is already an integrated mechanism which is the subject of a contract or a framework contract binding the Beneficiaries.</w:t>
      </w:r>
    </w:p>
    <w:p w14:paraId="275C3830" w14:textId="77777777" w:rsidR="00DF7F19" w:rsidRPr="008B4A92" w:rsidRDefault="00DF7F19" w:rsidP="008B4A92">
      <w:pPr>
        <w:spacing w:after="0" w:line="240" w:lineRule="auto"/>
        <w:jc w:val="both"/>
        <w:rPr>
          <w:rFonts w:ascii="Verdana" w:hAnsi="Verdana"/>
          <w:sz w:val="24"/>
          <w:szCs w:val="24"/>
        </w:rPr>
      </w:pPr>
    </w:p>
    <w:p w14:paraId="17E44EE6" w14:textId="77777777" w:rsidR="00DF7F19" w:rsidRPr="00153A12" w:rsidRDefault="00DF7F19" w:rsidP="008B4A92">
      <w:pPr>
        <w:pStyle w:val="ListParagraph"/>
        <w:numPr>
          <w:ilvl w:val="1"/>
          <w:numId w:val="45"/>
        </w:numPr>
        <w:tabs>
          <w:tab w:val="left" w:pos="90"/>
          <w:tab w:val="left" w:pos="810"/>
        </w:tabs>
        <w:spacing w:after="0" w:line="240" w:lineRule="auto"/>
        <w:ind w:hanging="90"/>
        <w:jc w:val="both"/>
        <w:rPr>
          <w:rFonts w:ascii="Verdana" w:hAnsi="Verdana"/>
          <w:b/>
          <w:sz w:val="24"/>
          <w:szCs w:val="24"/>
        </w:rPr>
      </w:pPr>
      <w:r w:rsidRPr="00153A12">
        <w:rPr>
          <w:rFonts w:ascii="Verdana" w:hAnsi="Verdana"/>
          <w:b/>
          <w:sz w:val="24"/>
          <w:szCs w:val="24"/>
        </w:rPr>
        <w:t>Condition for disbursement of the Grant</w:t>
      </w:r>
      <w:r w:rsidR="00153A12" w:rsidRPr="00153A12">
        <w:rPr>
          <w:rFonts w:ascii="Verdana" w:hAnsi="Verdana"/>
          <w:b/>
          <w:sz w:val="24"/>
          <w:szCs w:val="24"/>
        </w:rPr>
        <w:t xml:space="preserve"> </w:t>
      </w:r>
    </w:p>
    <w:p w14:paraId="2CB38FA5" w14:textId="77777777" w:rsidR="00DF7F19" w:rsidRPr="00153A12" w:rsidRDefault="00DF7F19" w:rsidP="00DF7F19">
      <w:pPr>
        <w:tabs>
          <w:tab w:val="left" w:pos="720"/>
        </w:tabs>
        <w:spacing w:after="0" w:line="240" w:lineRule="auto"/>
        <w:ind w:left="720"/>
        <w:jc w:val="both"/>
        <w:rPr>
          <w:rFonts w:ascii="Verdana" w:hAnsi="Verdana"/>
          <w:b/>
          <w:sz w:val="24"/>
          <w:szCs w:val="24"/>
        </w:rPr>
      </w:pPr>
    </w:p>
    <w:p w14:paraId="7F9A685B" w14:textId="77777777" w:rsidR="0008657A" w:rsidRPr="00D449EE" w:rsidRDefault="0008657A" w:rsidP="0008657A">
      <w:pPr>
        <w:tabs>
          <w:tab w:val="left" w:pos="720"/>
        </w:tabs>
        <w:spacing w:after="0" w:line="240" w:lineRule="auto"/>
        <w:jc w:val="both"/>
        <w:rPr>
          <w:rFonts w:ascii="Verdana" w:hAnsi="Verdana"/>
          <w:sz w:val="24"/>
          <w:szCs w:val="24"/>
          <w:lang w:val="en-US"/>
        </w:rPr>
      </w:pPr>
      <w:r w:rsidRPr="00D449EE">
        <w:rPr>
          <w:rFonts w:ascii="Verdana" w:hAnsi="Verdana"/>
          <w:sz w:val="24"/>
          <w:szCs w:val="24"/>
          <w:lang w:val="en"/>
        </w:rPr>
        <w:t>The Condition for disbursement of the Grant will be applied in accordance with the provisions of the PARI Regulations and the ECOWAS Grant Code.</w:t>
      </w:r>
    </w:p>
    <w:p w14:paraId="61A26CD5" w14:textId="77777777" w:rsidR="00EB207B" w:rsidRPr="0008657A" w:rsidRDefault="00EB207B" w:rsidP="00DF7F19">
      <w:pPr>
        <w:tabs>
          <w:tab w:val="left" w:pos="720"/>
        </w:tabs>
        <w:spacing w:after="0" w:line="240" w:lineRule="auto"/>
        <w:jc w:val="both"/>
        <w:rPr>
          <w:rFonts w:ascii="Verdana" w:hAnsi="Verdana"/>
          <w:sz w:val="18"/>
          <w:szCs w:val="24"/>
          <w:lang w:val="en-US"/>
        </w:rPr>
      </w:pPr>
    </w:p>
    <w:p w14:paraId="2F36184C" w14:textId="77777777" w:rsidR="00076045" w:rsidRPr="00153A12" w:rsidRDefault="00DF7F19" w:rsidP="00DF7F19">
      <w:pPr>
        <w:tabs>
          <w:tab w:val="left" w:pos="720"/>
        </w:tabs>
        <w:spacing w:after="0" w:line="240" w:lineRule="auto"/>
        <w:jc w:val="both"/>
        <w:rPr>
          <w:rFonts w:ascii="Verdana" w:hAnsi="Verdana"/>
          <w:sz w:val="24"/>
          <w:szCs w:val="24"/>
        </w:rPr>
      </w:pPr>
      <w:r w:rsidRPr="00153A12">
        <w:rPr>
          <w:rFonts w:ascii="Verdana" w:hAnsi="Verdana"/>
          <w:sz w:val="24"/>
          <w:szCs w:val="24"/>
        </w:rPr>
        <w:t>The disbursement rate of the grant to the Laureates is:</w:t>
      </w:r>
    </w:p>
    <w:p w14:paraId="494EEB2F" w14:textId="77777777" w:rsidR="00076045" w:rsidRPr="00153A12" w:rsidRDefault="00DF7F19" w:rsidP="00DF7F19">
      <w:pPr>
        <w:tabs>
          <w:tab w:val="left" w:pos="4080"/>
        </w:tabs>
        <w:spacing w:after="0" w:line="240" w:lineRule="auto"/>
        <w:jc w:val="both"/>
        <w:rPr>
          <w:rFonts w:ascii="Verdana" w:hAnsi="Verdana"/>
          <w:sz w:val="18"/>
          <w:szCs w:val="24"/>
        </w:rPr>
      </w:pPr>
      <w:r w:rsidRPr="00153A12">
        <w:rPr>
          <w:rFonts w:ascii="Verdana" w:hAnsi="Verdana"/>
          <w:sz w:val="18"/>
          <w:szCs w:val="24"/>
        </w:rPr>
        <w:tab/>
      </w:r>
    </w:p>
    <w:p w14:paraId="73A1402A" w14:textId="77777777" w:rsidR="00CE04A6" w:rsidRDefault="00153A12" w:rsidP="00CE04A6">
      <w:pPr>
        <w:pStyle w:val="ListParagraph"/>
        <w:numPr>
          <w:ilvl w:val="0"/>
          <w:numId w:val="42"/>
        </w:numPr>
        <w:tabs>
          <w:tab w:val="left" w:pos="3600"/>
        </w:tabs>
        <w:spacing w:after="0" w:line="240" w:lineRule="auto"/>
        <w:jc w:val="both"/>
        <w:rPr>
          <w:rFonts w:ascii="Verdana" w:hAnsi="Verdana"/>
          <w:sz w:val="24"/>
          <w:szCs w:val="24"/>
        </w:rPr>
      </w:pPr>
      <w:r w:rsidRPr="00153A12">
        <w:rPr>
          <w:rFonts w:ascii="Verdana" w:hAnsi="Verdana"/>
          <w:sz w:val="24"/>
          <w:szCs w:val="24"/>
        </w:rPr>
        <w:t>50% the first year.</w:t>
      </w:r>
    </w:p>
    <w:p w14:paraId="0C278026" w14:textId="77777777" w:rsidR="00076045" w:rsidRDefault="00153A12" w:rsidP="00CE04A6">
      <w:pPr>
        <w:pStyle w:val="ListParagraph"/>
        <w:numPr>
          <w:ilvl w:val="0"/>
          <w:numId w:val="42"/>
        </w:numPr>
        <w:tabs>
          <w:tab w:val="left" w:pos="3600"/>
        </w:tabs>
        <w:spacing w:after="0" w:line="240" w:lineRule="auto"/>
        <w:jc w:val="both"/>
        <w:rPr>
          <w:rFonts w:ascii="Verdana" w:hAnsi="Verdana"/>
          <w:sz w:val="24"/>
          <w:szCs w:val="24"/>
        </w:rPr>
      </w:pPr>
      <w:r w:rsidRPr="00CE04A6">
        <w:rPr>
          <w:rFonts w:ascii="Verdana" w:hAnsi="Verdana"/>
          <w:sz w:val="24"/>
          <w:szCs w:val="24"/>
        </w:rPr>
        <w:t>50% the second year after audit of the first part of the disbursement</w:t>
      </w:r>
    </w:p>
    <w:p w14:paraId="626BF311" w14:textId="77777777" w:rsidR="007D1DE4" w:rsidRPr="008B4A92" w:rsidRDefault="007D1DE4" w:rsidP="008B4A92">
      <w:pPr>
        <w:tabs>
          <w:tab w:val="left" w:pos="3600"/>
        </w:tabs>
        <w:spacing w:after="0" w:line="240" w:lineRule="auto"/>
        <w:jc w:val="both"/>
        <w:rPr>
          <w:rFonts w:ascii="Verdana" w:hAnsi="Verdana"/>
          <w:sz w:val="24"/>
          <w:szCs w:val="24"/>
        </w:rPr>
      </w:pPr>
    </w:p>
    <w:p w14:paraId="6258B508" w14:textId="77777777" w:rsidR="00153A12" w:rsidRPr="00153A12" w:rsidRDefault="00153A12" w:rsidP="00153A12">
      <w:pPr>
        <w:pStyle w:val="ListParagraph"/>
        <w:numPr>
          <w:ilvl w:val="0"/>
          <w:numId w:val="39"/>
        </w:numPr>
        <w:spacing w:after="0" w:line="240" w:lineRule="auto"/>
        <w:jc w:val="both"/>
        <w:rPr>
          <w:rFonts w:ascii="Verdana" w:hAnsi="Verdana"/>
          <w:b/>
          <w:sz w:val="24"/>
          <w:szCs w:val="24"/>
        </w:rPr>
      </w:pPr>
      <w:bookmarkStart w:id="12" w:name="_Toc228597565"/>
      <w:bookmarkEnd w:id="3"/>
      <w:bookmarkEnd w:id="6"/>
      <w:r w:rsidRPr="00153A12">
        <w:rPr>
          <w:rFonts w:ascii="Verdana" w:hAnsi="Verdana"/>
          <w:b/>
          <w:sz w:val="24"/>
          <w:szCs w:val="24"/>
        </w:rPr>
        <w:t>SECRETARIAT OF THE PARI PROGRAM</w:t>
      </w:r>
    </w:p>
    <w:p w14:paraId="0025D64B" w14:textId="77777777" w:rsidR="00153A12" w:rsidRPr="00153A12" w:rsidRDefault="00153A12" w:rsidP="00153A12">
      <w:pPr>
        <w:spacing w:after="0" w:line="240" w:lineRule="auto"/>
        <w:jc w:val="both"/>
        <w:rPr>
          <w:rFonts w:ascii="Verdana" w:hAnsi="Verdana"/>
          <w:b/>
          <w:sz w:val="24"/>
          <w:szCs w:val="24"/>
        </w:rPr>
      </w:pPr>
    </w:p>
    <w:p w14:paraId="469A9B51" w14:textId="77777777" w:rsidR="00111EA5" w:rsidRPr="00820D57" w:rsidRDefault="00F26B38" w:rsidP="00820D57">
      <w:pPr>
        <w:spacing w:line="240" w:lineRule="auto"/>
        <w:jc w:val="both"/>
        <w:rPr>
          <w:rFonts w:ascii="Verdana" w:hAnsi="Verdana"/>
          <w:sz w:val="24"/>
          <w:szCs w:val="24"/>
          <w:lang w:val="en-US"/>
        </w:rPr>
      </w:pPr>
      <w:r>
        <w:rPr>
          <w:rFonts w:ascii="Verdana" w:hAnsi="Verdana"/>
          <w:sz w:val="24"/>
          <w:szCs w:val="24"/>
        </w:rPr>
        <w:t xml:space="preserve">The </w:t>
      </w:r>
      <w:r w:rsidR="00153A12" w:rsidRPr="00153A12">
        <w:rPr>
          <w:rFonts w:ascii="Verdana" w:hAnsi="Verdana"/>
          <w:sz w:val="24"/>
          <w:szCs w:val="24"/>
        </w:rPr>
        <w:t>P</w:t>
      </w:r>
      <w:r>
        <w:rPr>
          <w:rFonts w:ascii="Verdana" w:hAnsi="Verdana"/>
          <w:sz w:val="24"/>
          <w:szCs w:val="24"/>
        </w:rPr>
        <w:t>ARI</w:t>
      </w:r>
      <w:r w:rsidR="00153A12" w:rsidRPr="00153A12">
        <w:rPr>
          <w:rFonts w:ascii="Verdana" w:hAnsi="Verdana"/>
          <w:sz w:val="24"/>
          <w:szCs w:val="24"/>
        </w:rPr>
        <w:t xml:space="preserve"> Program is managed </w:t>
      </w:r>
      <w:r w:rsidR="008B4A92" w:rsidRPr="008B4A92">
        <w:rPr>
          <w:rFonts w:ascii="Verdana" w:hAnsi="Verdana"/>
          <w:sz w:val="24"/>
          <w:szCs w:val="24"/>
          <w:lang w:val="en"/>
        </w:rPr>
        <w:t>by a Secretariat loca</w:t>
      </w:r>
      <w:r w:rsidR="00820D57">
        <w:rPr>
          <w:rFonts w:ascii="Verdana" w:hAnsi="Verdana"/>
          <w:sz w:val="24"/>
          <w:szCs w:val="24"/>
          <w:lang w:val="en"/>
        </w:rPr>
        <w:t xml:space="preserve">ted within the </w:t>
      </w:r>
      <w:r w:rsidR="00153A12" w:rsidRPr="00153A12">
        <w:rPr>
          <w:rFonts w:ascii="Verdana" w:hAnsi="Verdana"/>
          <w:sz w:val="24"/>
          <w:szCs w:val="24"/>
        </w:rPr>
        <w:t>ECOWAS Commission. It is this Secretariat which launches the PARI program each year and sets up the International Jury for deliberation.</w:t>
      </w:r>
    </w:p>
    <w:p w14:paraId="34454260" w14:textId="77777777" w:rsidR="00153A12" w:rsidRDefault="00153A12" w:rsidP="00153A12">
      <w:pPr>
        <w:spacing w:after="0" w:line="240" w:lineRule="auto"/>
        <w:jc w:val="both"/>
        <w:rPr>
          <w:rFonts w:ascii="Verdana" w:hAnsi="Verdana"/>
          <w:sz w:val="24"/>
          <w:szCs w:val="24"/>
        </w:rPr>
      </w:pPr>
    </w:p>
    <w:p w14:paraId="60103DD5" w14:textId="77777777" w:rsidR="008B4A92" w:rsidRDefault="008B4A92" w:rsidP="00153A12">
      <w:pPr>
        <w:spacing w:after="0" w:line="240" w:lineRule="auto"/>
        <w:jc w:val="both"/>
        <w:rPr>
          <w:rFonts w:ascii="Verdana" w:hAnsi="Verdana"/>
          <w:sz w:val="24"/>
          <w:szCs w:val="24"/>
        </w:rPr>
      </w:pPr>
    </w:p>
    <w:p w14:paraId="6A20EFDD" w14:textId="77777777" w:rsidR="00A64FA8" w:rsidRDefault="00A64FA8" w:rsidP="00153A12">
      <w:pPr>
        <w:spacing w:after="0" w:line="240" w:lineRule="auto"/>
        <w:jc w:val="both"/>
        <w:rPr>
          <w:rFonts w:ascii="Verdana" w:hAnsi="Verdana"/>
          <w:sz w:val="24"/>
          <w:szCs w:val="24"/>
        </w:rPr>
      </w:pPr>
    </w:p>
    <w:p w14:paraId="0C9EE92D" w14:textId="77777777" w:rsidR="006A0F73" w:rsidRPr="00153A12" w:rsidRDefault="006A0F73" w:rsidP="00153A12">
      <w:pPr>
        <w:spacing w:after="0" w:line="240" w:lineRule="auto"/>
        <w:jc w:val="both"/>
        <w:rPr>
          <w:rFonts w:ascii="Verdana" w:hAnsi="Verdana"/>
          <w:sz w:val="24"/>
          <w:szCs w:val="24"/>
        </w:rPr>
      </w:pPr>
    </w:p>
    <w:p w14:paraId="47640870" w14:textId="77777777" w:rsidR="007F058A" w:rsidRPr="007F058A" w:rsidRDefault="007F058A" w:rsidP="007F058A">
      <w:pPr>
        <w:spacing w:after="0" w:line="240" w:lineRule="auto"/>
        <w:jc w:val="both"/>
        <w:rPr>
          <w:rFonts w:ascii="Verdana" w:hAnsi="Verdana"/>
          <w:b/>
          <w:bCs/>
          <w:sz w:val="24"/>
          <w:szCs w:val="24"/>
        </w:rPr>
      </w:pPr>
    </w:p>
    <w:p w14:paraId="63A48727" w14:textId="77777777" w:rsidR="00153A12" w:rsidRPr="00153A12" w:rsidRDefault="00153A12" w:rsidP="00153A12">
      <w:pPr>
        <w:pStyle w:val="ListParagraph"/>
        <w:numPr>
          <w:ilvl w:val="0"/>
          <w:numId w:val="39"/>
        </w:numPr>
        <w:spacing w:after="0" w:line="240" w:lineRule="auto"/>
        <w:jc w:val="both"/>
        <w:rPr>
          <w:rFonts w:ascii="Verdana" w:hAnsi="Verdana"/>
          <w:b/>
          <w:bCs/>
          <w:sz w:val="24"/>
          <w:szCs w:val="24"/>
        </w:rPr>
      </w:pPr>
      <w:r w:rsidRPr="00153A12">
        <w:rPr>
          <w:rFonts w:ascii="Verdana" w:hAnsi="Verdana"/>
          <w:b/>
          <w:bCs/>
          <w:sz w:val="24"/>
          <w:szCs w:val="24"/>
        </w:rPr>
        <w:t>CEREMONY FOR GIVING GRANTS TO WINNING CONSORTIUMS</w:t>
      </w:r>
    </w:p>
    <w:p w14:paraId="39E1D489" w14:textId="77777777" w:rsidR="00CE04A6" w:rsidRDefault="00CE04A6" w:rsidP="00153A12">
      <w:pPr>
        <w:spacing w:after="0" w:line="240" w:lineRule="auto"/>
        <w:jc w:val="both"/>
        <w:rPr>
          <w:rFonts w:ascii="Verdana" w:hAnsi="Verdana"/>
          <w:bCs/>
          <w:sz w:val="24"/>
          <w:szCs w:val="24"/>
        </w:rPr>
      </w:pPr>
    </w:p>
    <w:p w14:paraId="27A35ECB" w14:textId="77777777" w:rsidR="00153A12" w:rsidRDefault="00153A12" w:rsidP="00153A12">
      <w:pPr>
        <w:spacing w:after="0" w:line="240" w:lineRule="auto"/>
        <w:jc w:val="both"/>
        <w:rPr>
          <w:rFonts w:ascii="Verdana" w:hAnsi="Verdana"/>
          <w:bCs/>
          <w:sz w:val="24"/>
          <w:szCs w:val="24"/>
        </w:rPr>
      </w:pPr>
      <w:r w:rsidRPr="00153A12">
        <w:rPr>
          <w:rFonts w:ascii="Verdana" w:hAnsi="Verdana"/>
          <w:bCs/>
          <w:sz w:val="24"/>
          <w:szCs w:val="24"/>
        </w:rPr>
        <w:t>The ECOWAS Commission awards the prizes to the Coordinators of the two (02) winning Consortia in their respective countries. The Award is presented by the Commissioner in charge of Education, Science and Culture of ECOWAS in the presence of the Minister in charge of Science and Technology. The prize consists of a symbolic check on which the amount of the Grant is mentioned and a plaque of recognition.</w:t>
      </w:r>
    </w:p>
    <w:p w14:paraId="41784F1D" w14:textId="77777777" w:rsidR="007F058A" w:rsidRPr="00153A12" w:rsidRDefault="007F058A" w:rsidP="00153A12">
      <w:pPr>
        <w:spacing w:after="0" w:line="240" w:lineRule="auto"/>
        <w:jc w:val="both"/>
        <w:rPr>
          <w:rFonts w:ascii="Verdana" w:hAnsi="Verdana"/>
          <w:bCs/>
          <w:sz w:val="24"/>
          <w:szCs w:val="24"/>
        </w:rPr>
      </w:pPr>
    </w:p>
    <w:p w14:paraId="3F7FDC4F" w14:textId="77777777" w:rsidR="00153A12" w:rsidRPr="00153A12" w:rsidRDefault="00153A12" w:rsidP="00153A12">
      <w:pPr>
        <w:spacing w:after="0" w:line="240" w:lineRule="auto"/>
        <w:jc w:val="both"/>
        <w:rPr>
          <w:rFonts w:ascii="Verdana" w:hAnsi="Verdana"/>
          <w:sz w:val="24"/>
          <w:szCs w:val="24"/>
        </w:rPr>
      </w:pPr>
    </w:p>
    <w:p w14:paraId="27339532" w14:textId="77777777" w:rsidR="00111EA5" w:rsidRPr="00153A12" w:rsidRDefault="00111EA5" w:rsidP="00153A12">
      <w:pPr>
        <w:pStyle w:val="ListParagraph"/>
        <w:numPr>
          <w:ilvl w:val="0"/>
          <w:numId w:val="39"/>
        </w:numPr>
        <w:spacing w:after="0" w:line="240" w:lineRule="auto"/>
        <w:jc w:val="both"/>
        <w:rPr>
          <w:rFonts w:ascii="Verdana" w:hAnsi="Verdana"/>
          <w:b/>
          <w:sz w:val="24"/>
          <w:szCs w:val="24"/>
        </w:rPr>
      </w:pPr>
      <w:r w:rsidRPr="00153A12">
        <w:rPr>
          <w:rFonts w:ascii="Verdana" w:hAnsi="Verdana"/>
          <w:b/>
          <w:sz w:val="24"/>
          <w:szCs w:val="24"/>
        </w:rPr>
        <w:t>ECOWAS MEMBERS STATES</w:t>
      </w:r>
    </w:p>
    <w:p w14:paraId="00EF787C" w14:textId="77777777" w:rsidR="006D4E12" w:rsidRPr="00153A12" w:rsidRDefault="006D4E12" w:rsidP="001A1C7B">
      <w:pPr>
        <w:spacing w:after="0" w:line="240" w:lineRule="auto"/>
        <w:jc w:val="both"/>
        <w:rPr>
          <w:rFonts w:ascii="Verdana" w:eastAsia="Times New Roman" w:hAnsi="Verdana" w:cs="Miriam"/>
        </w:rPr>
      </w:pPr>
    </w:p>
    <w:tbl>
      <w:tblPr>
        <w:tblpPr w:leftFromText="180" w:rightFromText="180" w:vertAnchor="text" w:horzAnchor="margin" w:tblpY="-31"/>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ayout w:type="fixed"/>
        <w:tblLook w:val="04A0" w:firstRow="1" w:lastRow="0" w:firstColumn="1" w:lastColumn="0" w:noHBand="0" w:noVBand="1"/>
      </w:tblPr>
      <w:tblGrid>
        <w:gridCol w:w="1791"/>
        <w:gridCol w:w="1843"/>
        <w:gridCol w:w="1843"/>
        <w:gridCol w:w="1843"/>
        <w:gridCol w:w="1984"/>
      </w:tblGrid>
      <w:tr w:rsidR="001A1C7B" w:rsidRPr="00153A12" w14:paraId="24C9107D" w14:textId="77777777" w:rsidTr="001A1C7B">
        <w:trPr>
          <w:trHeight w:val="1128"/>
        </w:trPr>
        <w:tc>
          <w:tcPr>
            <w:tcW w:w="1791" w:type="dxa"/>
            <w:tcBorders>
              <w:top w:val="single" w:sz="4" w:space="0" w:color="auto"/>
              <w:left w:val="single" w:sz="4" w:space="0" w:color="auto"/>
              <w:bottom w:val="single" w:sz="4" w:space="0" w:color="auto"/>
              <w:right w:val="single" w:sz="4" w:space="0" w:color="auto"/>
            </w:tcBorders>
            <w:shd w:val="clear" w:color="auto" w:fill="C4BC96"/>
          </w:tcPr>
          <w:p w14:paraId="7DEDCDF0" w14:textId="77777777" w:rsidR="001A1C7B" w:rsidRPr="00153A12" w:rsidRDefault="001A1C7B" w:rsidP="001A1C7B">
            <w:pPr>
              <w:spacing w:after="0" w:line="240" w:lineRule="auto"/>
              <w:jc w:val="center"/>
              <w:rPr>
                <w:rFonts w:ascii="Verdana" w:eastAsia="Times New Roman" w:hAnsi="Verdana" w:cs="Miriam"/>
                <w:b/>
              </w:rPr>
            </w:pPr>
            <w:r w:rsidRPr="00153A12">
              <w:rPr>
                <w:rFonts w:ascii="Verdana" w:eastAsia="Times New Roman" w:hAnsi="Verdana" w:cs="Miriam"/>
                <w:b/>
              </w:rPr>
              <w:t xml:space="preserve">ECOWAS MEMBER STATES </w:t>
            </w:r>
          </w:p>
        </w:tc>
        <w:tc>
          <w:tcPr>
            <w:tcW w:w="1843" w:type="dxa"/>
            <w:tcBorders>
              <w:top w:val="single" w:sz="4" w:space="0" w:color="auto"/>
              <w:left w:val="single" w:sz="4" w:space="0" w:color="auto"/>
              <w:bottom w:val="single" w:sz="4" w:space="0" w:color="auto"/>
              <w:right w:val="single" w:sz="4" w:space="0" w:color="auto"/>
            </w:tcBorders>
            <w:shd w:val="clear" w:color="auto" w:fill="C4BC96"/>
          </w:tcPr>
          <w:p w14:paraId="2702666D"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Bénin</w:t>
            </w:r>
          </w:p>
          <w:p w14:paraId="22203ABE"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Burkina Faso</w:t>
            </w:r>
          </w:p>
          <w:p w14:paraId="497A4804"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Cap Vert</w:t>
            </w:r>
          </w:p>
          <w:p w14:paraId="732995BF"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Côte d’Ivoire</w:t>
            </w:r>
          </w:p>
        </w:tc>
        <w:tc>
          <w:tcPr>
            <w:tcW w:w="1843" w:type="dxa"/>
            <w:tcBorders>
              <w:top w:val="single" w:sz="4" w:space="0" w:color="auto"/>
              <w:left w:val="single" w:sz="4" w:space="0" w:color="auto"/>
              <w:bottom w:val="single" w:sz="4" w:space="0" w:color="auto"/>
              <w:right w:val="single" w:sz="4" w:space="0" w:color="auto"/>
            </w:tcBorders>
            <w:shd w:val="clear" w:color="auto" w:fill="C4BC96"/>
          </w:tcPr>
          <w:p w14:paraId="1D62A77E"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Gambia</w:t>
            </w:r>
          </w:p>
          <w:p w14:paraId="6CC03DD9"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 xml:space="preserve">Ghana </w:t>
            </w:r>
          </w:p>
          <w:p w14:paraId="2611AD10"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Guinea</w:t>
            </w:r>
          </w:p>
          <w:p w14:paraId="0F2902C7"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Guinée Bissau</w:t>
            </w:r>
          </w:p>
        </w:tc>
        <w:tc>
          <w:tcPr>
            <w:tcW w:w="1843" w:type="dxa"/>
            <w:tcBorders>
              <w:top w:val="single" w:sz="4" w:space="0" w:color="auto"/>
              <w:left w:val="single" w:sz="4" w:space="0" w:color="auto"/>
              <w:bottom w:val="single" w:sz="4" w:space="0" w:color="auto"/>
              <w:right w:val="single" w:sz="4" w:space="0" w:color="auto"/>
            </w:tcBorders>
            <w:shd w:val="clear" w:color="auto" w:fill="C4BC96"/>
          </w:tcPr>
          <w:p w14:paraId="335C361B"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Liberia</w:t>
            </w:r>
          </w:p>
          <w:p w14:paraId="73946AEB"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Mali</w:t>
            </w:r>
          </w:p>
          <w:p w14:paraId="1FD6B3A8"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Niger</w:t>
            </w:r>
          </w:p>
          <w:p w14:paraId="0AB6F84B"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Nigeria</w:t>
            </w:r>
          </w:p>
        </w:tc>
        <w:tc>
          <w:tcPr>
            <w:tcW w:w="1984" w:type="dxa"/>
            <w:tcBorders>
              <w:top w:val="single" w:sz="4" w:space="0" w:color="auto"/>
              <w:left w:val="single" w:sz="4" w:space="0" w:color="auto"/>
              <w:bottom w:val="single" w:sz="4" w:space="0" w:color="auto"/>
              <w:right w:val="single" w:sz="4" w:space="0" w:color="auto"/>
            </w:tcBorders>
            <w:shd w:val="clear" w:color="auto" w:fill="C4BC96"/>
          </w:tcPr>
          <w:p w14:paraId="28601AEE"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Senegal</w:t>
            </w:r>
          </w:p>
          <w:p w14:paraId="09F5F375"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Sierra Leone</w:t>
            </w:r>
          </w:p>
          <w:p w14:paraId="3B897E8F" w14:textId="77777777" w:rsidR="001A1C7B" w:rsidRPr="00153A12" w:rsidRDefault="001A1C7B" w:rsidP="001A1C7B">
            <w:pPr>
              <w:spacing w:after="0" w:line="240" w:lineRule="auto"/>
              <w:rPr>
                <w:rFonts w:ascii="Verdana" w:eastAsia="Times New Roman" w:hAnsi="Verdana" w:cs="Miriam"/>
              </w:rPr>
            </w:pPr>
            <w:r w:rsidRPr="00153A12">
              <w:rPr>
                <w:rFonts w:ascii="Verdana" w:eastAsia="Times New Roman" w:hAnsi="Verdana" w:cs="Miriam"/>
              </w:rPr>
              <w:t>Togo</w:t>
            </w:r>
            <w:r w:rsidRPr="00153A12">
              <w:rPr>
                <w:rFonts w:ascii="Verdana" w:hAnsi="Verdana" w:cs="Miriam"/>
              </w:rPr>
              <w:t xml:space="preserve"> </w:t>
            </w:r>
          </w:p>
        </w:tc>
      </w:tr>
    </w:tbl>
    <w:p w14:paraId="508A4B66" w14:textId="77777777" w:rsidR="00CE04A6" w:rsidRPr="00153A12" w:rsidRDefault="00CE04A6" w:rsidP="006D4E12">
      <w:pPr>
        <w:spacing w:after="0" w:line="240" w:lineRule="auto"/>
        <w:jc w:val="both"/>
        <w:rPr>
          <w:rFonts w:ascii="Verdana" w:eastAsia="Times New Roman" w:hAnsi="Verdana" w:cs="Miriam"/>
        </w:rPr>
      </w:pPr>
    </w:p>
    <w:p w14:paraId="647B668A" w14:textId="77777777" w:rsidR="00673B51" w:rsidRPr="00153A12" w:rsidRDefault="00673B51" w:rsidP="00153A12">
      <w:pPr>
        <w:pStyle w:val="ListParagraph"/>
        <w:numPr>
          <w:ilvl w:val="0"/>
          <w:numId w:val="39"/>
        </w:numPr>
        <w:spacing w:after="0" w:line="240" w:lineRule="auto"/>
        <w:jc w:val="both"/>
        <w:rPr>
          <w:rFonts w:ascii="Verdana" w:hAnsi="Verdana"/>
          <w:b/>
          <w:sz w:val="24"/>
          <w:szCs w:val="24"/>
          <w:lang w:val="en-US"/>
        </w:rPr>
      </w:pPr>
      <w:r w:rsidRPr="00153A12">
        <w:rPr>
          <w:rFonts w:ascii="Verdana" w:hAnsi="Verdana"/>
          <w:b/>
          <w:sz w:val="24"/>
          <w:szCs w:val="24"/>
          <w:lang w:val="en-US"/>
        </w:rPr>
        <w:t>D</w:t>
      </w:r>
      <w:r w:rsidR="00B26A20" w:rsidRPr="00153A12">
        <w:rPr>
          <w:rFonts w:ascii="Verdana" w:hAnsi="Verdana"/>
          <w:b/>
          <w:sz w:val="24"/>
          <w:szCs w:val="24"/>
          <w:lang w:val="en-US"/>
        </w:rPr>
        <w:t xml:space="preserve">EADLINE FOR THE SUBMISSION OF </w:t>
      </w:r>
      <w:r w:rsidR="00111EA5" w:rsidRPr="00153A12">
        <w:rPr>
          <w:rFonts w:ascii="Verdana" w:hAnsi="Verdana"/>
          <w:b/>
          <w:sz w:val="24"/>
          <w:szCs w:val="24"/>
          <w:lang w:val="en-US"/>
        </w:rPr>
        <w:t>PROJECTS</w:t>
      </w:r>
      <w:r w:rsidR="00B26A20" w:rsidRPr="00153A12">
        <w:rPr>
          <w:rFonts w:ascii="Verdana" w:hAnsi="Verdana"/>
          <w:b/>
          <w:sz w:val="24"/>
          <w:szCs w:val="24"/>
          <w:lang w:val="en-US"/>
        </w:rPr>
        <w:t xml:space="preserve"> </w:t>
      </w:r>
      <w:bookmarkEnd w:id="12"/>
    </w:p>
    <w:p w14:paraId="6D1997D8" w14:textId="77777777" w:rsidR="00EA0DE0" w:rsidRPr="00153A12" w:rsidRDefault="00EA0DE0" w:rsidP="00EA0DE0">
      <w:pPr>
        <w:pStyle w:val="ListParagraph"/>
        <w:spacing w:after="0" w:line="240" w:lineRule="auto"/>
        <w:ind w:left="426"/>
        <w:jc w:val="both"/>
        <w:rPr>
          <w:rFonts w:ascii="Verdana" w:eastAsia="Times New Roman" w:hAnsi="Verdana" w:cs="Miriam"/>
        </w:rPr>
      </w:pPr>
    </w:p>
    <w:p w14:paraId="38A7BD51" w14:textId="55302EDE" w:rsidR="00F21E22" w:rsidRDefault="00153A12" w:rsidP="004C0913">
      <w:pPr>
        <w:spacing w:after="0" w:line="240" w:lineRule="auto"/>
        <w:jc w:val="both"/>
        <w:rPr>
          <w:rFonts w:ascii="Verdana" w:hAnsi="Verdana"/>
          <w:sz w:val="24"/>
          <w:szCs w:val="24"/>
        </w:rPr>
      </w:pPr>
      <w:r w:rsidRPr="00153A12">
        <w:rPr>
          <w:rFonts w:ascii="Verdana" w:hAnsi="Verdana"/>
          <w:sz w:val="24"/>
          <w:szCs w:val="24"/>
        </w:rPr>
        <w:t>The projects must be submitted in sealed envelopes (</w:t>
      </w:r>
      <w:r w:rsidRPr="00F4411C">
        <w:rPr>
          <w:rFonts w:ascii="Verdana" w:hAnsi="Verdana"/>
          <w:b/>
          <w:sz w:val="24"/>
          <w:szCs w:val="24"/>
        </w:rPr>
        <w:t xml:space="preserve">one signed original and 3 copies + electronic copy of the file in a </w:t>
      </w:r>
      <w:smartTag w:uri="urn:schemas-microsoft-com:office:smarttags" w:element="stockticker">
        <w:r w:rsidRPr="00F4411C">
          <w:rPr>
            <w:rFonts w:ascii="Verdana" w:hAnsi="Verdana"/>
            <w:b/>
            <w:sz w:val="24"/>
            <w:szCs w:val="24"/>
          </w:rPr>
          <w:t>USB</w:t>
        </w:r>
      </w:smartTag>
      <w:r w:rsidRPr="00F4411C">
        <w:rPr>
          <w:rFonts w:ascii="Verdana" w:hAnsi="Verdana"/>
          <w:b/>
          <w:sz w:val="24"/>
          <w:szCs w:val="24"/>
        </w:rPr>
        <w:t xml:space="preserve"> key</w:t>
      </w:r>
      <w:r w:rsidRPr="00153A12">
        <w:rPr>
          <w:rFonts w:ascii="Verdana" w:hAnsi="Verdana"/>
          <w:sz w:val="24"/>
          <w:szCs w:val="24"/>
        </w:rPr>
        <w:t>) and clearly marked "</w:t>
      </w:r>
      <w:r w:rsidRPr="00F4411C">
        <w:rPr>
          <w:rFonts w:ascii="Verdana" w:hAnsi="Verdana"/>
          <w:b/>
          <w:sz w:val="24"/>
          <w:szCs w:val="24"/>
        </w:rPr>
        <w:t>Selection of the best projects within the framework of the Research and</w:t>
      </w:r>
      <w:r w:rsidR="00F4411C" w:rsidRPr="00F4411C">
        <w:rPr>
          <w:rFonts w:ascii="Verdana" w:hAnsi="Verdana"/>
          <w:b/>
          <w:sz w:val="24"/>
          <w:szCs w:val="24"/>
        </w:rPr>
        <w:t xml:space="preserve"> Innovation</w:t>
      </w:r>
      <w:r w:rsidRPr="00F4411C">
        <w:rPr>
          <w:rFonts w:ascii="Verdana" w:hAnsi="Verdana"/>
          <w:b/>
          <w:sz w:val="24"/>
          <w:szCs w:val="24"/>
        </w:rPr>
        <w:t xml:space="preserve"> Support Program</w:t>
      </w:r>
      <w:r w:rsidR="00F4411C">
        <w:rPr>
          <w:rFonts w:ascii="Verdana" w:hAnsi="Verdana"/>
          <w:sz w:val="24"/>
          <w:szCs w:val="24"/>
        </w:rPr>
        <w:t xml:space="preserve"> «</w:t>
      </w:r>
      <w:r w:rsidR="00F4411C">
        <w:rPr>
          <w:rFonts w:ascii="Verdana" w:hAnsi="Verdana"/>
          <w:b/>
          <w:sz w:val="24"/>
          <w:szCs w:val="24"/>
        </w:rPr>
        <w:t>PARI PROGRAM</w:t>
      </w:r>
      <w:r w:rsidR="00F4411C">
        <w:rPr>
          <w:rFonts w:ascii="Verdana" w:hAnsi="Verdana"/>
          <w:sz w:val="24"/>
          <w:szCs w:val="24"/>
        </w:rPr>
        <w:t>»</w:t>
      </w:r>
      <w:r w:rsidRPr="00153A12">
        <w:rPr>
          <w:rFonts w:ascii="Verdana" w:hAnsi="Verdana"/>
          <w:sz w:val="24"/>
          <w:szCs w:val="24"/>
        </w:rPr>
        <w:t>.</w:t>
      </w:r>
      <w:r w:rsidR="00F21E22" w:rsidRPr="00F21E22">
        <w:rPr>
          <w:rFonts w:ascii="Arial" w:eastAsia="Times New Roman" w:hAnsi="Arial" w:cs="Arial"/>
          <w:b/>
          <w:sz w:val="24"/>
          <w:szCs w:val="24"/>
          <w:lang w:val="en-US" w:eastAsia="en-US"/>
        </w:rPr>
        <w:t xml:space="preserve"> </w:t>
      </w:r>
      <w:r w:rsidR="00F21E22" w:rsidRPr="00F21E22">
        <w:rPr>
          <w:rFonts w:ascii="Verdana" w:hAnsi="Verdana"/>
          <w:bCs/>
          <w:sz w:val="24"/>
          <w:szCs w:val="24"/>
          <w:lang w:val="en-US"/>
        </w:rPr>
        <w:t>The envelope SHALL also indicate the</w:t>
      </w:r>
      <w:r w:rsidR="00F21E22" w:rsidRPr="00F21E22">
        <w:rPr>
          <w:rFonts w:ascii="Verdana" w:hAnsi="Verdana"/>
          <w:b/>
          <w:sz w:val="24"/>
          <w:szCs w:val="24"/>
          <w:lang w:val="en-US"/>
        </w:rPr>
        <w:t xml:space="preserve"> bidder’s name </w:t>
      </w:r>
      <w:r w:rsidR="00F21E22" w:rsidRPr="003B6002">
        <w:rPr>
          <w:rFonts w:ascii="Verdana" w:hAnsi="Verdana"/>
          <w:bCs/>
          <w:sz w:val="24"/>
          <w:szCs w:val="24"/>
          <w:lang w:val="en-US"/>
        </w:rPr>
        <w:t>as well as</w:t>
      </w:r>
      <w:r w:rsidR="00F21E22" w:rsidRPr="00F21E22">
        <w:rPr>
          <w:rFonts w:ascii="Verdana" w:hAnsi="Verdana"/>
          <w:b/>
          <w:sz w:val="24"/>
          <w:szCs w:val="24"/>
          <w:lang w:val="en-US"/>
        </w:rPr>
        <w:t xml:space="preserve"> the </w:t>
      </w:r>
      <w:r w:rsidR="00F21E22">
        <w:rPr>
          <w:rFonts w:ascii="Verdana" w:hAnsi="Verdana"/>
          <w:b/>
          <w:sz w:val="24"/>
          <w:szCs w:val="24"/>
          <w:lang w:val="en-US"/>
        </w:rPr>
        <w:t>chosen Discipline</w:t>
      </w:r>
      <w:r w:rsidR="00BC1D88">
        <w:rPr>
          <w:rFonts w:ascii="Verdana" w:hAnsi="Verdana"/>
          <w:b/>
          <w:sz w:val="24"/>
          <w:szCs w:val="24"/>
          <w:lang w:val="en-US"/>
        </w:rPr>
        <w:t xml:space="preserve"> (</w:t>
      </w:r>
      <w:r w:rsidR="00BC1D88" w:rsidRPr="00BC1D88">
        <w:rPr>
          <w:rFonts w:ascii="Verdana" w:hAnsi="Verdana"/>
          <w:b/>
          <w:sz w:val="24"/>
          <w:szCs w:val="24"/>
          <w:lang w:val="en"/>
        </w:rPr>
        <w:t>Pharmacopoeia</w:t>
      </w:r>
      <w:r w:rsidR="00BC1D88">
        <w:rPr>
          <w:rFonts w:ascii="Verdana" w:hAnsi="Verdana"/>
          <w:b/>
          <w:sz w:val="24"/>
          <w:szCs w:val="24"/>
          <w:lang w:val="en"/>
        </w:rPr>
        <w:t xml:space="preserve"> </w:t>
      </w:r>
      <w:r w:rsidR="00BC1D88" w:rsidRPr="0062237C">
        <w:rPr>
          <w:rFonts w:ascii="Verdana" w:hAnsi="Verdana"/>
          <w:bCs/>
          <w:sz w:val="24"/>
          <w:szCs w:val="24"/>
          <w:lang w:val="en"/>
        </w:rPr>
        <w:t>OR</w:t>
      </w:r>
      <w:r w:rsidR="00BC1D88">
        <w:rPr>
          <w:rFonts w:ascii="Verdana" w:hAnsi="Verdana"/>
          <w:b/>
          <w:sz w:val="24"/>
          <w:szCs w:val="24"/>
          <w:lang w:val="en"/>
        </w:rPr>
        <w:t xml:space="preserve"> </w:t>
      </w:r>
      <w:r w:rsidR="00BC1D88" w:rsidRPr="00BC1D88">
        <w:rPr>
          <w:rFonts w:ascii="Verdana" w:hAnsi="Verdana"/>
          <w:b/>
          <w:sz w:val="24"/>
          <w:szCs w:val="24"/>
          <w:lang w:val="en"/>
        </w:rPr>
        <w:t>Chemistry</w:t>
      </w:r>
      <w:r w:rsidR="00BC1D88">
        <w:rPr>
          <w:rFonts w:ascii="Verdana" w:hAnsi="Verdana"/>
          <w:b/>
          <w:sz w:val="24"/>
          <w:szCs w:val="24"/>
          <w:lang w:val="en"/>
        </w:rPr>
        <w:t>).</w:t>
      </w:r>
      <w:r w:rsidR="00F21E22">
        <w:rPr>
          <w:rFonts w:ascii="Verdana" w:hAnsi="Verdana"/>
          <w:b/>
          <w:sz w:val="24"/>
          <w:szCs w:val="24"/>
          <w:lang w:val="en-US"/>
        </w:rPr>
        <w:t xml:space="preserve"> </w:t>
      </w:r>
      <w:r w:rsidRPr="00153A12">
        <w:rPr>
          <w:rFonts w:ascii="Verdana" w:hAnsi="Verdana"/>
          <w:sz w:val="24"/>
          <w:szCs w:val="24"/>
        </w:rPr>
        <w:t xml:space="preserve"> </w:t>
      </w:r>
    </w:p>
    <w:p w14:paraId="09E31FE6" w14:textId="0EB45EDB" w:rsidR="00153A12" w:rsidRPr="00F4411C" w:rsidRDefault="00153A12" w:rsidP="004C0913">
      <w:pPr>
        <w:spacing w:after="0" w:line="240" w:lineRule="auto"/>
        <w:jc w:val="both"/>
        <w:rPr>
          <w:rFonts w:ascii="Verdana" w:hAnsi="Verdana"/>
          <w:b/>
          <w:sz w:val="24"/>
          <w:szCs w:val="24"/>
        </w:rPr>
      </w:pPr>
      <w:r w:rsidRPr="00153A12">
        <w:rPr>
          <w:rFonts w:ascii="Verdana" w:hAnsi="Verdana"/>
          <w:sz w:val="24"/>
          <w:szCs w:val="24"/>
        </w:rPr>
        <w:t xml:space="preserve">Expressions of interest </w:t>
      </w:r>
      <w:r w:rsidR="00CF7D8C">
        <w:rPr>
          <w:rFonts w:ascii="Verdana" w:hAnsi="Verdana"/>
          <w:sz w:val="24"/>
          <w:szCs w:val="24"/>
        </w:rPr>
        <w:t>SHALL</w:t>
      </w:r>
      <w:r w:rsidRPr="00153A12">
        <w:rPr>
          <w:rFonts w:ascii="Verdana" w:hAnsi="Verdana"/>
          <w:sz w:val="24"/>
          <w:szCs w:val="24"/>
        </w:rPr>
        <w:t xml:space="preserve"> be received at the address below no later than </w:t>
      </w:r>
      <w:r w:rsidR="00CF7D8C" w:rsidRPr="00F97682">
        <w:rPr>
          <w:rFonts w:ascii="Verdana" w:hAnsi="Verdana"/>
          <w:b/>
          <w:sz w:val="24"/>
          <w:szCs w:val="24"/>
        </w:rPr>
        <w:t>Thur</w:t>
      </w:r>
      <w:r w:rsidRPr="00F97682">
        <w:rPr>
          <w:rFonts w:ascii="Verdana" w:hAnsi="Verdana"/>
          <w:b/>
          <w:sz w:val="24"/>
          <w:szCs w:val="24"/>
        </w:rPr>
        <w:t xml:space="preserve">sday, </w:t>
      </w:r>
      <w:r w:rsidR="00CF7D8C" w:rsidRPr="00F97682">
        <w:rPr>
          <w:rFonts w:ascii="Verdana" w:hAnsi="Verdana"/>
          <w:b/>
          <w:sz w:val="24"/>
          <w:szCs w:val="24"/>
        </w:rPr>
        <w:t>Dec</w:t>
      </w:r>
      <w:r w:rsidRPr="00F97682">
        <w:rPr>
          <w:rFonts w:ascii="Verdana" w:hAnsi="Verdana"/>
          <w:b/>
          <w:sz w:val="24"/>
          <w:szCs w:val="24"/>
        </w:rPr>
        <w:t xml:space="preserve">ember </w:t>
      </w:r>
      <w:r w:rsidR="00CF7D8C" w:rsidRPr="00F97682">
        <w:rPr>
          <w:rFonts w:ascii="Verdana" w:hAnsi="Verdana"/>
          <w:b/>
          <w:sz w:val="24"/>
          <w:szCs w:val="24"/>
        </w:rPr>
        <w:t>1</w:t>
      </w:r>
      <w:r w:rsidRPr="00F97682">
        <w:rPr>
          <w:rFonts w:ascii="Verdana" w:hAnsi="Verdana"/>
          <w:b/>
          <w:sz w:val="24"/>
          <w:szCs w:val="24"/>
        </w:rPr>
        <w:t>0, 2020 at 11:00 a.m. (</w:t>
      </w:r>
      <w:smartTag w:uri="urn:schemas-microsoft-com:office:smarttags" w:element="stockticker">
        <w:r w:rsidRPr="00F97682">
          <w:rPr>
            <w:rFonts w:ascii="Verdana" w:hAnsi="Verdana"/>
            <w:b/>
            <w:sz w:val="24"/>
            <w:szCs w:val="24"/>
          </w:rPr>
          <w:t>GMT</w:t>
        </w:r>
      </w:smartTag>
      <w:r w:rsidRPr="00F97682">
        <w:rPr>
          <w:rFonts w:ascii="Verdana" w:hAnsi="Verdana"/>
          <w:b/>
          <w:sz w:val="24"/>
          <w:szCs w:val="24"/>
        </w:rPr>
        <w:t xml:space="preserve"> + 1) Nigeria time.</w:t>
      </w:r>
    </w:p>
    <w:p w14:paraId="694B79B8" w14:textId="77777777" w:rsidR="00153A12" w:rsidRPr="00153A12" w:rsidRDefault="00153A12" w:rsidP="00153A12">
      <w:pPr>
        <w:spacing w:after="0" w:line="240" w:lineRule="auto"/>
        <w:rPr>
          <w:rFonts w:ascii="Verdana" w:hAnsi="Verdana"/>
          <w:sz w:val="24"/>
          <w:szCs w:val="24"/>
        </w:rPr>
      </w:pPr>
    </w:p>
    <w:p w14:paraId="0F896668" w14:textId="77777777" w:rsidR="00153A12" w:rsidRPr="00F4411C" w:rsidRDefault="00153A12" w:rsidP="00755455">
      <w:pPr>
        <w:spacing w:after="0" w:line="240" w:lineRule="auto"/>
        <w:jc w:val="both"/>
        <w:rPr>
          <w:rFonts w:ascii="Verdana" w:hAnsi="Verdana"/>
          <w:b/>
          <w:sz w:val="24"/>
          <w:szCs w:val="24"/>
        </w:rPr>
      </w:pPr>
      <w:r w:rsidRPr="00F4411C">
        <w:rPr>
          <w:rFonts w:ascii="Verdana" w:hAnsi="Verdana"/>
          <w:b/>
          <w:sz w:val="24"/>
          <w:szCs w:val="24"/>
        </w:rPr>
        <w:t>NB: projects must be submitted in the format of the PARI Session 2020 Application form.</w:t>
      </w:r>
    </w:p>
    <w:p w14:paraId="252A601A" w14:textId="77777777" w:rsidR="00153A12" w:rsidRPr="00153A12" w:rsidRDefault="00153A12" w:rsidP="00153A12">
      <w:pPr>
        <w:spacing w:after="0" w:line="240" w:lineRule="auto"/>
        <w:rPr>
          <w:rFonts w:ascii="Verdana" w:hAnsi="Verdana"/>
          <w:sz w:val="24"/>
          <w:szCs w:val="24"/>
        </w:rPr>
      </w:pPr>
    </w:p>
    <w:p w14:paraId="65B58163" w14:textId="77777777" w:rsidR="00153A12" w:rsidRPr="00153A12" w:rsidRDefault="00153A12" w:rsidP="00153A12">
      <w:pPr>
        <w:pStyle w:val="ListParagraph"/>
        <w:numPr>
          <w:ilvl w:val="0"/>
          <w:numId w:val="39"/>
        </w:numPr>
        <w:spacing w:after="0" w:line="240" w:lineRule="auto"/>
        <w:rPr>
          <w:rFonts w:ascii="Verdana" w:hAnsi="Verdana"/>
          <w:b/>
          <w:sz w:val="24"/>
          <w:szCs w:val="24"/>
        </w:rPr>
      </w:pPr>
      <w:r w:rsidRPr="00153A12">
        <w:rPr>
          <w:rFonts w:ascii="Verdana" w:hAnsi="Verdana"/>
          <w:b/>
          <w:sz w:val="24"/>
          <w:szCs w:val="24"/>
        </w:rPr>
        <w:t>ADDRESS</w:t>
      </w:r>
    </w:p>
    <w:p w14:paraId="7F3198CA" w14:textId="77777777" w:rsidR="004C0913" w:rsidRDefault="004C0913" w:rsidP="004C0913">
      <w:pPr>
        <w:spacing w:after="0" w:line="240" w:lineRule="auto"/>
        <w:jc w:val="both"/>
        <w:rPr>
          <w:rFonts w:ascii="Verdana" w:hAnsi="Verdana"/>
          <w:sz w:val="24"/>
          <w:szCs w:val="24"/>
        </w:rPr>
      </w:pPr>
    </w:p>
    <w:p w14:paraId="2CBF77D1" w14:textId="77777777" w:rsidR="007D1DE4" w:rsidRDefault="00153A12" w:rsidP="00282FD4">
      <w:pPr>
        <w:spacing w:after="0" w:line="240" w:lineRule="auto"/>
        <w:jc w:val="both"/>
        <w:rPr>
          <w:rFonts w:ascii="Verdana" w:hAnsi="Verdana"/>
          <w:sz w:val="24"/>
          <w:szCs w:val="24"/>
        </w:rPr>
      </w:pPr>
      <w:r w:rsidRPr="00153A12">
        <w:rPr>
          <w:rFonts w:ascii="Verdana" w:hAnsi="Verdana"/>
          <w:sz w:val="24"/>
          <w:szCs w:val="24"/>
        </w:rPr>
        <w:t xml:space="preserve">The ECOWAS Tenders Reception Box </w:t>
      </w:r>
      <w:r w:rsidR="00F26B38" w:rsidRPr="00153A12">
        <w:rPr>
          <w:rFonts w:ascii="Verdana" w:hAnsi="Verdana"/>
          <w:sz w:val="24"/>
          <w:szCs w:val="24"/>
        </w:rPr>
        <w:t>remains</w:t>
      </w:r>
      <w:r w:rsidRPr="00153A12">
        <w:rPr>
          <w:rFonts w:ascii="Verdana" w:hAnsi="Verdana"/>
          <w:sz w:val="24"/>
          <w:szCs w:val="24"/>
        </w:rPr>
        <w:t xml:space="preserve"> located at </w:t>
      </w:r>
      <w:r w:rsidRPr="00F4411C">
        <w:rPr>
          <w:rFonts w:ascii="Verdana" w:hAnsi="Verdana"/>
          <w:b/>
          <w:sz w:val="24"/>
          <w:szCs w:val="24"/>
        </w:rPr>
        <w:t>the Procurement Division, Directorate of General Administration, 1st floor of the ECOWAS Commission, located at 101 Yakubu Gowon Crescent, Asokoro District, P.M.B. 401 Abuja Nigeria.</w:t>
      </w:r>
    </w:p>
    <w:p w14:paraId="48645F46" w14:textId="77777777" w:rsidR="007D1DE4" w:rsidRPr="00153A12" w:rsidRDefault="007D1DE4" w:rsidP="00153A12">
      <w:pPr>
        <w:spacing w:after="0" w:line="240" w:lineRule="auto"/>
        <w:rPr>
          <w:rFonts w:ascii="Verdana" w:hAnsi="Verdana"/>
          <w:sz w:val="24"/>
          <w:szCs w:val="24"/>
        </w:rPr>
      </w:pPr>
    </w:p>
    <w:p w14:paraId="4DA7CBCF" w14:textId="77777777" w:rsidR="00153A12" w:rsidRPr="00153A12" w:rsidRDefault="00153A12" w:rsidP="00153A12">
      <w:pPr>
        <w:pStyle w:val="ListParagraph"/>
        <w:numPr>
          <w:ilvl w:val="0"/>
          <w:numId w:val="39"/>
        </w:numPr>
        <w:spacing w:after="0" w:line="240" w:lineRule="auto"/>
        <w:rPr>
          <w:rFonts w:ascii="Verdana" w:hAnsi="Verdana"/>
          <w:b/>
          <w:sz w:val="24"/>
          <w:szCs w:val="24"/>
        </w:rPr>
      </w:pPr>
      <w:r w:rsidRPr="00153A12">
        <w:rPr>
          <w:rFonts w:ascii="Verdana" w:hAnsi="Verdana"/>
          <w:b/>
          <w:sz w:val="24"/>
          <w:szCs w:val="24"/>
        </w:rPr>
        <w:t>MORE INFORMATION CONTACT</w:t>
      </w:r>
    </w:p>
    <w:p w14:paraId="394293B3" w14:textId="77777777" w:rsidR="00755455" w:rsidRDefault="00755455" w:rsidP="004C0913">
      <w:pPr>
        <w:spacing w:after="0" w:line="240" w:lineRule="auto"/>
        <w:jc w:val="both"/>
        <w:rPr>
          <w:rFonts w:ascii="Verdana" w:hAnsi="Verdana"/>
          <w:sz w:val="24"/>
          <w:szCs w:val="24"/>
        </w:rPr>
      </w:pPr>
    </w:p>
    <w:p w14:paraId="4A290927" w14:textId="77777777" w:rsidR="00153A12" w:rsidRPr="00153A12" w:rsidRDefault="00153A12" w:rsidP="004C0913">
      <w:pPr>
        <w:spacing w:after="0" w:line="240" w:lineRule="auto"/>
        <w:jc w:val="both"/>
        <w:rPr>
          <w:rFonts w:ascii="Verdana" w:hAnsi="Verdana"/>
          <w:sz w:val="24"/>
          <w:szCs w:val="24"/>
        </w:rPr>
      </w:pPr>
      <w:r w:rsidRPr="00153A12">
        <w:rPr>
          <w:rFonts w:ascii="Verdana" w:hAnsi="Verdana"/>
          <w:sz w:val="24"/>
          <w:szCs w:val="24"/>
        </w:rPr>
        <w:t xml:space="preserve">Interested Consortia can obtain further information at the address indicated below, during working days and hours: Monday to Friday, </w:t>
      </w:r>
      <w:smartTag w:uri="urn:schemas-microsoft-com:office:smarttags" w:element="metricconverter">
        <w:smartTagPr>
          <w:attr w:name="ProductID" w:val="9 a"/>
        </w:smartTagPr>
        <w:r w:rsidRPr="00153A12">
          <w:rPr>
            <w:rFonts w:ascii="Verdana" w:hAnsi="Verdana"/>
            <w:sz w:val="24"/>
            <w:szCs w:val="24"/>
          </w:rPr>
          <w:t>9 a</w:t>
        </w:r>
      </w:smartTag>
      <w:r w:rsidRPr="00153A12">
        <w:rPr>
          <w:rFonts w:ascii="Verdana" w:hAnsi="Verdana"/>
          <w:sz w:val="24"/>
          <w:szCs w:val="24"/>
        </w:rPr>
        <w:t>.m. to 5 p.m. (</w:t>
      </w:r>
      <w:smartTag w:uri="urn:schemas-microsoft-com:office:smarttags" w:element="stockticker">
        <w:r w:rsidRPr="00153A12">
          <w:rPr>
            <w:rFonts w:ascii="Verdana" w:hAnsi="Verdana"/>
            <w:sz w:val="24"/>
            <w:szCs w:val="24"/>
          </w:rPr>
          <w:t>GMT</w:t>
        </w:r>
      </w:smartTag>
      <w:r w:rsidRPr="00153A12">
        <w:rPr>
          <w:rFonts w:ascii="Verdana" w:hAnsi="Verdana"/>
          <w:sz w:val="24"/>
          <w:szCs w:val="24"/>
        </w:rPr>
        <w:t xml:space="preserve"> +1):</w:t>
      </w:r>
    </w:p>
    <w:p w14:paraId="2350EFD1" w14:textId="77777777" w:rsidR="00153A12" w:rsidRPr="00153A12" w:rsidRDefault="00153A12" w:rsidP="00153A12">
      <w:pPr>
        <w:spacing w:after="0" w:line="240" w:lineRule="auto"/>
        <w:rPr>
          <w:rFonts w:ascii="Verdana" w:hAnsi="Verdana"/>
          <w:sz w:val="24"/>
          <w:szCs w:val="24"/>
        </w:rPr>
      </w:pPr>
    </w:p>
    <w:p w14:paraId="730CE5D0" w14:textId="77777777" w:rsidR="00153A12" w:rsidRPr="00153A12" w:rsidRDefault="00153A12" w:rsidP="004C0913">
      <w:pPr>
        <w:spacing w:after="0" w:line="240" w:lineRule="auto"/>
        <w:jc w:val="both"/>
        <w:rPr>
          <w:rFonts w:ascii="Verdana" w:hAnsi="Verdana"/>
          <w:sz w:val="24"/>
          <w:szCs w:val="24"/>
        </w:rPr>
      </w:pPr>
      <w:r w:rsidRPr="00153A12">
        <w:rPr>
          <w:rFonts w:ascii="Verdana" w:hAnsi="Verdana"/>
          <w:sz w:val="24"/>
          <w:szCs w:val="24"/>
        </w:rPr>
        <w:t>ECOWAS Commission, General Administration Directorate, Procurement Division,</w:t>
      </w:r>
      <w:r w:rsidR="00F4411C">
        <w:rPr>
          <w:rFonts w:ascii="Verdana" w:hAnsi="Verdana"/>
          <w:sz w:val="24"/>
          <w:szCs w:val="24"/>
        </w:rPr>
        <w:t xml:space="preserve"> </w:t>
      </w:r>
      <w:r w:rsidRPr="00153A12">
        <w:rPr>
          <w:rFonts w:ascii="Verdana" w:hAnsi="Verdana"/>
          <w:sz w:val="24"/>
          <w:szCs w:val="24"/>
        </w:rPr>
        <w:t xml:space="preserve">No. 101, Yakubu Gowon Crescent, Asokoro District, P. M. B. 401 </w:t>
      </w:r>
      <w:r w:rsidRPr="00153A12">
        <w:rPr>
          <w:rFonts w:ascii="Verdana" w:hAnsi="Verdana"/>
          <w:sz w:val="24"/>
          <w:szCs w:val="24"/>
        </w:rPr>
        <w:lastRenderedPageBreak/>
        <w:t xml:space="preserve">Abuja, Nigeria; or by e-mail by writing to the following e-mail addresses: </w:t>
      </w:r>
      <w:hyperlink r:id="rId12" w:history="1">
        <w:r w:rsidR="00F4411C" w:rsidRPr="007D76F3">
          <w:rPr>
            <w:rStyle w:val="Hyperlink"/>
            <w:rFonts w:ascii="Verdana" w:hAnsi="Verdana"/>
            <w:sz w:val="24"/>
            <w:szCs w:val="24"/>
          </w:rPr>
          <w:t>procurement@ecowas.int</w:t>
        </w:r>
      </w:hyperlink>
      <w:r w:rsidR="00F4411C">
        <w:rPr>
          <w:rFonts w:ascii="Verdana" w:hAnsi="Verdana"/>
          <w:sz w:val="24"/>
          <w:szCs w:val="24"/>
        </w:rPr>
        <w:t xml:space="preserve"> </w:t>
      </w:r>
      <w:r w:rsidRPr="00153A12">
        <w:rPr>
          <w:rFonts w:ascii="Verdana" w:hAnsi="Verdana"/>
          <w:sz w:val="24"/>
          <w:szCs w:val="24"/>
        </w:rPr>
        <w:t xml:space="preserve">, with a copy to </w:t>
      </w:r>
      <w:hyperlink r:id="rId13" w:history="1">
        <w:r w:rsidR="00F4411C" w:rsidRPr="007D76F3">
          <w:rPr>
            <w:rStyle w:val="Hyperlink"/>
            <w:rFonts w:ascii="Verdana" w:hAnsi="Verdana"/>
            <w:sz w:val="24"/>
            <w:szCs w:val="24"/>
          </w:rPr>
          <w:t>sbangoura@ecowas.int</w:t>
        </w:r>
      </w:hyperlink>
      <w:r w:rsidR="00F4411C">
        <w:rPr>
          <w:rFonts w:ascii="Verdana" w:hAnsi="Verdana"/>
          <w:sz w:val="24"/>
          <w:szCs w:val="24"/>
        </w:rPr>
        <w:t xml:space="preserve"> </w:t>
      </w:r>
      <w:r w:rsidRPr="00153A12">
        <w:rPr>
          <w:rFonts w:ascii="Verdana" w:hAnsi="Verdana"/>
          <w:sz w:val="24"/>
          <w:szCs w:val="24"/>
        </w:rPr>
        <w:t xml:space="preserve">; </w:t>
      </w:r>
      <w:hyperlink r:id="rId14" w:history="1">
        <w:r w:rsidR="00F4411C" w:rsidRPr="007D76F3">
          <w:rPr>
            <w:rStyle w:val="Hyperlink"/>
            <w:rFonts w:ascii="Verdana" w:hAnsi="Verdana"/>
            <w:sz w:val="24"/>
            <w:szCs w:val="24"/>
          </w:rPr>
          <w:t>ikkamara@ecowas.int</w:t>
        </w:r>
      </w:hyperlink>
      <w:r w:rsidR="00F4411C">
        <w:rPr>
          <w:rFonts w:ascii="Verdana" w:hAnsi="Verdana"/>
          <w:sz w:val="24"/>
          <w:szCs w:val="24"/>
        </w:rPr>
        <w:t xml:space="preserve"> </w:t>
      </w:r>
      <w:r w:rsidRPr="00153A12">
        <w:rPr>
          <w:rFonts w:ascii="Verdana" w:hAnsi="Verdana"/>
          <w:sz w:val="24"/>
          <w:szCs w:val="24"/>
        </w:rPr>
        <w:t xml:space="preserve"> and </w:t>
      </w:r>
      <w:hyperlink r:id="rId15" w:history="1">
        <w:r w:rsidR="00F4411C" w:rsidRPr="007D76F3">
          <w:rPr>
            <w:rStyle w:val="Hyperlink"/>
            <w:rFonts w:ascii="Verdana" w:hAnsi="Verdana"/>
            <w:sz w:val="24"/>
            <w:szCs w:val="24"/>
          </w:rPr>
          <w:t>rkouakou@ecowas.int</w:t>
        </w:r>
      </w:hyperlink>
      <w:r w:rsidR="00F4411C">
        <w:rPr>
          <w:rFonts w:ascii="Verdana" w:hAnsi="Verdana"/>
          <w:sz w:val="24"/>
          <w:szCs w:val="24"/>
        </w:rPr>
        <w:t xml:space="preserve"> </w:t>
      </w:r>
      <w:r w:rsidRPr="00153A12">
        <w:rPr>
          <w:rFonts w:ascii="Verdana" w:hAnsi="Verdana"/>
          <w:sz w:val="24"/>
          <w:szCs w:val="24"/>
        </w:rPr>
        <w:t>;</w:t>
      </w:r>
    </w:p>
    <w:p w14:paraId="50D941F1" w14:textId="77777777" w:rsidR="00153A12" w:rsidRPr="00153A12" w:rsidRDefault="00153A12" w:rsidP="004C0913">
      <w:pPr>
        <w:spacing w:after="0" w:line="240" w:lineRule="auto"/>
        <w:jc w:val="both"/>
        <w:rPr>
          <w:rFonts w:ascii="Verdana" w:hAnsi="Verdana"/>
          <w:sz w:val="24"/>
          <w:szCs w:val="24"/>
        </w:rPr>
      </w:pPr>
    </w:p>
    <w:p w14:paraId="39C38B40" w14:textId="77777777" w:rsidR="002076E5" w:rsidRPr="006006C0" w:rsidRDefault="00153A12" w:rsidP="004C0913">
      <w:pPr>
        <w:spacing w:after="0" w:line="240" w:lineRule="auto"/>
        <w:jc w:val="both"/>
        <w:rPr>
          <w:rFonts w:ascii="Verdana" w:eastAsia="Times New Roman" w:hAnsi="Verdana" w:cs="Times New Roman"/>
          <w:b/>
          <w:sz w:val="28"/>
          <w:szCs w:val="28"/>
        </w:rPr>
      </w:pPr>
      <w:r w:rsidRPr="00153A12">
        <w:rPr>
          <w:rFonts w:ascii="Verdana" w:hAnsi="Verdana"/>
          <w:sz w:val="24"/>
          <w:szCs w:val="24"/>
        </w:rPr>
        <w:t xml:space="preserve">This call for expressions of interest can be viewed on the following website: </w:t>
      </w:r>
      <w:hyperlink r:id="rId16" w:history="1">
        <w:r w:rsidR="00F4411C" w:rsidRPr="00F97682">
          <w:rPr>
            <w:rStyle w:val="Hyperlink"/>
            <w:rFonts w:ascii="Verdana" w:hAnsi="Verdana"/>
            <w:sz w:val="24"/>
            <w:szCs w:val="24"/>
          </w:rPr>
          <w:t>http://www.ecowas.int/doing-business-in-ecowas/ecowas-procurement/</w:t>
        </w:r>
      </w:hyperlink>
      <w:r w:rsidR="00F4411C">
        <w:rPr>
          <w:rFonts w:ascii="Verdana" w:hAnsi="Verdana"/>
          <w:sz w:val="24"/>
          <w:szCs w:val="24"/>
        </w:rPr>
        <w:t xml:space="preserve"> </w:t>
      </w:r>
    </w:p>
    <w:p w14:paraId="1DC1E1C8" w14:textId="6FA5C929" w:rsidR="00B32668" w:rsidRDefault="00B32668" w:rsidP="001F0D27">
      <w:pPr>
        <w:rPr>
          <w:rFonts w:ascii="Verdana" w:hAnsi="Verdana" w:cs="Miriam"/>
          <w:b/>
          <w:bCs/>
        </w:rPr>
      </w:pPr>
    </w:p>
    <w:p w14:paraId="46230A7A" w14:textId="4955C967" w:rsidR="00D86C1B" w:rsidRDefault="00D86C1B" w:rsidP="00D86C1B">
      <w:pPr>
        <w:rPr>
          <w:rFonts w:ascii="Verdana" w:hAnsi="Verdana" w:cs="Miriam"/>
        </w:rPr>
      </w:pPr>
    </w:p>
    <w:p w14:paraId="7B1C6183" w14:textId="16CD5295" w:rsidR="00D86C1B" w:rsidRPr="00D86C1B" w:rsidRDefault="00D86C1B" w:rsidP="00D86C1B">
      <w:pPr>
        <w:jc w:val="center"/>
        <w:rPr>
          <w:rFonts w:ascii="Verdana" w:hAnsi="Verdana" w:cs="Miriam"/>
          <w:b/>
          <w:bCs/>
        </w:rPr>
      </w:pPr>
      <w:r w:rsidRPr="00D86C1B">
        <w:rPr>
          <w:rFonts w:ascii="Verdana" w:hAnsi="Verdana" w:cs="Miriam"/>
          <w:b/>
          <w:bCs/>
        </w:rPr>
        <w:t>Commissioner Genera</w:t>
      </w:r>
      <w:r>
        <w:rPr>
          <w:rFonts w:ascii="Verdana" w:hAnsi="Verdana" w:cs="Miriam"/>
          <w:b/>
          <w:bCs/>
        </w:rPr>
        <w:t>l</w:t>
      </w:r>
      <w:r w:rsidRPr="00D86C1B">
        <w:rPr>
          <w:rFonts w:ascii="Verdana" w:hAnsi="Verdana" w:cs="Miriam"/>
          <w:b/>
          <w:bCs/>
        </w:rPr>
        <w:t xml:space="preserve"> Administration &amp; Conference</w:t>
      </w:r>
    </w:p>
    <w:sectPr w:rsidR="00D86C1B" w:rsidRPr="00D86C1B" w:rsidSect="005A57C6">
      <w:footerReference w:type="default" r:id="rId17"/>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30301" w14:textId="77777777" w:rsidR="00435A2B" w:rsidRDefault="00435A2B" w:rsidP="00A46FF1">
      <w:pPr>
        <w:spacing w:after="0" w:line="240" w:lineRule="auto"/>
      </w:pPr>
      <w:r>
        <w:separator/>
      </w:r>
    </w:p>
  </w:endnote>
  <w:endnote w:type="continuationSeparator" w:id="0">
    <w:p w14:paraId="501869AB" w14:textId="77777777" w:rsidR="00435A2B" w:rsidRDefault="00435A2B" w:rsidP="00A4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052008"/>
      <w:docPartObj>
        <w:docPartGallery w:val="Page Numbers (Bottom of Page)"/>
        <w:docPartUnique/>
      </w:docPartObj>
    </w:sdtPr>
    <w:sdtEndPr/>
    <w:sdtContent>
      <w:p w14:paraId="7D12101D" w14:textId="593D5C3B" w:rsidR="00A1113A" w:rsidRDefault="00A1113A">
        <w:pPr>
          <w:pStyle w:val="Footer"/>
          <w:jc w:val="right"/>
        </w:pPr>
        <w:r>
          <w:fldChar w:fldCharType="begin"/>
        </w:r>
        <w:r>
          <w:instrText xml:space="preserve"> PAGE   \* MERGEFORMAT </w:instrText>
        </w:r>
        <w:r>
          <w:fldChar w:fldCharType="separate"/>
        </w:r>
        <w:r w:rsidR="009A4C7E">
          <w:rPr>
            <w:noProof/>
          </w:rPr>
          <w:t>1</w:t>
        </w:r>
        <w:r>
          <w:rPr>
            <w:noProof/>
          </w:rPr>
          <w:fldChar w:fldCharType="end"/>
        </w:r>
      </w:p>
    </w:sdtContent>
  </w:sdt>
  <w:p w14:paraId="390117A8" w14:textId="77777777" w:rsidR="00A1113A" w:rsidRDefault="00A11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E187F" w14:textId="77777777" w:rsidR="00435A2B" w:rsidRDefault="00435A2B" w:rsidP="00A46FF1">
      <w:pPr>
        <w:spacing w:after="0" w:line="240" w:lineRule="auto"/>
      </w:pPr>
      <w:r>
        <w:separator/>
      </w:r>
    </w:p>
  </w:footnote>
  <w:footnote w:type="continuationSeparator" w:id="0">
    <w:p w14:paraId="3AFC9611" w14:textId="77777777" w:rsidR="00435A2B" w:rsidRDefault="00435A2B" w:rsidP="00A46FF1">
      <w:pPr>
        <w:spacing w:after="0" w:line="240" w:lineRule="auto"/>
      </w:pPr>
      <w:r>
        <w:continuationSeparator/>
      </w:r>
    </w:p>
  </w:footnote>
  <w:footnote w:id="1">
    <w:p w14:paraId="491CAB1A" w14:textId="77777777" w:rsidR="00956038" w:rsidRDefault="00956038" w:rsidP="00956038">
      <w:pPr>
        <w:pStyle w:val="FootnoteText"/>
        <w:jc w:val="both"/>
        <w:rPr>
          <w:sz w:val="18"/>
        </w:rPr>
      </w:pPr>
      <w:r>
        <w:rPr>
          <w:rStyle w:val="FootnoteReference"/>
        </w:rPr>
        <w:footnoteRef/>
      </w:r>
      <w:r w:rsidRPr="009C3104">
        <w:t xml:space="preserve"> For the purposes of Community law, the recipient shall carry out an economic activity, that is, any activity which involves offering goods and/or services in a given market. Therefore, </w:t>
      </w:r>
      <w:r w:rsidRPr="009C3104">
        <w:rPr>
          <w:sz w:val="18"/>
        </w:rPr>
        <w:t>associations, learned societies can be recipients.</w:t>
      </w:r>
      <w:r>
        <w:rPr>
          <w:sz w:val="18"/>
        </w:rPr>
        <w:t xml:space="preserve"> </w:t>
      </w:r>
    </w:p>
    <w:p w14:paraId="6BDCDBCF" w14:textId="77777777" w:rsidR="00956038" w:rsidRDefault="00956038" w:rsidP="00956038">
      <w:pPr>
        <w:pStyle w:val="FootnoteText"/>
        <w:jc w:val="both"/>
        <w:rPr>
          <w:sz w:val="18"/>
        </w:rPr>
      </w:pPr>
    </w:p>
    <w:p w14:paraId="12E98C76" w14:textId="77777777" w:rsidR="00956038" w:rsidRDefault="00956038" w:rsidP="00956038">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DE68BE86"/>
    <w:lvl w:ilvl="0">
      <w:start w:val="1"/>
      <w:numFmt w:val="decimal"/>
      <w:lvlText w:val="%1"/>
      <w:lvlJc w:val="left"/>
      <w:pPr>
        <w:ind w:hanging="432"/>
      </w:pPr>
      <w:rPr>
        <w:rFonts w:ascii="Arial" w:hAnsi="Arial" w:cs="Arial"/>
        <w:b/>
        <w:bCs/>
        <w:color w:val="1F497D"/>
        <w:sz w:val="24"/>
        <w:szCs w:val="24"/>
      </w:rPr>
    </w:lvl>
    <w:lvl w:ilvl="1">
      <w:start w:val="1"/>
      <w:numFmt w:val="decimal"/>
      <w:lvlText w:val="%1.%2"/>
      <w:lvlJc w:val="left"/>
      <w:pPr>
        <w:ind w:hanging="576"/>
      </w:pPr>
      <w:rPr>
        <w:rFonts w:ascii="Times New Roman" w:hAnsi="Times New Roman" w:cs="Times New Roman" w:hint="default"/>
        <w:b/>
        <w:bCs/>
        <w:color w:val="4F81BD"/>
        <w:spacing w:val="-4"/>
        <w:sz w:val="24"/>
        <w:szCs w:val="24"/>
      </w:rPr>
    </w:lvl>
    <w:lvl w:ilvl="2">
      <w:numFmt w:val="bullet"/>
      <w:lvlText w:val="-"/>
      <w:lvlJc w:val="left"/>
      <w:pPr>
        <w:ind w:hanging="360"/>
      </w:pPr>
      <w:rPr>
        <w:rFonts w:ascii="Verdana" w:hAnsi="Verdana"/>
        <w:b w:val="0"/>
        <w:w w:val="99"/>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6"/>
    <w:multiLevelType w:val="multilevel"/>
    <w:tmpl w:val="85E0762C"/>
    <w:lvl w:ilvl="0">
      <w:start w:val="4"/>
      <w:numFmt w:val="decimal"/>
      <w:lvlText w:val="%1"/>
      <w:lvlJc w:val="left"/>
      <w:pPr>
        <w:ind w:hanging="576"/>
      </w:pPr>
      <w:rPr>
        <w:rFonts w:cs="Times New Roman"/>
      </w:rPr>
    </w:lvl>
    <w:lvl w:ilvl="1">
      <w:start w:val="2"/>
      <w:numFmt w:val="decimal"/>
      <w:lvlText w:val="%1.%2"/>
      <w:lvlJc w:val="left"/>
      <w:pPr>
        <w:ind w:hanging="576"/>
      </w:pPr>
      <w:rPr>
        <w:rFonts w:ascii="Times New Roman" w:hAnsi="Times New Roman" w:cs="Times New Roman" w:hint="default"/>
        <w:b/>
        <w:bCs/>
        <w:color w:val="4F81BD"/>
        <w:spacing w:val="-4"/>
        <w:sz w:val="24"/>
        <w:szCs w:val="24"/>
      </w:rPr>
    </w:lvl>
    <w:lvl w:ilvl="2">
      <w:start w:val="1"/>
      <w:numFmt w:val="decimal"/>
      <w:lvlText w:val="%1.%2.%3"/>
      <w:lvlJc w:val="left"/>
      <w:pPr>
        <w:ind w:hanging="720"/>
      </w:pPr>
      <w:rPr>
        <w:rFonts w:ascii="Times New Roman" w:hAnsi="Times New Roman" w:cs="Times New Roman" w:hint="default"/>
        <w:b/>
        <w:bCs/>
        <w:color w:val="4F81BD"/>
        <w:spacing w:val="-6"/>
        <w:w w:val="99"/>
        <w:sz w:val="24"/>
        <w:szCs w:val="24"/>
      </w:rPr>
    </w:lvl>
    <w:lvl w:ilvl="3">
      <w:start w:val="1"/>
      <w:numFmt w:val="decimal"/>
      <w:lvlText w:val="%1.%2.%3.%4"/>
      <w:lvlJc w:val="left"/>
      <w:pPr>
        <w:ind w:hanging="915"/>
      </w:pPr>
      <w:rPr>
        <w:rFonts w:ascii="Times New Roman" w:hAnsi="Times New Roman" w:cs="Times New Roman" w:hint="default"/>
        <w:b w:val="0"/>
        <w:bCs w:val="0"/>
        <w:spacing w:val="-6"/>
        <w:w w:val="99"/>
        <w:sz w:val="24"/>
        <w:szCs w:val="24"/>
      </w:rPr>
    </w:lvl>
    <w:lvl w:ilvl="4">
      <w:numFmt w:val="bullet"/>
      <w:lvlText w:val="-"/>
      <w:lvlJc w:val="left"/>
      <w:pPr>
        <w:ind w:hanging="360"/>
      </w:pPr>
      <w:rPr>
        <w:rFonts w:ascii="Verdana" w:hAnsi="Verdana"/>
        <w:b w:val="0"/>
        <w:w w:val="99"/>
        <w:sz w:val="20"/>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7"/>
    <w:multiLevelType w:val="multilevel"/>
    <w:tmpl w:val="39EC8E1C"/>
    <w:lvl w:ilvl="0">
      <w:start w:val="4"/>
      <w:numFmt w:val="decimal"/>
      <w:lvlText w:val="%1"/>
      <w:lvlJc w:val="left"/>
      <w:pPr>
        <w:ind w:hanging="915"/>
      </w:pPr>
      <w:rPr>
        <w:rFonts w:cs="Times New Roman"/>
      </w:rPr>
    </w:lvl>
    <w:lvl w:ilvl="1">
      <w:start w:val="2"/>
      <w:numFmt w:val="decimal"/>
      <w:lvlText w:val="%1.%2"/>
      <w:lvlJc w:val="left"/>
      <w:pPr>
        <w:ind w:hanging="915"/>
      </w:pPr>
      <w:rPr>
        <w:rFonts w:cs="Times New Roman"/>
      </w:rPr>
    </w:lvl>
    <w:lvl w:ilvl="2">
      <w:start w:val="3"/>
      <w:numFmt w:val="decimal"/>
      <w:lvlText w:val="%1.%2.%3"/>
      <w:lvlJc w:val="left"/>
      <w:pPr>
        <w:ind w:hanging="915"/>
      </w:pPr>
      <w:rPr>
        <w:rFonts w:cs="Times New Roman"/>
      </w:rPr>
    </w:lvl>
    <w:lvl w:ilvl="3">
      <w:start w:val="2"/>
      <w:numFmt w:val="decimal"/>
      <w:lvlText w:val="%1.%2.%3.%4"/>
      <w:lvlJc w:val="left"/>
      <w:pPr>
        <w:ind w:hanging="915"/>
      </w:pPr>
      <w:rPr>
        <w:rFonts w:ascii="Times New Roman" w:hAnsi="Times New Roman" w:cs="Times New Roman" w:hint="default"/>
        <w:b w:val="0"/>
        <w:bCs w:val="0"/>
        <w:spacing w:val="-6"/>
        <w:w w:val="99"/>
        <w:sz w:val="24"/>
        <w:szCs w:val="24"/>
      </w:rPr>
    </w:lvl>
    <w:lvl w:ilvl="4">
      <w:numFmt w:val="bullet"/>
      <w:lvlText w:val="-"/>
      <w:lvlJc w:val="left"/>
      <w:pPr>
        <w:ind w:hanging="360"/>
      </w:pPr>
      <w:rPr>
        <w:rFonts w:ascii="Verdana" w:hAnsi="Verdana"/>
        <w:b w:val="0"/>
        <w:w w:val="99"/>
        <w:sz w:val="20"/>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8"/>
    <w:multiLevelType w:val="multilevel"/>
    <w:tmpl w:val="5D9A6DE0"/>
    <w:lvl w:ilvl="0">
      <w:start w:val="4"/>
      <w:numFmt w:val="decimal"/>
      <w:lvlText w:val="%1"/>
      <w:lvlJc w:val="left"/>
      <w:pPr>
        <w:ind w:hanging="576"/>
      </w:pPr>
      <w:rPr>
        <w:rFonts w:cs="Times New Roman"/>
      </w:rPr>
    </w:lvl>
    <w:lvl w:ilvl="1">
      <w:start w:val="3"/>
      <w:numFmt w:val="decimal"/>
      <w:lvlText w:val="%1.%2"/>
      <w:lvlJc w:val="left"/>
      <w:pPr>
        <w:ind w:hanging="576"/>
      </w:pPr>
      <w:rPr>
        <w:rFonts w:ascii="Times New Roman" w:hAnsi="Times New Roman" w:cs="Times New Roman" w:hint="default"/>
        <w:b/>
        <w:bCs/>
        <w:color w:val="4F81BD"/>
        <w:spacing w:val="-4"/>
        <w:sz w:val="24"/>
        <w:szCs w:val="24"/>
      </w:rPr>
    </w:lvl>
    <w:lvl w:ilvl="2">
      <w:start w:val="1"/>
      <w:numFmt w:val="decimal"/>
      <w:lvlText w:val="%1.%2.%3"/>
      <w:lvlJc w:val="left"/>
      <w:pPr>
        <w:ind w:hanging="720"/>
      </w:pPr>
      <w:rPr>
        <w:rFonts w:ascii="Times New Roman" w:hAnsi="Times New Roman" w:cs="Times New Roman" w:hint="default"/>
        <w:b/>
        <w:bCs/>
        <w:color w:val="4F81BD"/>
        <w:spacing w:val="-6"/>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9"/>
    <w:multiLevelType w:val="multilevel"/>
    <w:tmpl w:val="0000088C"/>
    <w:lvl w:ilvl="0">
      <w:numFmt w:val="bullet"/>
      <w:lvlText w:val="-"/>
      <w:lvlJc w:val="left"/>
      <w:pPr>
        <w:ind w:hanging="360"/>
      </w:pPr>
      <w:rPr>
        <w:rFonts w:ascii="Verdana" w:hAnsi="Verdana"/>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A"/>
    <w:multiLevelType w:val="multilevel"/>
    <w:tmpl w:val="0000088D"/>
    <w:lvl w:ilvl="0">
      <w:start w:val="5"/>
      <w:numFmt w:val="decimal"/>
      <w:lvlText w:val="%1"/>
      <w:lvlJc w:val="left"/>
      <w:pPr>
        <w:ind w:hanging="432"/>
      </w:pPr>
      <w:rPr>
        <w:rFonts w:ascii="Arial" w:hAnsi="Arial" w:cs="Arial"/>
        <w:b/>
        <w:bCs/>
        <w:color w:val="1F497D"/>
        <w:sz w:val="24"/>
        <w:szCs w:val="24"/>
      </w:rPr>
    </w:lvl>
    <w:lvl w:ilvl="1">
      <w:numFmt w:val="bullet"/>
      <w:lvlText w:val="-"/>
      <w:lvlJc w:val="left"/>
      <w:pPr>
        <w:ind w:hanging="360"/>
      </w:pPr>
      <w:rPr>
        <w:rFonts w:ascii="Verdana" w:hAnsi="Verdana"/>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C"/>
    <w:multiLevelType w:val="multilevel"/>
    <w:tmpl w:val="56C89D5C"/>
    <w:lvl w:ilvl="0">
      <w:start w:val="7"/>
      <w:numFmt w:val="decimal"/>
      <w:lvlText w:val="%1"/>
      <w:lvlJc w:val="left"/>
      <w:pPr>
        <w:ind w:hanging="432"/>
      </w:pPr>
      <w:rPr>
        <w:rFonts w:ascii="Arial" w:hAnsi="Arial" w:cs="Arial"/>
        <w:b/>
        <w:bCs/>
        <w:color w:val="1F497D"/>
        <w:sz w:val="24"/>
        <w:szCs w:val="24"/>
      </w:rPr>
    </w:lvl>
    <w:lvl w:ilvl="1">
      <w:start w:val="1"/>
      <w:numFmt w:val="decimal"/>
      <w:lvlText w:val="%1.%2"/>
      <w:lvlJc w:val="left"/>
      <w:pPr>
        <w:ind w:hanging="576"/>
      </w:pPr>
      <w:rPr>
        <w:rFonts w:ascii="Times New Roman" w:hAnsi="Times New Roman" w:cs="Times New Roman" w:hint="default"/>
        <w:b/>
        <w:bCs/>
        <w:color w:val="4F81BD"/>
        <w:spacing w:val="-4"/>
        <w:sz w:val="24"/>
        <w:szCs w:val="24"/>
      </w:rPr>
    </w:lvl>
    <w:lvl w:ilvl="2">
      <w:numFmt w:val="bullet"/>
      <w:lvlText w:val="-"/>
      <w:lvlJc w:val="left"/>
      <w:pPr>
        <w:ind w:hanging="360"/>
      </w:pPr>
      <w:rPr>
        <w:rFonts w:ascii="Verdana" w:hAnsi="Verdana"/>
        <w:b w:val="0"/>
        <w:w w:val="99"/>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D"/>
    <w:multiLevelType w:val="multilevel"/>
    <w:tmpl w:val="451A5276"/>
    <w:lvl w:ilvl="0">
      <w:start w:val="7"/>
      <w:numFmt w:val="decimal"/>
      <w:lvlText w:val="%1"/>
      <w:lvlJc w:val="left"/>
      <w:pPr>
        <w:ind w:hanging="721"/>
      </w:pPr>
      <w:rPr>
        <w:rFonts w:cs="Times New Roman"/>
      </w:rPr>
    </w:lvl>
    <w:lvl w:ilvl="1">
      <w:start w:val="4"/>
      <w:numFmt w:val="decimal"/>
      <w:lvlText w:val="%1.%2"/>
      <w:lvlJc w:val="left"/>
      <w:pPr>
        <w:ind w:hanging="721"/>
      </w:pPr>
      <w:rPr>
        <w:rFonts w:cs="Times New Roman"/>
      </w:rPr>
    </w:lvl>
    <w:lvl w:ilvl="2">
      <w:start w:val="1"/>
      <w:numFmt w:val="decimal"/>
      <w:lvlText w:val="%1.%2.%3"/>
      <w:lvlJc w:val="left"/>
      <w:pPr>
        <w:ind w:hanging="721"/>
      </w:pPr>
      <w:rPr>
        <w:rFonts w:ascii="Times New Roman" w:hAnsi="Times New Roman" w:cs="Times New Roman" w:hint="default"/>
        <w:b/>
        <w:bCs/>
        <w:color w:val="4F81BD"/>
        <w:spacing w:val="-6"/>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E"/>
    <w:multiLevelType w:val="multilevel"/>
    <w:tmpl w:val="70A4D898"/>
    <w:lvl w:ilvl="0">
      <w:start w:val="7"/>
      <w:numFmt w:val="decimal"/>
      <w:lvlText w:val="%1"/>
      <w:lvlJc w:val="left"/>
      <w:pPr>
        <w:ind w:hanging="576"/>
      </w:pPr>
      <w:rPr>
        <w:rFonts w:cs="Times New Roman"/>
      </w:rPr>
    </w:lvl>
    <w:lvl w:ilvl="1">
      <w:start w:val="5"/>
      <w:numFmt w:val="decimal"/>
      <w:lvlText w:val="%1.%2"/>
      <w:lvlJc w:val="left"/>
      <w:pPr>
        <w:ind w:hanging="576"/>
      </w:pPr>
      <w:rPr>
        <w:rFonts w:ascii="Times New Roman" w:hAnsi="Times New Roman" w:cs="Times New Roman" w:hint="default"/>
        <w:b/>
        <w:bCs/>
        <w:color w:val="4F81BD"/>
        <w:spacing w:val="-4"/>
        <w:sz w:val="24"/>
        <w:szCs w:val="24"/>
      </w:rPr>
    </w:lvl>
    <w:lvl w:ilvl="2">
      <w:start w:val="1"/>
      <w:numFmt w:val="decimal"/>
      <w:lvlText w:val="%1.%2.%3."/>
      <w:lvlJc w:val="left"/>
      <w:pPr>
        <w:ind w:hanging="1057"/>
      </w:pPr>
      <w:rPr>
        <w:rFonts w:ascii="Times New Roman" w:hAnsi="Times New Roman" w:cs="Times New Roman" w:hint="default"/>
        <w:b/>
        <w:bCs/>
        <w:color w:val="4F81BD"/>
        <w:spacing w:val="-6"/>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BE29C7"/>
    <w:multiLevelType w:val="hybridMultilevel"/>
    <w:tmpl w:val="C750D16C"/>
    <w:lvl w:ilvl="0" w:tplc="870E9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183D91"/>
    <w:multiLevelType w:val="hybridMultilevel"/>
    <w:tmpl w:val="27DC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44274B8"/>
    <w:multiLevelType w:val="hybridMultilevel"/>
    <w:tmpl w:val="7EDC5168"/>
    <w:lvl w:ilvl="0" w:tplc="738A1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C07040"/>
    <w:multiLevelType w:val="hybridMultilevel"/>
    <w:tmpl w:val="833AC14E"/>
    <w:lvl w:ilvl="0" w:tplc="3E442B12">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2433C3"/>
    <w:multiLevelType w:val="hybridMultilevel"/>
    <w:tmpl w:val="833AC14E"/>
    <w:lvl w:ilvl="0" w:tplc="3E442B12">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9550ABC"/>
    <w:multiLevelType w:val="hybridMultilevel"/>
    <w:tmpl w:val="C7B0631C"/>
    <w:lvl w:ilvl="0" w:tplc="870E9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4F4A21"/>
    <w:multiLevelType w:val="hybridMultilevel"/>
    <w:tmpl w:val="342C0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6D1669"/>
    <w:multiLevelType w:val="hybridMultilevel"/>
    <w:tmpl w:val="CA2A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8C33B8"/>
    <w:multiLevelType w:val="hybridMultilevel"/>
    <w:tmpl w:val="67CA3230"/>
    <w:lvl w:ilvl="0" w:tplc="BB0428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FC27ADD"/>
    <w:multiLevelType w:val="hybridMultilevel"/>
    <w:tmpl w:val="22964046"/>
    <w:lvl w:ilvl="0" w:tplc="3E442B12">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85323D0"/>
    <w:multiLevelType w:val="hybridMultilevel"/>
    <w:tmpl w:val="833AC14E"/>
    <w:lvl w:ilvl="0" w:tplc="3E442B12">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CD92DBA"/>
    <w:multiLevelType w:val="hybridMultilevel"/>
    <w:tmpl w:val="56EAE0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F11640A"/>
    <w:multiLevelType w:val="multilevel"/>
    <w:tmpl w:val="1BD4F2AE"/>
    <w:lvl w:ilvl="0">
      <w:start w:val="4"/>
      <w:numFmt w:val="decimal"/>
      <w:lvlText w:val="%1-"/>
      <w:lvlJc w:val="left"/>
      <w:pPr>
        <w:ind w:left="548" w:hanging="5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nsid w:val="3430425F"/>
    <w:multiLevelType w:val="hybridMultilevel"/>
    <w:tmpl w:val="440AC3B6"/>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3">
    <w:nsid w:val="35220529"/>
    <w:multiLevelType w:val="hybridMultilevel"/>
    <w:tmpl w:val="7C042B8E"/>
    <w:lvl w:ilvl="0" w:tplc="2C565428">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33EE2"/>
    <w:multiLevelType w:val="hybridMultilevel"/>
    <w:tmpl w:val="5B484800"/>
    <w:lvl w:ilvl="0" w:tplc="040C000D">
      <w:start w:val="1"/>
      <w:numFmt w:val="bullet"/>
      <w:lvlText w:val=""/>
      <w:lvlJc w:val="left"/>
      <w:pPr>
        <w:ind w:left="1155" w:hanging="360"/>
      </w:pPr>
      <w:rPr>
        <w:rFonts w:ascii="Wingdings" w:hAnsi="Wingdings"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5">
    <w:nsid w:val="40275D25"/>
    <w:multiLevelType w:val="hybridMultilevel"/>
    <w:tmpl w:val="75D28D52"/>
    <w:lvl w:ilvl="0" w:tplc="BA06FB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0680896"/>
    <w:multiLevelType w:val="hybridMultilevel"/>
    <w:tmpl w:val="44D4E3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B01280"/>
    <w:multiLevelType w:val="hybridMultilevel"/>
    <w:tmpl w:val="39189650"/>
    <w:lvl w:ilvl="0" w:tplc="97A070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78E5FCA"/>
    <w:multiLevelType w:val="hybridMultilevel"/>
    <w:tmpl w:val="EEAE25A8"/>
    <w:lvl w:ilvl="0" w:tplc="2042FC34">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0D375B"/>
    <w:multiLevelType w:val="hybridMultilevel"/>
    <w:tmpl w:val="B40EFC4E"/>
    <w:lvl w:ilvl="0" w:tplc="870E9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30456F"/>
    <w:multiLevelType w:val="hybridMultilevel"/>
    <w:tmpl w:val="C798BD1C"/>
    <w:lvl w:ilvl="0" w:tplc="870E9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E47634"/>
    <w:multiLevelType w:val="hybridMultilevel"/>
    <w:tmpl w:val="01AC62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2F30EC"/>
    <w:multiLevelType w:val="multilevel"/>
    <w:tmpl w:val="1BD4F2AE"/>
    <w:lvl w:ilvl="0">
      <w:start w:val="4"/>
      <w:numFmt w:val="decimal"/>
      <w:lvlText w:val="%1-"/>
      <w:lvlJc w:val="left"/>
      <w:pPr>
        <w:ind w:left="548" w:hanging="5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nsid w:val="5CCD6E58"/>
    <w:multiLevelType w:val="multilevel"/>
    <w:tmpl w:val="EE281618"/>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nsid w:val="5E496980"/>
    <w:multiLevelType w:val="hybridMultilevel"/>
    <w:tmpl w:val="26F4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7F4ED9"/>
    <w:multiLevelType w:val="hybridMultilevel"/>
    <w:tmpl w:val="EC8A03DC"/>
    <w:lvl w:ilvl="0" w:tplc="870E9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9D2752"/>
    <w:multiLevelType w:val="multilevel"/>
    <w:tmpl w:val="83D6126E"/>
    <w:lvl w:ilvl="0">
      <w:start w:val="1"/>
      <w:numFmt w:val="bullet"/>
      <w:lvlText w:val=""/>
      <w:lvlJc w:val="left"/>
      <w:pPr>
        <w:ind w:hanging="360"/>
      </w:pPr>
      <w:rPr>
        <w:rFonts w:ascii="Wingdings" w:hAnsi="Wingdings" w:hint="default"/>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nsid w:val="633F370D"/>
    <w:multiLevelType w:val="hybridMultilevel"/>
    <w:tmpl w:val="083AFC6C"/>
    <w:lvl w:ilvl="0" w:tplc="81D4136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4345A21"/>
    <w:multiLevelType w:val="hybridMultilevel"/>
    <w:tmpl w:val="CF06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BF4A9E"/>
    <w:multiLevelType w:val="hybridMultilevel"/>
    <w:tmpl w:val="C89A3D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7F9790E"/>
    <w:multiLevelType w:val="hybridMultilevel"/>
    <w:tmpl w:val="6BB8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48727C"/>
    <w:multiLevelType w:val="hybridMultilevel"/>
    <w:tmpl w:val="75582B0A"/>
    <w:lvl w:ilvl="0" w:tplc="29A4CF0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B736C04"/>
    <w:multiLevelType w:val="multilevel"/>
    <w:tmpl w:val="2F202F7C"/>
    <w:lvl w:ilvl="0">
      <w:start w:val="1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nsid w:val="70F3585A"/>
    <w:multiLevelType w:val="hybridMultilevel"/>
    <w:tmpl w:val="7CF8CCB0"/>
    <w:lvl w:ilvl="0" w:tplc="F5A6A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E7394"/>
    <w:multiLevelType w:val="multilevel"/>
    <w:tmpl w:val="9C5862A0"/>
    <w:lvl w:ilvl="0">
      <w:start w:val="1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41"/>
  </w:num>
  <w:num w:numId="2">
    <w:abstractNumId w:val="39"/>
  </w:num>
  <w:num w:numId="3">
    <w:abstractNumId w:val="31"/>
  </w:num>
  <w:num w:numId="4">
    <w:abstractNumId w:val="20"/>
  </w:num>
  <w:num w:numId="5">
    <w:abstractNumId w:val="22"/>
  </w:num>
  <w:num w:numId="6">
    <w:abstractNumId w:val="24"/>
  </w:num>
  <w:num w:numId="7">
    <w:abstractNumId w:val="25"/>
  </w:num>
  <w:num w:numId="8">
    <w:abstractNumId w:val="13"/>
  </w:num>
  <w:num w:numId="9">
    <w:abstractNumId w:val="37"/>
  </w:num>
  <w:num w:numId="10">
    <w:abstractNumId w:val="17"/>
  </w:num>
  <w:num w:numId="11">
    <w:abstractNumId w:val="27"/>
  </w:num>
  <w:num w:numId="12">
    <w:abstractNumId w:val="0"/>
  </w:num>
  <w:num w:numId="13">
    <w:abstractNumId w:val="2"/>
  </w:num>
  <w:num w:numId="14">
    <w:abstractNumId w:val="1"/>
  </w:num>
  <w:num w:numId="15">
    <w:abstractNumId w:val="5"/>
  </w:num>
  <w:num w:numId="16">
    <w:abstractNumId w:val="4"/>
  </w:num>
  <w:num w:numId="17">
    <w:abstractNumId w:val="3"/>
  </w:num>
  <w:num w:numId="18">
    <w:abstractNumId w:val="8"/>
  </w:num>
  <w:num w:numId="19">
    <w:abstractNumId w:val="40"/>
  </w:num>
  <w:num w:numId="20">
    <w:abstractNumId w:val="11"/>
  </w:num>
  <w:num w:numId="21">
    <w:abstractNumId w:val="26"/>
  </w:num>
  <w:num w:numId="22">
    <w:abstractNumId w:val="36"/>
  </w:num>
  <w:num w:numId="23">
    <w:abstractNumId w:val="15"/>
  </w:num>
  <w:num w:numId="24">
    <w:abstractNumId w:val="7"/>
  </w:num>
  <w:num w:numId="25">
    <w:abstractNumId w:val="6"/>
  </w:num>
  <w:num w:numId="26">
    <w:abstractNumId w:val="35"/>
  </w:num>
  <w:num w:numId="27">
    <w:abstractNumId w:val="19"/>
  </w:num>
  <w:num w:numId="28">
    <w:abstractNumId w:val="18"/>
  </w:num>
  <w:num w:numId="29">
    <w:abstractNumId w:val="12"/>
  </w:num>
  <w:num w:numId="30">
    <w:abstractNumId w:val="9"/>
  </w:num>
  <w:num w:numId="31">
    <w:abstractNumId w:val="38"/>
  </w:num>
  <w:num w:numId="32">
    <w:abstractNumId w:val="32"/>
  </w:num>
  <w:num w:numId="33">
    <w:abstractNumId w:val="21"/>
  </w:num>
  <w:num w:numId="34">
    <w:abstractNumId w:val="43"/>
  </w:num>
  <w:num w:numId="35">
    <w:abstractNumId w:val="14"/>
  </w:num>
  <w:num w:numId="36">
    <w:abstractNumId w:val="29"/>
  </w:num>
  <w:num w:numId="37">
    <w:abstractNumId w:val="28"/>
  </w:num>
  <w:num w:numId="38">
    <w:abstractNumId w:val="23"/>
  </w:num>
  <w:num w:numId="39">
    <w:abstractNumId w:val="33"/>
  </w:num>
  <w:num w:numId="40">
    <w:abstractNumId w:val="10"/>
  </w:num>
  <w:num w:numId="41">
    <w:abstractNumId w:val="34"/>
  </w:num>
  <w:num w:numId="42">
    <w:abstractNumId w:val="16"/>
  </w:num>
  <w:num w:numId="43">
    <w:abstractNumId w:val="30"/>
  </w:num>
  <w:num w:numId="44">
    <w:abstractNumId w:val="44"/>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0C"/>
    <w:rsid w:val="0002687E"/>
    <w:rsid w:val="00032898"/>
    <w:rsid w:val="00043A39"/>
    <w:rsid w:val="000625D4"/>
    <w:rsid w:val="00066CEF"/>
    <w:rsid w:val="00073997"/>
    <w:rsid w:val="00076045"/>
    <w:rsid w:val="000763A2"/>
    <w:rsid w:val="0008657A"/>
    <w:rsid w:val="000B0E00"/>
    <w:rsid w:val="000B1C59"/>
    <w:rsid w:val="000B4DBC"/>
    <w:rsid w:val="000F1533"/>
    <w:rsid w:val="00100FF0"/>
    <w:rsid w:val="00104A9B"/>
    <w:rsid w:val="00107EFA"/>
    <w:rsid w:val="00111EA5"/>
    <w:rsid w:val="00145ED9"/>
    <w:rsid w:val="00146754"/>
    <w:rsid w:val="00153A12"/>
    <w:rsid w:val="00161178"/>
    <w:rsid w:val="00171C08"/>
    <w:rsid w:val="00196F71"/>
    <w:rsid w:val="001A1C7B"/>
    <w:rsid w:val="001A55C5"/>
    <w:rsid w:val="001D1109"/>
    <w:rsid w:val="001F0D27"/>
    <w:rsid w:val="00200B4C"/>
    <w:rsid w:val="00201071"/>
    <w:rsid w:val="002076E5"/>
    <w:rsid w:val="002140AF"/>
    <w:rsid w:val="002308AE"/>
    <w:rsid w:val="00237F71"/>
    <w:rsid w:val="00242FDE"/>
    <w:rsid w:val="002563C3"/>
    <w:rsid w:val="00274F71"/>
    <w:rsid w:val="00282FD4"/>
    <w:rsid w:val="002921B6"/>
    <w:rsid w:val="002C1EBB"/>
    <w:rsid w:val="002C4DC0"/>
    <w:rsid w:val="002C5AF9"/>
    <w:rsid w:val="002D7124"/>
    <w:rsid w:val="002E0F97"/>
    <w:rsid w:val="002E4651"/>
    <w:rsid w:val="002E4A52"/>
    <w:rsid w:val="002F1339"/>
    <w:rsid w:val="003000B8"/>
    <w:rsid w:val="00305E0E"/>
    <w:rsid w:val="00311D41"/>
    <w:rsid w:val="003148D7"/>
    <w:rsid w:val="0032199B"/>
    <w:rsid w:val="0034091B"/>
    <w:rsid w:val="0035043B"/>
    <w:rsid w:val="0035193A"/>
    <w:rsid w:val="00357846"/>
    <w:rsid w:val="003634A0"/>
    <w:rsid w:val="00364DA9"/>
    <w:rsid w:val="00365207"/>
    <w:rsid w:val="00367CCF"/>
    <w:rsid w:val="00391100"/>
    <w:rsid w:val="0039616B"/>
    <w:rsid w:val="003A4965"/>
    <w:rsid w:val="003A56AE"/>
    <w:rsid w:val="003B6002"/>
    <w:rsid w:val="003C062B"/>
    <w:rsid w:val="003E04AA"/>
    <w:rsid w:val="003E0F3B"/>
    <w:rsid w:val="004057DA"/>
    <w:rsid w:val="00410574"/>
    <w:rsid w:val="00435A2B"/>
    <w:rsid w:val="00457A33"/>
    <w:rsid w:val="00490F41"/>
    <w:rsid w:val="004A1434"/>
    <w:rsid w:val="004A5339"/>
    <w:rsid w:val="004C0913"/>
    <w:rsid w:val="004C7556"/>
    <w:rsid w:val="004C77F6"/>
    <w:rsid w:val="004F3F13"/>
    <w:rsid w:val="00502E37"/>
    <w:rsid w:val="00521E8E"/>
    <w:rsid w:val="0053148C"/>
    <w:rsid w:val="00532994"/>
    <w:rsid w:val="00582A1C"/>
    <w:rsid w:val="00597E03"/>
    <w:rsid w:val="005A17F7"/>
    <w:rsid w:val="005A57C6"/>
    <w:rsid w:val="005B0379"/>
    <w:rsid w:val="005D7F03"/>
    <w:rsid w:val="005F1465"/>
    <w:rsid w:val="006006C0"/>
    <w:rsid w:val="00617151"/>
    <w:rsid w:val="00621E93"/>
    <w:rsid w:val="0062237C"/>
    <w:rsid w:val="00632019"/>
    <w:rsid w:val="00632930"/>
    <w:rsid w:val="00673B51"/>
    <w:rsid w:val="00680909"/>
    <w:rsid w:val="006845B7"/>
    <w:rsid w:val="006959BD"/>
    <w:rsid w:val="006966B6"/>
    <w:rsid w:val="006A0F73"/>
    <w:rsid w:val="006A222C"/>
    <w:rsid w:val="006A34B9"/>
    <w:rsid w:val="006C560B"/>
    <w:rsid w:val="006D4E12"/>
    <w:rsid w:val="006D5CA4"/>
    <w:rsid w:val="00706832"/>
    <w:rsid w:val="00717A6E"/>
    <w:rsid w:val="00737CB8"/>
    <w:rsid w:val="00754335"/>
    <w:rsid w:val="00755455"/>
    <w:rsid w:val="007576DB"/>
    <w:rsid w:val="00763446"/>
    <w:rsid w:val="007C1489"/>
    <w:rsid w:val="007C47E0"/>
    <w:rsid w:val="007D1DE4"/>
    <w:rsid w:val="007F058A"/>
    <w:rsid w:val="007F750C"/>
    <w:rsid w:val="008038FC"/>
    <w:rsid w:val="00806FAF"/>
    <w:rsid w:val="00810337"/>
    <w:rsid w:val="008107D8"/>
    <w:rsid w:val="00820D57"/>
    <w:rsid w:val="00823A6B"/>
    <w:rsid w:val="0082413C"/>
    <w:rsid w:val="00826F74"/>
    <w:rsid w:val="0083750D"/>
    <w:rsid w:val="008722F8"/>
    <w:rsid w:val="00882FB3"/>
    <w:rsid w:val="00892AD7"/>
    <w:rsid w:val="008A3262"/>
    <w:rsid w:val="008A68FA"/>
    <w:rsid w:val="008B4A92"/>
    <w:rsid w:val="0094408C"/>
    <w:rsid w:val="00956038"/>
    <w:rsid w:val="00965EFD"/>
    <w:rsid w:val="00973B39"/>
    <w:rsid w:val="00991BB2"/>
    <w:rsid w:val="00992E97"/>
    <w:rsid w:val="00995CF0"/>
    <w:rsid w:val="009A4C7E"/>
    <w:rsid w:val="009B04B7"/>
    <w:rsid w:val="009C094F"/>
    <w:rsid w:val="009D2DEB"/>
    <w:rsid w:val="009D43A3"/>
    <w:rsid w:val="009D71E2"/>
    <w:rsid w:val="009E084D"/>
    <w:rsid w:val="009E3FBE"/>
    <w:rsid w:val="00A1113A"/>
    <w:rsid w:val="00A24291"/>
    <w:rsid w:val="00A46FF1"/>
    <w:rsid w:val="00A54A9B"/>
    <w:rsid w:val="00A602E2"/>
    <w:rsid w:val="00A64FA8"/>
    <w:rsid w:val="00A752F2"/>
    <w:rsid w:val="00A85258"/>
    <w:rsid w:val="00AA5E56"/>
    <w:rsid w:val="00AB3D1C"/>
    <w:rsid w:val="00AB5585"/>
    <w:rsid w:val="00AC7780"/>
    <w:rsid w:val="00AD5E7E"/>
    <w:rsid w:val="00AF0E54"/>
    <w:rsid w:val="00AF1564"/>
    <w:rsid w:val="00AF431F"/>
    <w:rsid w:val="00B26A20"/>
    <w:rsid w:val="00B32668"/>
    <w:rsid w:val="00B34000"/>
    <w:rsid w:val="00B350BB"/>
    <w:rsid w:val="00B57E3B"/>
    <w:rsid w:val="00B674C6"/>
    <w:rsid w:val="00B962A0"/>
    <w:rsid w:val="00BA7EAE"/>
    <w:rsid w:val="00BB4213"/>
    <w:rsid w:val="00BC1D88"/>
    <w:rsid w:val="00BE6C91"/>
    <w:rsid w:val="00BF1616"/>
    <w:rsid w:val="00BF1DB4"/>
    <w:rsid w:val="00C004B7"/>
    <w:rsid w:val="00C06D70"/>
    <w:rsid w:val="00C24415"/>
    <w:rsid w:val="00C31026"/>
    <w:rsid w:val="00C364CB"/>
    <w:rsid w:val="00C4305F"/>
    <w:rsid w:val="00C620C9"/>
    <w:rsid w:val="00C657C1"/>
    <w:rsid w:val="00C65827"/>
    <w:rsid w:val="00CA5FDC"/>
    <w:rsid w:val="00CB4CA2"/>
    <w:rsid w:val="00CD3E12"/>
    <w:rsid w:val="00CE04A6"/>
    <w:rsid w:val="00CE1203"/>
    <w:rsid w:val="00CE5755"/>
    <w:rsid w:val="00CF30CF"/>
    <w:rsid w:val="00CF7D8C"/>
    <w:rsid w:val="00D147F1"/>
    <w:rsid w:val="00D221B1"/>
    <w:rsid w:val="00D278C6"/>
    <w:rsid w:val="00D3700A"/>
    <w:rsid w:val="00D405DC"/>
    <w:rsid w:val="00D449EE"/>
    <w:rsid w:val="00D46A7F"/>
    <w:rsid w:val="00D86C1B"/>
    <w:rsid w:val="00DA43F9"/>
    <w:rsid w:val="00DA6851"/>
    <w:rsid w:val="00DB5557"/>
    <w:rsid w:val="00DB6B32"/>
    <w:rsid w:val="00DD4354"/>
    <w:rsid w:val="00DE48BA"/>
    <w:rsid w:val="00DF7BF0"/>
    <w:rsid w:val="00DF7F19"/>
    <w:rsid w:val="00E13590"/>
    <w:rsid w:val="00E30B4E"/>
    <w:rsid w:val="00E444A0"/>
    <w:rsid w:val="00E44A95"/>
    <w:rsid w:val="00E51F8C"/>
    <w:rsid w:val="00E53824"/>
    <w:rsid w:val="00E668CA"/>
    <w:rsid w:val="00E71140"/>
    <w:rsid w:val="00E8430B"/>
    <w:rsid w:val="00E94EF4"/>
    <w:rsid w:val="00EA0DE0"/>
    <w:rsid w:val="00EB207B"/>
    <w:rsid w:val="00EB3B99"/>
    <w:rsid w:val="00EB596D"/>
    <w:rsid w:val="00EB5BFE"/>
    <w:rsid w:val="00EC6A39"/>
    <w:rsid w:val="00ED59AC"/>
    <w:rsid w:val="00EE2914"/>
    <w:rsid w:val="00EE4F14"/>
    <w:rsid w:val="00EE6056"/>
    <w:rsid w:val="00EF05CB"/>
    <w:rsid w:val="00F01A58"/>
    <w:rsid w:val="00F14325"/>
    <w:rsid w:val="00F160C5"/>
    <w:rsid w:val="00F21E22"/>
    <w:rsid w:val="00F24A34"/>
    <w:rsid w:val="00F26B38"/>
    <w:rsid w:val="00F32E9E"/>
    <w:rsid w:val="00F3308A"/>
    <w:rsid w:val="00F4411C"/>
    <w:rsid w:val="00F4563C"/>
    <w:rsid w:val="00F46FDB"/>
    <w:rsid w:val="00F558FD"/>
    <w:rsid w:val="00F6366F"/>
    <w:rsid w:val="00F97682"/>
    <w:rsid w:val="00FB68D6"/>
    <w:rsid w:val="00FC1705"/>
    <w:rsid w:val="00FD1149"/>
    <w:rsid w:val="00FE1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580A6713"/>
  <w15:docId w15:val="{37AA1C60-9DC1-4CBE-8D82-0E01661F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962A0"/>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lang w:eastAsia="en-US" w:bidi="en-US"/>
    </w:rPr>
  </w:style>
  <w:style w:type="paragraph" w:styleId="Heading2">
    <w:name w:val="heading 2"/>
    <w:basedOn w:val="Normal"/>
    <w:next w:val="Normal"/>
    <w:link w:val="Heading2Char"/>
    <w:uiPriority w:val="9"/>
    <w:semiHidden/>
    <w:unhideWhenUsed/>
    <w:qFormat/>
    <w:rsid w:val="003961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26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750C"/>
    <w:pPr>
      <w:ind w:left="720"/>
      <w:contextualSpacing/>
    </w:pPr>
  </w:style>
  <w:style w:type="paragraph" w:styleId="BalloonText">
    <w:name w:val="Balloon Text"/>
    <w:basedOn w:val="Normal"/>
    <w:link w:val="BalloonTextChar"/>
    <w:uiPriority w:val="99"/>
    <w:semiHidden/>
    <w:unhideWhenUsed/>
    <w:rsid w:val="007F7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50C"/>
    <w:rPr>
      <w:rFonts w:ascii="Tahoma" w:eastAsiaTheme="minorEastAsia" w:hAnsi="Tahoma" w:cs="Tahoma"/>
      <w:sz w:val="16"/>
      <w:szCs w:val="16"/>
      <w:lang w:eastAsia="fr-FR"/>
    </w:rPr>
  </w:style>
  <w:style w:type="character" w:customStyle="1" w:styleId="Heading1Char">
    <w:name w:val="Heading 1 Char"/>
    <w:basedOn w:val="DefaultParagraphFont"/>
    <w:link w:val="Heading1"/>
    <w:rsid w:val="00B962A0"/>
    <w:rPr>
      <w:rFonts w:ascii="Calibri" w:eastAsia="Times New Roman" w:hAnsi="Calibri" w:cs="Times New Roman"/>
      <w:b/>
      <w:bCs/>
      <w:caps/>
      <w:color w:val="FFFFFF"/>
      <w:spacing w:val="15"/>
      <w:shd w:val="clear" w:color="auto" w:fill="4F81BD"/>
      <w:lang w:bidi="en-US"/>
    </w:rPr>
  </w:style>
  <w:style w:type="paragraph" w:styleId="Header">
    <w:name w:val="header"/>
    <w:basedOn w:val="Normal"/>
    <w:link w:val="HeaderChar"/>
    <w:uiPriority w:val="99"/>
    <w:unhideWhenUsed/>
    <w:rsid w:val="00A46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6FF1"/>
    <w:rPr>
      <w:rFonts w:eastAsiaTheme="minorEastAsia"/>
      <w:lang w:eastAsia="fr-FR"/>
    </w:rPr>
  </w:style>
  <w:style w:type="paragraph" w:styleId="Footer">
    <w:name w:val="footer"/>
    <w:basedOn w:val="Normal"/>
    <w:link w:val="FooterChar"/>
    <w:uiPriority w:val="99"/>
    <w:unhideWhenUsed/>
    <w:rsid w:val="00A46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6FF1"/>
    <w:rPr>
      <w:rFonts w:eastAsiaTheme="minorEastAsia"/>
      <w:lang w:eastAsia="fr-FR"/>
    </w:rPr>
  </w:style>
  <w:style w:type="character" w:styleId="Hyperlink">
    <w:name w:val="Hyperlink"/>
    <w:basedOn w:val="DefaultParagraphFont"/>
    <w:uiPriority w:val="99"/>
    <w:unhideWhenUsed/>
    <w:rsid w:val="00A46FF1"/>
    <w:rPr>
      <w:color w:val="0000FF"/>
      <w:u w:val="single"/>
    </w:rPr>
  </w:style>
  <w:style w:type="character" w:customStyle="1" w:styleId="longtext1">
    <w:name w:val="long_text1"/>
    <w:basedOn w:val="DefaultParagraphFont"/>
    <w:rsid w:val="009D2DEB"/>
    <w:rPr>
      <w:sz w:val="20"/>
      <w:szCs w:val="20"/>
    </w:rPr>
  </w:style>
  <w:style w:type="character" w:customStyle="1" w:styleId="hps">
    <w:name w:val="hps"/>
    <w:basedOn w:val="DefaultParagraphFont"/>
    <w:rsid w:val="00305E0E"/>
  </w:style>
  <w:style w:type="paragraph" w:styleId="FootnoteText">
    <w:name w:val="footnote text"/>
    <w:basedOn w:val="Normal"/>
    <w:link w:val="FootnoteTextChar"/>
    <w:uiPriority w:val="99"/>
    <w:semiHidden/>
    <w:unhideWhenUsed/>
    <w:rsid w:val="00B3266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32668"/>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sid w:val="00B32668"/>
    <w:rPr>
      <w:rFonts w:cs="Times New Roman"/>
      <w:vertAlign w:val="superscript"/>
    </w:rPr>
  </w:style>
  <w:style w:type="character" w:customStyle="1" w:styleId="Heading3Char">
    <w:name w:val="Heading 3 Char"/>
    <w:basedOn w:val="DefaultParagraphFont"/>
    <w:link w:val="Heading3"/>
    <w:uiPriority w:val="9"/>
    <w:semiHidden/>
    <w:rsid w:val="00B32668"/>
    <w:rPr>
      <w:rFonts w:asciiTheme="majorHAnsi" w:eastAsiaTheme="majorEastAsia" w:hAnsiTheme="majorHAnsi" w:cstheme="majorBidi"/>
      <w:color w:val="243F60" w:themeColor="accent1" w:themeShade="7F"/>
      <w:sz w:val="24"/>
      <w:szCs w:val="24"/>
      <w:lang w:eastAsia="fr-FR"/>
    </w:rPr>
  </w:style>
  <w:style w:type="character" w:customStyle="1" w:styleId="Heading2Char">
    <w:name w:val="Heading 2 Char"/>
    <w:basedOn w:val="DefaultParagraphFont"/>
    <w:link w:val="Heading2"/>
    <w:uiPriority w:val="9"/>
    <w:semiHidden/>
    <w:rsid w:val="0039616B"/>
    <w:rPr>
      <w:rFonts w:asciiTheme="majorHAnsi" w:eastAsiaTheme="majorEastAsia" w:hAnsiTheme="majorHAnsi" w:cstheme="majorBidi"/>
      <w:color w:val="365F91" w:themeColor="accent1" w:themeShade="BF"/>
      <w:sz w:val="26"/>
      <w:szCs w:val="26"/>
      <w:lang w:eastAsia="fr-FR"/>
    </w:rPr>
  </w:style>
  <w:style w:type="character" w:customStyle="1" w:styleId="ListParagraphChar">
    <w:name w:val="List Paragraph Char"/>
    <w:link w:val="ListParagraph"/>
    <w:uiPriority w:val="34"/>
    <w:locked/>
    <w:rsid w:val="00632930"/>
    <w:rPr>
      <w:rFonts w:eastAsiaTheme="minorEastAsia"/>
      <w:lang w:eastAsia="fr-FR"/>
    </w:rPr>
  </w:style>
  <w:style w:type="paragraph" w:styleId="HTMLPreformatted">
    <w:name w:val="HTML Preformatted"/>
    <w:basedOn w:val="Normal"/>
    <w:link w:val="HTMLPreformattedChar"/>
    <w:uiPriority w:val="99"/>
    <w:semiHidden/>
    <w:unhideWhenUsed/>
    <w:rsid w:val="00826F7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F74"/>
    <w:rPr>
      <w:rFonts w:ascii="Consolas" w:eastAsiaTheme="minorEastAsia" w:hAnsi="Consola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6746">
      <w:bodyDiv w:val="1"/>
      <w:marLeft w:val="0"/>
      <w:marRight w:val="0"/>
      <w:marTop w:val="0"/>
      <w:marBottom w:val="0"/>
      <w:divBdr>
        <w:top w:val="none" w:sz="0" w:space="0" w:color="auto"/>
        <w:left w:val="none" w:sz="0" w:space="0" w:color="auto"/>
        <w:bottom w:val="none" w:sz="0" w:space="0" w:color="auto"/>
        <w:right w:val="none" w:sz="0" w:space="0" w:color="auto"/>
      </w:divBdr>
    </w:div>
    <w:div w:id="85661206">
      <w:bodyDiv w:val="1"/>
      <w:marLeft w:val="0"/>
      <w:marRight w:val="0"/>
      <w:marTop w:val="0"/>
      <w:marBottom w:val="0"/>
      <w:divBdr>
        <w:top w:val="none" w:sz="0" w:space="0" w:color="auto"/>
        <w:left w:val="none" w:sz="0" w:space="0" w:color="auto"/>
        <w:bottom w:val="none" w:sz="0" w:space="0" w:color="auto"/>
        <w:right w:val="none" w:sz="0" w:space="0" w:color="auto"/>
      </w:divBdr>
    </w:div>
    <w:div w:id="122507679">
      <w:bodyDiv w:val="1"/>
      <w:marLeft w:val="0"/>
      <w:marRight w:val="0"/>
      <w:marTop w:val="0"/>
      <w:marBottom w:val="0"/>
      <w:divBdr>
        <w:top w:val="none" w:sz="0" w:space="0" w:color="auto"/>
        <w:left w:val="none" w:sz="0" w:space="0" w:color="auto"/>
        <w:bottom w:val="none" w:sz="0" w:space="0" w:color="auto"/>
        <w:right w:val="none" w:sz="0" w:space="0" w:color="auto"/>
      </w:divBdr>
    </w:div>
    <w:div w:id="162285983">
      <w:bodyDiv w:val="1"/>
      <w:marLeft w:val="0"/>
      <w:marRight w:val="0"/>
      <w:marTop w:val="0"/>
      <w:marBottom w:val="0"/>
      <w:divBdr>
        <w:top w:val="none" w:sz="0" w:space="0" w:color="auto"/>
        <w:left w:val="none" w:sz="0" w:space="0" w:color="auto"/>
        <w:bottom w:val="none" w:sz="0" w:space="0" w:color="auto"/>
        <w:right w:val="none" w:sz="0" w:space="0" w:color="auto"/>
      </w:divBdr>
      <w:divsChild>
        <w:div w:id="1918860684">
          <w:marLeft w:val="-240"/>
          <w:marRight w:val="-240"/>
          <w:marTop w:val="0"/>
          <w:marBottom w:val="0"/>
          <w:divBdr>
            <w:top w:val="none" w:sz="0" w:space="0" w:color="auto"/>
            <w:left w:val="none" w:sz="0" w:space="0" w:color="auto"/>
            <w:bottom w:val="none" w:sz="0" w:space="0" w:color="auto"/>
            <w:right w:val="none" w:sz="0" w:space="0" w:color="auto"/>
          </w:divBdr>
          <w:divsChild>
            <w:div w:id="5588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2491">
      <w:bodyDiv w:val="1"/>
      <w:marLeft w:val="0"/>
      <w:marRight w:val="0"/>
      <w:marTop w:val="0"/>
      <w:marBottom w:val="0"/>
      <w:divBdr>
        <w:top w:val="none" w:sz="0" w:space="0" w:color="auto"/>
        <w:left w:val="none" w:sz="0" w:space="0" w:color="auto"/>
        <w:bottom w:val="none" w:sz="0" w:space="0" w:color="auto"/>
        <w:right w:val="none" w:sz="0" w:space="0" w:color="auto"/>
      </w:divBdr>
    </w:div>
    <w:div w:id="173306649">
      <w:bodyDiv w:val="1"/>
      <w:marLeft w:val="0"/>
      <w:marRight w:val="0"/>
      <w:marTop w:val="0"/>
      <w:marBottom w:val="0"/>
      <w:divBdr>
        <w:top w:val="none" w:sz="0" w:space="0" w:color="auto"/>
        <w:left w:val="none" w:sz="0" w:space="0" w:color="auto"/>
        <w:bottom w:val="none" w:sz="0" w:space="0" w:color="auto"/>
        <w:right w:val="none" w:sz="0" w:space="0" w:color="auto"/>
      </w:divBdr>
    </w:div>
    <w:div w:id="190412357">
      <w:bodyDiv w:val="1"/>
      <w:marLeft w:val="0"/>
      <w:marRight w:val="0"/>
      <w:marTop w:val="0"/>
      <w:marBottom w:val="0"/>
      <w:divBdr>
        <w:top w:val="none" w:sz="0" w:space="0" w:color="auto"/>
        <w:left w:val="none" w:sz="0" w:space="0" w:color="auto"/>
        <w:bottom w:val="none" w:sz="0" w:space="0" w:color="auto"/>
        <w:right w:val="none" w:sz="0" w:space="0" w:color="auto"/>
      </w:divBdr>
    </w:div>
    <w:div w:id="219757828">
      <w:bodyDiv w:val="1"/>
      <w:marLeft w:val="0"/>
      <w:marRight w:val="0"/>
      <w:marTop w:val="0"/>
      <w:marBottom w:val="0"/>
      <w:divBdr>
        <w:top w:val="none" w:sz="0" w:space="0" w:color="auto"/>
        <w:left w:val="none" w:sz="0" w:space="0" w:color="auto"/>
        <w:bottom w:val="none" w:sz="0" w:space="0" w:color="auto"/>
        <w:right w:val="none" w:sz="0" w:space="0" w:color="auto"/>
      </w:divBdr>
    </w:div>
    <w:div w:id="261694537">
      <w:bodyDiv w:val="1"/>
      <w:marLeft w:val="0"/>
      <w:marRight w:val="0"/>
      <w:marTop w:val="0"/>
      <w:marBottom w:val="0"/>
      <w:divBdr>
        <w:top w:val="none" w:sz="0" w:space="0" w:color="auto"/>
        <w:left w:val="none" w:sz="0" w:space="0" w:color="auto"/>
        <w:bottom w:val="none" w:sz="0" w:space="0" w:color="auto"/>
        <w:right w:val="none" w:sz="0" w:space="0" w:color="auto"/>
      </w:divBdr>
    </w:div>
    <w:div w:id="394546686">
      <w:bodyDiv w:val="1"/>
      <w:marLeft w:val="0"/>
      <w:marRight w:val="0"/>
      <w:marTop w:val="0"/>
      <w:marBottom w:val="0"/>
      <w:divBdr>
        <w:top w:val="none" w:sz="0" w:space="0" w:color="auto"/>
        <w:left w:val="none" w:sz="0" w:space="0" w:color="auto"/>
        <w:bottom w:val="none" w:sz="0" w:space="0" w:color="auto"/>
        <w:right w:val="none" w:sz="0" w:space="0" w:color="auto"/>
      </w:divBdr>
    </w:div>
    <w:div w:id="398677368">
      <w:bodyDiv w:val="1"/>
      <w:marLeft w:val="0"/>
      <w:marRight w:val="0"/>
      <w:marTop w:val="0"/>
      <w:marBottom w:val="0"/>
      <w:divBdr>
        <w:top w:val="none" w:sz="0" w:space="0" w:color="auto"/>
        <w:left w:val="none" w:sz="0" w:space="0" w:color="auto"/>
        <w:bottom w:val="none" w:sz="0" w:space="0" w:color="auto"/>
        <w:right w:val="none" w:sz="0" w:space="0" w:color="auto"/>
      </w:divBdr>
    </w:div>
    <w:div w:id="422724804">
      <w:bodyDiv w:val="1"/>
      <w:marLeft w:val="0"/>
      <w:marRight w:val="0"/>
      <w:marTop w:val="0"/>
      <w:marBottom w:val="0"/>
      <w:divBdr>
        <w:top w:val="none" w:sz="0" w:space="0" w:color="auto"/>
        <w:left w:val="none" w:sz="0" w:space="0" w:color="auto"/>
        <w:bottom w:val="none" w:sz="0" w:space="0" w:color="auto"/>
        <w:right w:val="none" w:sz="0" w:space="0" w:color="auto"/>
      </w:divBdr>
    </w:div>
    <w:div w:id="497623221">
      <w:bodyDiv w:val="1"/>
      <w:marLeft w:val="0"/>
      <w:marRight w:val="0"/>
      <w:marTop w:val="0"/>
      <w:marBottom w:val="0"/>
      <w:divBdr>
        <w:top w:val="none" w:sz="0" w:space="0" w:color="auto"/>
        <w:left w:val="none" w:sz="0" w:space="0" w:color="auto"/>
        <w:bottom w:val="none" w:sz="0" w:space="0" w:color="auto"/>
        <w:right w:val="none" w:sz="0" w:space="0" w:color="auto"/>
      </w:divBdr>
    </w:div>
    <w:div w:id="538052527">
      <w:bodyDiv w:val="1"/>
      <w:marLeft w:val="0"/>
      <w:marRight w:val="0"/>
      <w:marTop w:val="0"/>
      <w:marBottom w:val="0"/>
      <w:divBdr>
        <w:top w:val="none" w:sz="0" w:space="0" w:color="auto"/>
        <w:left w:val="none" w:sz="0" w:space="0" w:color="auto"/>
        <w:bottom w:val="none" w:sz="0" w:space="0" w:color="auto"/>
        <w:right w:val="none" w:sz="0" w:space="0" w:color="auto"/>
      </w:divBdr>
    </w:div>
    <w:div w:id="607934558">
      <w:bodyDiv w:val="1"/>
      <w:marLeft w:val="0"/>
      <w:marRight w:val="0"/>
      <w:marTop w:val="0"/>
      <w:marBottom w:val="0"/>
      <w:divBdr>
        <w:top w:val="none" w:sz="0" w:space="0" w:color="auto"/>
        <w:left w:val="none" w:sz="0" w:space="0" w:color="auto"/>
        <w:bottom w:val="none" w:sz="0" w:space="0" w:color="auto"/>
        <w:right w:val="none" w:sz="0" w:space="0" w:color="auto"/>
      </w:divBdr>
    </w:div>
    <w:div w:id="683749599">
      <w:bodyDiv w:val="1"/>
      <w:marLeft w:val="0"/>
      <w:marRight w:val="0"/>
      <w:marTop w:val="0"/>
      <w:marBottom w:val="0"/>
      <w:divBdr>
        <w:top w:val="none" w:sz="0" w:space="0" w:color="auto"/>
        <w:left w:val="none" w:sz="0" w:space="0" w:color="auto"/>
        <w:bottom w:val="none" w:sz="0" w:space="0" w:color="auto"/>
        <w:right w:val="none" w:sz="0" w:space="0" w:color="auto"/>
      </w:divBdr>
    </w:div>
    <w:div w:id="692804911">
      <w:bodyDiv w:val="1"/>
      <w:marLeft w:val="0"/>
      <w:marRight w:val="0"/>
      <w:marTop w:val="0"/>
      <w:marBottom w:val="0"/>
      <w:divBdr>
        <w:top w:val="none" w:sz="0" w:space="0" w:color="auto"/>
        <w:left w:val="none" w:sz="0" w:space="0" w:color="auto"/>
        <w:bottom w:val="none" w:sz="0" w:space="0" w:color="auto"/>
        <w:right w:val="none" w:sz="0" w:space="0" w:color="auto"/>
      </w:divBdr>
    </w:div>
    <w:div w:id="711925852">
      <w:bodyDiv w:val="1"/>
      <w:marLeft w:val="0"/>
      <w:marRight w:val="0"/>
      <w:marTop w:val="0"/>
      <w:marBottom w:val="0"/>
      <w:divBdr>
        <w:top w:val="none" w:sz="0" w:space="0" w:color="auto"/>
        <w:left w:val="none" w:sz="0" w:space="0" w:color="auto"/>
        <w:bottom w:val="none" w:sz="0" w:space="0" w:color="auto"/>
        <w:right w:val="none" w:sz="0" w:space="0" w:color="auto"/>
      </w:divBdr>
    </w:div>
    <w:div w:id="719522975">
      <w:bodyDiv w:val="1"/>
      <w:marLeft w:val="0"/>
      <w:marRight w:val="0"/>
      <w:marTop w:val="0"/>
      <w:marBottom w:val="0"/>
      <w:divBdr>
        <w:top w:val="none" w:sz="0" w:space="0" w:color="auto"/>
        <w:left w:val="none" w:sz="0" w:space="0" w:color="auto"/>
        <w:bottom w:val="none" w:sz="0" w:space="0" w:color="auto"/>
        <w:right w:val="none" w:sz="0" w:space="0" w:color="auto"/>
      </w:divBdr>
    </w:div>
    <w:div w:id="724572175">
      <w:bodyDiv w:val="1"/>
      <w:marLeft w:val="0"/>
      <w:marRight w:val="0"/>
      <w:marTop w:val="0"/>
      <w:marBottom w:val="0"/>
      <w:divBdr>
        <w:top w:val="none" w:sz="0" w:space="0" w:color="auto"/>
        <w:left w:val="none" w:sz="0" w:space="0" w:color="auto"/>
        <w:bottom w:val="none" w:sz="0" w:space="0" w:color="auto"/>
        <w:right w:val="none" w:sz="0" w:space="0" w:color="auto"/>
      </w:divBdr>
    </w:div>
    <w:div w:id="734399951">
      <w:bodyDiv w:val="1"/>
      <w:marLeft w:val="0"/>
      <w:marRight w:val="0"/>
      <w:marTop w:val="0"/>
      <w:marBottom w:val="0"/>
      <w:divBdr>
        <w:top w:val="none" w:sz="0" w:space="0" w:color="auto"/>
        <w:left w:val="none" w:sz="0" w:space="0" w:color="auto"/>
        <w:bottom w:val="none" w:sz="0" w:space="0" w:color="auto"/>
        <w:right w:val="none" w:sz="0" w:space="0" w:color="auto"/>
      </w:divBdr>
    </w:div>
    <w:div w:id="743718634">
      <w:bodyDiv w:val="1"/>
      <w:marLeft w:val="0"/>
      <w:marRight w:val="0"/>
      <w:marTop w:val="0"/>
      <w:marBottom w:val="0"/>
      <w:divBdr>
        <w:top w:val="none" w:sz="0" w:space="0" w:color="auto"/>
        <w:left w:val="none" w:sz="0" w:space="0" w:color="auto"/>
        <w:bottom w:val="none" w:sz="0" w:space="0" w:color="auto"/>
        <w:right w:val="none" w:sz="0" w:space="0" w:color="auto"/>
      </w:divBdr>
    </w:div>
    <w:div w:id="746807716">
      <w:bodyDiv w:val="1"/>
      <w:marLeft w:val="0"/>
      <w:marRight w:val="0"/>
      <w:marTop w:val="0"/>
      <w:marBottom w:val="0"/>
      <w:divBdr>
        <w:top w:val="none" w:sz="0" w:space="0" w:color="auto"/>
        <w:left w:val="none" w:sz="0" w:space="0" w:color="auto"/>
        <w:bottom w:val="none" w:sz="0" w:space="0" w:color="auto"/>
        <w:right w:val="none" w:sz="0" w:space="0" w:color="auto"/>
      </w:divBdr>
    </w:div>
    <w:div w:id="754014673">
      <w:bodyDiv w:val="1"/>
      <w:marLeft w:val="0"/>
      <w:marRight w:val="0"/>
      <w:marTop w:val="0"/>
      <w:marBottom w:val="0"/>
      <w:divBdr>
        <w:top w:val="none" w:sz="0" w:space="0" w:color="auto"/>
        <w:left w:val="none" w:sz="0" w:space="0" w:color="auto"/>
        <w:bottom w:val="none" w:sz="0" w:space="0" w:color="auto"/>
        <w:right w:val="none" w:sz="0" w:space="0" w:color="auto"/>
      </w:divBdr>
    </w:div>
    <w:div w:id="763191703">
      <w:bodyDiv w:val="1"/>
      <w:marLeft w:val="0"/>
      <w:marRight w:val="0"/>
      <w:marTop w:val="0"/>
      <w:marBottom w:val="0"/>
      <w:divBdr>
        <w:top w:val="none" w:sz="0" w:space="0" w:color="auto"/>
        <w:left w:val="none" w:sz="0" w:space="0" w:color="auto"/>
        <w:bottom w:val="none" w:sz="0" w:space="0" w:color="auto"/>
        <w:right w:val="none" w:sz="0" w:space="0" w:color="auto"/>
      </w:divBdr>
    </w:div>
    <w:div w:id="800616665">
      <w:bodyDiv w:val="1"/>
      <w:marLeft w:val="0"/>
      <w:marRight w:val="0"/>
      <w:marTop w:val="0"/>
      <w:marBottom w:val="0"/>
      <w:divBdr>
        <w:top w:val="none" w:sz="0" w:space="0" w:color="auto"/>
        <w:left w:val="none" w:sz="0" w:space="0" w:color="auto"/>
        <w:bottom w:val="none" w:sz="0" w:space="0" w:color="auto"/>
        <w:right w:val="none" w:sz="0" w:space="0" w:color="auto"/>
      </w:divBdr>
      <w:divsChild>
        <w:div w:id="2088113481">
          <w:marLeft w:val="0"/>
          <w:marRight w:val="0"/>
          <w:marTop w:val="0"/>
          <w:marBottom w:val="0"/>
          <w:divBdr>
            <w:top w:val="none" w:sz="0" w:space="0" w:color="auto"/>
            <w:left w:val="none" w:sz="0" w:space="0" w:color="auto"/>
            <w:bottom w:val="none" w:sz="0" w:space="0" w:color="auto"/>
            <w:right w:val="none" w:sz="0" w:space="0" w:color="auto"/>
          </w:divBdr>
          <w:divsChild>
            <w:div w:id="1263342343">
              <w:marLeft w:val="0"/>
              <w:marRight w:val="0"/>
              <w:marTop w:val="0"/>
              <w:marBottom w:val="0"/>
              <w:divBdr>
                <w:top w:val="none" w:sz="0" w:space="0" w:color="auto"/>
                <w:left w:val="none" w:sz="0" w:space="0" w:color="auto"/>
                <w:bottom w:val="none" w:sz="0" w:space="0" w:color="auto"/>
                <w:right w:val="none" w:sz="0" w:space="0" w:color="auto"/>
              </w:divBdr>
              <w:divsChild>
                <w:div w:id="1345862228">
                  <w:marLeft w:val="-240"/>
                  <w:marRight w:val="-240"/>
                  <w:marTop w:val="0"/>
                  <w:marBottom w:val="0"/>
                  <w:divBdr>
                    <w:top w:val="none" w:sz="0" w:space="0" w:color="auto"/>
                    <w:left w:val="none" w:sz="0" w:space="0" w:color="auto"/>
                    <w:bottom w:val="none" w:sz="0" w:space="0" w:color="auto"/>
                    <w:right w:val="none" w:sz="0" w:space="0" w:color="auto"/>
                  </w:divBdr>
                  <w:divsChild>
                    <w:div w:id="503596436">
                      <w:marLeft w:val="0"/>
                      <w:marRight w:val="0"/>
                      <w:marTop w:val="0"/>
                      <w:marBottom w:val="0"/>
                      <w:divBdr>
                        <w:top w:val="none" w:sz="0" w:space="0" w:color="auto"/>
                        <w:left w:val="none" w:sz="0" w:space="0" w:color="auto"/>
                        <w:bottom w:val="none" w:sz="0" w:space="0" w:color="auto"/>
                        <w:right w:val="none" w:sz="0" w:space="0" w:color="auto"/>
                      </w:divBdr>
                      <w:divsChild>
                        <w:div w:id="1994407390">
                          <w:marLeft w:val="0"/>
                          <w:marRight w:val="0"/>
                          <w:marTop w:val="0"/>
                          <w:marBottom w:val="0"/>
                          <w:divBdr>
                            <w:top w:val="none" w:sz="0" w:space="0" w:color="auto"/>
                            <w:left w:val="none" w:sz="0" w:space="0" w:color="auto"/>
                            <w:bottom w:val="none" w:sz="0" w:space="0" w:color="auto"/>
                            <w:right w:val="none" w:sz="0" w:space="0" w:color="auto"/>
                          </w:divBdr>
                        </w:div>
                        <w:div w:id="2077170160">
                          <w:marLeft w:val="0"/>
                          <w:marRight w:val="0"/>
                          <w:marTop w:val="0"/>
                          <w:marBottom w:val="0"/>
                          <w:divBdr>
                            <w:top w:val="none" w:sz="0" w:space="0" w:color="auto"/>
                            <w:left w:val="none" w:sz="0" w:space="0" w:color="auto"/>
                            <w:bottom w:val="none" w:sz="0" w:space="0" w:color="auto"/>
                            <w:right w:val="none" w:sz="0" w:space="0" w:color="auto"/>
                          </w:divBdr>
                          <w:divsChild>
                            <w:div w:id="2135517882">
                              <w:marLeft w:val="165"/>
                              <w:marRight w:val="165"/>
                              <w:marTop w:val="0"/>
                              <w:marBottom w:val="0"/>
                              <w:divBdr>
                                <w:top w:val="none" w:sz="0" w:space="0" w:color="auto"/>
                                <w:left w:val="none" w:sz="0" w:space="0" w:color="auto"/>
                                <w:bottom w:val="none" w:sz="0" w:space="0" w:color="auto"/>
                                <w:right w:val="none" w:sz="0" w:space="0" w:color="auto"/>
                              </w:divBdr>
                              <w:divsChild>
                                <w:div w:id="2082408261">
                                  <w:marLeft w:val="0"/>
                                  <w:marRight w:val="0"/>
                                  <w:marTop w:val="0"/>
                                  <w:marBottom w:val="0"/>
                                  <w:divBdr>
                                    <w:top w:val="none" w:sz="0" w:space="0" w:color="auto"/>
                                    <w:left w:val="none" w:sz="0" w:space="0" w:color="auto"/>
                                    <w:bottom w:val="none" w:sz="0" w:space="0" w:color="auto"/>
                                    <w:right w:val="none" w:sz="0" w:space="0" w:color="auto"/>
                                  </w:divBdr>
                                  <w:divsChild>
                                    <w:div w:id="1961917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252329">
      <w:bodyDiv w:val="1"/>
      <w:marLeft w:val="0"/>
      <w:marRight w:val="0"/>
      <w:marTop w:val="0"/>
      <w:marBottom w:val="0"/>
      <w:divBdr>
        <w:top w:val="none" w:sz="0" w:space="0" w:color="auto"/>
        <w:left w:val="none" w:sz="0" w:space="0" w:color="auto"/>
        <w:bottom w:val="none" w:sz="0" w:space="0" w:color="auto"/>
        <w:right w:val="none" w:sz="0" w:space="0" w:color="auto"/>
      </w:divBdr>
    </w:div>
    <w:div w:id="1022896437">
      <w:bodyDiv w:val="1"/>
      <w:marLeft w:val="0"/>
      <w:marRight w:val="0"/>
      <w:marTop w:val="0"/>
      <w:marBottom w:val="0"/>
      <w:divBdr>
        <w:top w:val="none" w:sz="0" w:space="0" w:color="auto"/>
        <w:left w:val="none" w:sz="0" w:space="0" w:color="auto"/>
        <w:bottom w:val="none" w:sz="0" w:space="0" w:color="auto"/>
        <w:right w:val="none" w:sz="0" w:space="0" w:color="auto"/>
      </w:divBdr>
    </w:div>
    <w:div w:id="1027291477">
      <w:bodyDiv w:val="1"/>
      <w:marLeft w:val="0"/>
      <w:marRight w:val="0"/>
      <w:marTop w:val="0"/>
      <w:marBottom w:val="0"/>
      <w:divBdr>
        <w:top w:val="none" w:sz="0" w:space="0" w:color="auto"/>
        <w:left w:val="none" w:sz="0" w:space="0" w:color="auto"/>
        <w:bottom w:val="none" w:sz="0" w:space="0" w:color="auto"/>
        <w:right w:val="none" w:sz="0" w:space="0" w:color="auto"/>
      </w:divBdr>
    </w:div>
    <w:div w:id="1127429007">
      <w:bodyDiv w:val="1"/>
      <w:marLeft w:val="0"/>
      <w:marRight w:val="0"/>
      <w:marTop w:val="0"/>
      <w:marBottom w:val="0"/>
      <w:divBdr>
        <w:top w:val="none" w:sz="0" w:space="0" w:color="auto"/>
        <w:left w:val="none" w:sz="0" w:space="0" w:color="auto"/>
        <w:bottom w:val="none" w:sz="0" w:space="0" w:color="auto"/>
        <w:right w:val="none" w:sz="0" w:space="0" w:color="auto"/>
      </w:divBdr>
    </w:div>
    <w:div w:id="1185827563">
      <w:bodyDiv w:val="1"/>
      <w:marLeft w:val="0"/>
      <w:marRight w:val="0"/>
      <w:marTop w:val="0"/>
      <w:marBottom w:val="0"/>
      <w:divBdr>
        <w:top w:val="none" w:sz="0" w:space="0" w:color="auto"/>
        <w:left w:val="none" w:sz="0" w:space="0" w:color="auto"/>
        <w:bottom w:val="none" w:sz="0" w:space="0" w:color="auto"/>
        <w:right w:val="none" w:sz="0" w:space="0" w:color="auto"/>
      </w:divBdr>
    </w:div>
    <w:div w:id="1188175422">
      <w:bodyDiv w:val="1"/>
      <w:marLeft w:val="0"/>
      <w:marRight w:val="0"/>
      <w:marTop w:val="0"/>
      <w:marBottom w:val="0"/>
      <w:divBdr>
        <w:top w:val="none" w:sz="0" w:space="0" w:color="auto"/>
        <w:left w:val="none" w:sz="0" w:space="0" w:color="auto"/>
        <w:bottom w:val="none" w:sz="0" w:space="0" w:color="auto"/>
        <w:right w:val="none" w:sz="0" w:space="0" w:color="auto"/>
      </w:divBdr>
    </w:div>
    <w:div w:id="1262764394">
      <w:bodyDiv w:val="1"/>
      <w:marLeft w:val="0"/>
      <w:marRight w:val="0"/>
      <w:marTop w:val="0"/>
      <w:marBottom w:val="0"/>
      <w:divBdr>
        <w:top w:val="none" w:sz="0" w:space="0" w:color="auto"/>
        <w:left w:val="none" w:sz="0" w:space="0" w:color="auto"/>
        <w:bottom w:val="none" w:sz="0" w:space="0" w:color="auto"/>
        <w:right w:val="none" w:sz="0" w:space="0" w:color="auto"/>
      </w:divBdr>
    </w:div>
    <w:div w:id="1370839960">
      <w:bodyDiv w:val="1"/>
      <w:marLeft w:val="0"/>
      <w:marRight w:val="0"/>
      <w:marTop w:val="0"/>
      <w:marBottom w:val="0"/>
      <w:divBdr>
        <w:top w:val="none" w:sz="0" w:space="0" w:color="auto"/>
        <w:left w:val="none" w:sz="0" w:space="0" w:color="auto"/>
        <w:bottom w:val="none" w:sz="0" w:space="0" w:color="auto"/>
        <w:right w:val="none" w:sz="0" w:space="0" w:color="auto"/>
      </w:divBdr>
    </w:div>
    <w:div w:id="1478916592">
      <w:bodyDiv w:val="1"/>
      <w:marLeft w:val="0"/>
      <w:marRight w:val="0"/>
      <w:marTop w:val="0"/>
      <w:marBottom w:val="0"/>
      <w:divBdr>
        <w:top w:val="none" w:sz="0" w:space="0" w:color="auto"/>
        <w:left w:val="none" w:sz="0" w:space="0" w:color="auto"/>
        <w:bottom w:val="none" w:sz="0" w:space="0" w:color="auto"/>
        <w:right w:val="none" w:sz="0" w:space="0" w:color="auto"/>
      </w:divBdr>
    </w:div>
    <w:div w:id="1529952659">
      <w:bodyDiv w:val="1"/>
      <w:marLeft w:val="0"/>
      <w:marRight w:val="0"/>
      <w:marTop w:val="0"/>
      <w:marBottom w:val="0"/>
      <w:divBdr>
        <w:top w:val="none" w:sz="0" w:space="0" w:color="auto"/>
        <w:left w:val="none" w:sz="0" w:space="0" w:color="auto"/>
        <w:bottom w:val="none" w:sz="0" w:space="0" w:color="auto"/>
        <w:right w:val="none" w:sz="0" w:space="0" w:color="auto"/>
      </w:divBdr>
    </w:div>
    <w:div w:id="1534612955">
      <w:bodyDiv w:val="1"/>
      <w:marLeft w:val="0"/>
      <w:marRight w:val="0"/>
      <w:marTop w:val="0"/>
      <w:marBottom w:val="0"/>
      <w:divBdr>
        <w:top w:val="none" w:sz="0" w:space="0" w:color="auto"/>
        <w:left w:val="none" w:sz="0" w:space="0" w:color="auto"/>
        <w:bottom w:val="none" w:sz="0" w:space="0" w:color="auto"/>
        <w:right w:val="none" w:sz="0" w:space="0" w:color="auto"/>
      </w:divBdr>
    </w:div>
    <w:div w:id="1661343434">
      <w:bodyDiv w:val="1"/>
      <w:marLeft w:val="0"/>
      <w:marRight w:val="0"/>
      <w:marTop w:val="0"/>
      <w:marBottom w:val="0"/>
      <w:divBdr>
        <w:top w:val="none" w:sz="0" w:space="0" w:color="auto"/>
        <w:left w:val="none" w:sz="0" w:space="0" w:color="auto"/>
        <w:bottom w:val="none" w:sz="0" w:space="0" w:color="auto"/>
        <w:right w:val="none" w:sz="0" w:space="0" w:color="auto"/>
      </w:divBdr>
    </w:div>
    <w:div w:id="1679119118">
      <w:bodyDiv w:val="1"/>
      <w:marLeft w:val="0"/>
      <w:marRight w:val="0"/>
      <w:marTop w:val="0"/>
      <w:marBottom w:val="0"/>
      <w:divBdr>
        <w:top w:val="none" w:sz="0" w:space="0" w:color="auto"/>
        <w:left w:val="none" w:sz="0" w:space="0" w:color="auto"/>
        <w:bottom w:val="none" w:sz="0" w:space="0" w:color="auto"/>
        <w:right w:val="none" w:sz="0" w:space="0" w:color="auto"/>
      </w:divBdr>
    </w:div>
    <w:div w:id="1747149577">
      <w:bodyDiv w:val="1"/>
      <w:marLeft w:val="0"/>
      <w:marRight w:val="0"/>
      <w:marTop w:val="0"/>
      <w:marBottom w:val="0"/>
      <w:divBdr>
        <w:top w:val="none" w:sz="0" w:space="0" w:color="auto"/>
        <w:left w:val="none" w:sz="0" w:space="0" w:color="auto"/>
        <w:bottom w:val="none" w:sz="0" w:space="0" w:color="auto"/>
        <w:right w:val="none" w:sz="0" w:space="0" w:color="auto"/>
      </w:divBdr>
    </w:div>
    <w:div w:id="1766266054">
      <w:bodyDiv w:val="1"/>
      <w:marLeft w:val="0"/>
      <w:marRight w:val="0"/>
      <w:marTop w:val="0"/>
      <w:marBottom w:val="0"/>
      <w:divBdr>
        <w:top w:val="none" w:sz="0" w:space="0" w:color="auto"/>
        <w:left w:val="none" w:sz="0" w:space="0" w:color="auto"/>
        <w:bottom w:val="none" w:sz="0" w:space="0" w:color="auto"/>
        <w:right w:val="none" w:sz="0" w:space="0" w:color="auto"/>
      </w:divBdr>
    </w:div>
    <w:div w:id="1797412651">
      <w:bodyDiv w:val="1"/>
      <w:marLeft w:val="0"/>
      <w:marRight w:val="0"/>
      <w:marTop w:val="0"/>
      <w:marBottom w:val="0"/>
      <w:divBdr>
        <w:top w:val="none" w:sz="0" w:space="0" w:color="auto"/>
        <w:left w:val="none" w:sz="0" w:space="0" w:color="auto"/>
        <w:bottom w:val="none" w:sz="0" w:space="0" w:color="auto"/>
        <w:right w:val="none" w:sz="0" w:space="0" w:color="auto"/>
      </w:divBdr>
    </w:div>
    <w:div w:id="1803617631">
      <w:bodyDiv w:val="1"/>
      <w:marLeft w:val="0"/>
      <w:marRight w:val="0"/>
      <w:marTop w:val="0"/>
      <w:marBottom w:val="0"/>
      <w:divBdr>
        <w:top w:val="none" w:sz="0" w:space="0" w:color="auto"/>
        <w:left w:val="none" w:sz="0" w:space="0" w:color="auto"/>
        <w:bottom w:val="none" w:sz="0" w:space="0" w:color="auto"/>
        <w:right w:val="none" w:sz="0" w:space="0" w:color="auto"/>
      </w:divBdr>
    </w:div>
    <w:div w:id="1858032412">
      <w:bodyDiv w:val="1"/>
      <w:marLeft w:val="0"/>
      <w:marRight w:val="0"/>
      <w:marTop w:val="0"/>
      <w:marBottom w:val="0"/>
      <w:divBdr>
        <w:top w:val="none" w:sz="0" w:space="0" w:color="auto"/>
        <w:left w:val="none" w:sz="0" w:space="0" w:color="auto"/>
        <w:bottom w:val="none" w:sz="0" w:space="0" w:color="auto"/>
        <w:right w:val="none" w:sz="0" w:space="0" w:color="auto"/>
      </w:divBdr>
    </w:div>
    <w:div w:id="1906449447">
      <w:bodyDiv w:val="1"/>
      <w:marLeft w:val="0"/>
      <w:marRight w:val="0"/>
      <w:marTop w:val="0"/>
      <w:marBottom w:val="0"/>
      <w:divBdr>
        <w:top w:val="none" w:sz="0" w:space="0" w:color="auto"/>
        <w:left w:val="none" w:sz="0" w:space="0" w:color="auto"/>
        <w:bottom w:val="none" w:sz="0" w:space="0" w:color="auto"/>
        <w:right w:val="none" w:sz="0" w:space="0" w:color="auto"/>
      </w:divBdr>
    </w:div>
    <w:div w:id="1985162327">
      <w:bodyDiv w:val="1"/>
      <w:marLeft w:val="0"/>
      <w:marRight w:val="0"/>
      <w:marTop w:val="0"/>
      <w:marBottom w:val="0"/>
      <w:divBdr>
        <w:top w:val="none" w:sz="0" w:space="0" w:color="auto"/>
        <w:left w:val="none" w:sz="0" w:space="0" w:color="auto"/>
        <w:bottom w:val="none" w:sz="0" w:space="0" w:color="auto"/>
        <w:right w:val="none" w:sz="0" w:space="0" w:color="auto"/>
      </w:divBdr>
    </w:div>
    <w:div w:id="1985767483">
      <w:bodyDiv w:val="1"/>
      <w:marLeft w:val="0"/>
      <w:marRight w:val="0"/>
      <w:marTop w:val="0"/>
      <w:marBottom w:val="0"/>
      <w:divBdr>
        <w:top w:val="none" w:sz="0" w:space="0" w:color="auto"/>
        <w:left w:val="none" w:sz="0" w:space="0" w:color="auto"/>
        <w:bottom w:val="none" w:sz="0" w:space="0" w:color="auto"/>
        <w:right w:val="none" w:sz="0" w:space="0" w:color="auto"/>
      </w:divBdr>
    </w:div>
    <w:div w:id="21136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bangoura@ecowas.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ecowas.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cowas.int/doing-business-in-ecowas/ecowas-procur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kouakou@ecowas.in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ikkamara@ecowas.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6D3FC-5B29-43A3-81A9-716FBB24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1903</Words>
  <Characters>10468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Central Bank of Nigeria</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KOUAKOU</dc:creator>
  <cp:lastModifiedBy>Seydou Kassory Mohamed BANGOURA</cp:lastModifiedBy>
  <cp:revision>2</cp:revision>
  <cp:lastPrinted>2018-08-27T09:48:00Z</cp:lastPrinted>
  <dcterms:created xsi:type="dcterms:W3CDTF">2020-11-11T09:07:00Z</dcterms:created>
  <dcterms:modified xsi:type="dcterms:W3CDTF">2020-11-11T09:07:00Z</dcterms:modified>
</cp:coreProperties>
</file>