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94E70" w14:textId="16BC0170" w:rsidR="00BD2845" w:rsidRDefault="00BD2845" w:rsidP="00BD2845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61034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3FE8876" wp14:editId="56C5D61B">
            <wp:extent cx="1162050" cy="14872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2" cy="1546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6B1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58FD0D9" wp14:editId="07EF8474">
            <wp:extent cx="2362200" cy="7519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WAR-M_Logo_horizontal_RV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76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03FE" w14:textId="77777777" w:rsidR="00640639" w:rsidRDefault="00640639" w:rsidP="00BD2845">
      <w:pPr>
        <w:jc w:val="center"/>
        <w:rPr>
          <w:rFonts w:ascii="Times New Roman" w:hAnsi="Times New Roman" w:cs="Times New Roman"/>
          <w:lang w:val="en-US"/>
        </w:rPr>
      </w:pPr>
    </w:p>
    <w:p w14:paraId="1A2CF0EE" w14:textId="77777777" w:rsidR="00640639" w:rsidRDefault="00640639" w:rsidP="00BD2845">
      <w:pPr>
        <w:jc w:val="center"/>
        <w:rPr>
          <w:rFonts w:ascii="Times New Roman" w:hAnsi="Times New Roman" w:cs="Times New Roman"/>
          <w:b/>
          <w:lang w:val="en-US"/>
        </w:rPr>
      </w:pPr>
      <w:r w:rsidRPr="00640639">
        <w:rPr>
          <w:rFonts w:ascii="Times New Roman" w:hAnsi="Times New Roman" w:cs="Times New Roman"/>
          <w:b/>
          <w:lang w:val="en-US"/>
        </w:rPr>
        <w:t xml:space="preserve">Inter-Governmental Action Group against Money Laundering in West Africa </w:t>
      </w:r>
    </w:p>
    <w:p w14:paraId="1385238D" w14:textId="77777777" w:rsidR="00E36168" w:rsidRDefault="00E36168" w:rsidP="00E36168">
      <w:pPr>
        <w:ind w:left="-142"/>
        <w:jc w:val="center"/>
        <w:rPr>
          <w:rFonts w:ascii="Times New Roman" w:hAnsi="Times New Roman"/>
          <w:b/>
          <w:color w:val="2F5496"/>
          <w:sz w:val="20"/>
          <w:szCs w:val="20"/>
        </w:rPr>
      </w:pPr>
    </w:p>
    <w:p w14:paraId="087CFA0B" w14:textId="1155615F" w:rsidR="00E36168" w:rsidRPr="00AC32AC" w:rsidRDefault="00E36168" w:rsidP="00E36168">
      <w:pPr>
        <w:ind w:left="-142"/>
        <w:jc w:val="center"/>
        <w:rPr>
          <w:rFonts w:ascii="Times New Roman" w:hAnsi="Times New Roman"/>
          <w:b/>
          <w:color w:val="2F5496"/>
          <w:sz w:val="20"/>
          <w:szCs w:val="20"/>
        </w:rPr>
      </w:pPr>
      <w:r w:rsidRPr="00AC32AC">
        <w:rPr>
          <w:rFonts w:ascii="Times New Roman" w:hAnsi="Times New Roman"/>
          <w:b/>
          <w:color w:val="2F5496"/>
          <w:sz w:val="20"/>
          <w:szCs w:val="20"/>
        </w:rPr>
        <w:t xml:space="preserve">ORGANIZED CRIME: WEST AFRCAN RESPONSE TO </w:t>
      </w:r>
      <w:r w:rsidRPr="003D4BEC">
        <w:rPr>
          <w:rFonts w:ascii="Times New Roman" w:hAnsi="Times New Roman"/>
          <w:b/>
          <w:color w:val="00B050"/>
          <w:sz w:val="20"/>
          <w:szCs w:val="20"/>
        </w:rPr>
        <w:t>MONEY LAUNDERING AND THE FINANCING OF TERRORISM</w:t>
      </w:r>
      <w:r w:rsidRPr="00AC32AC">
        <w:rPr>
          <w:rFonts w:ascii="Times New Roman" w:hAnsi="Times New Roman"/>
          <w:b/>
          <w:color w:val="2F5496"/>
          <w:sz w:val="20"/>
          <w:szCs w:val="20"/>
        </w:rPr>
        <w:t xml:space="preserve"> (OCWAR</w:t>
      </w:r>
      <w:r w:rsidRPr="003D4BEC">
        <w:rPr>
          <w:rFonts w:ascii="Times New Roman" w:hAnsi="Times New Roman"/>
          <w:b/>
          <w:color w:val="00B050"/>
          <w:sz w:val="20"/>
          <w:szCs w:val="20"/>
        </w:rPr>
        <w:t>-M</w:t>
      </w:r>
      <w:r w:rsidRPr="00AC32AC">
        <w:rPr>
          <w:rFonts w:ascii="Times New Roman" w:hAnsi="Times New Roman"/>
          <w:b/>
          <w:color w:val="2F5496"/>
          <w:sz w:val="20"/>
          <w:szCs w:val="20"/>
        </w:rPr>
        <w:t>)</w:t>
      </w:r>
    </w:p>
    <w:p w14:paraId="4923A324" w14:textId="77777777" w:rsidR="00640639" w:rsidRPr="00E36168" w:rsidRDefault="00640639" w:rsidP="00BD2845">
      <w:pPr>
        <w:jc w:val="center"/>
        <w:rPr>
          <w:rFonts w:ascii="Times New Roman" w:hAnsi="Times New Roman" w:cs="Times New Roman"/>
          <w:b/>
        </w:rPr>
      </w:pPr>
    </w:p>
    <w:p w14:paraId="77367D42" w14:textId="77777777" w:rsidR="00640639" w:rsidRDefault="00640639" w:rsidP="00BD2845">
      <w:pPr>
        <w:jc w:val="center"/>
        <w:rPr>
          <w:rFonts w:ascii="Times New Roman" w:hAnsi="Times New Roman" w:cs="Times New Roman"/>
          <w:b/>
          <w:lang w:val="en-US"/>
        </w:rPr>
      </w:pPr>
    </w:p>
    <w:p w14:paraId="00703D60" w14:textId="7E2FE345" w:rsidR="00640639" w:rsidRDefault="00640639" w:rsidP="00640639">
      <w:pPr>
        <w:pStyle w:val="Default"/>
      </w:pPr>
    </w:p>
    <w:p w14:paraId="0E2EC3DB" w14:textId="468B42E3" w:rsidR="00C76079" w:rsidRDefault="00C76079" w:rsidP="00640639">
      <w:pPr>
        <w:pStyle w:val="Default"/>
      </w:pPr>
    </w:p>
    <w:p w14:paraId="6791E783" w14:textId="5AD0FE49" w:rsidR="00C76079" w:rsidRDefault="00C76079" w:rsidP="00640639">
      <w:pPr>
        <w:pStyle w:val="Default"/>
      </w:pPr>
    </w:p>
    <w:p w14:paraId="1EB81049" w14:textId="77777777" w:rsidR="00C76079" w:rsidRDefault="00C76079" w:rsidP="00640639">
      <w:pPr>
        <w:pStyle w:val="Default"/>
      </w:pPr>
    </w:p>
    <w:p w14:paraId="6CEF2AAB" w14:textId="77777777" w:rsidR="00066BF7" w:rsidRDefault="00066BF7" w:rsidP="00640639">
      <w:pPr>
        <w:pStyle w:val="Default"/>
      </w:pPr>
    </w:p>
    <w:p w14:paraId="2E44D510" w14:textId="77777777" w:rsidR="00640639" w:rsidRDefault="00640639" w:rsidP="00640639">
      <w:pPr>
        <w:pStyle w:val="Default"/>
      </w:pPr>
    </w:p>
    <w:p w14:paraId="42F9FC7A" w14:textId="07C26651" w:rsidR="00640639" w:rsidRPr="00B36755" w:rsidRDefault="00066BF7" w:rsidP="00BD2845">
      <w:pPr>
        <w:jc w:val="center"/>
        <w:rPr>
          <w:rFonts w:ascii="Times New Roman" w:hAnsi="Times New Roman" w:cs="Times New Roman"/>
          <w:b/>
          <w:lang w:val="fr-FR"/>
        </w:rPr>
      </w:pPr>
      <w:r w:rsidRPr="00AC6F35">
        <w:rPr>
          <w:lang w:val="en-US"/>
        </w:rPr>
        <w:t xml:space="preserve"> </w:t>
      </w:r>
      <w:r w:rsidR="00B36755" w:rsidRPr="00B36755">
        <w:rPr>
          <w:color w:val="202020"/>
          <w:sz w:val="48"/>
          <w:szCs w:val="48"/>
          <w:lang w:val="fr-FR"/>
        </w:rPr>
        <w:t xml:space="preserve">RECRUTEMENT D'UN EXPERT </w:t>
      </w:r>
      <w:r w:rsidR="00B36755">
        <w:rPr>
          <w:color w:val="202020"/>
          <w:sz w:val="48"/>
          <w:szCs w:val="48"/>
          <w:lang w:val="fr-FR"/>
        </w:rPr>
        <w:t xml:space="preserve">COURT TERME </w:t>
      </w:r>
      <w:r w:rsidR="00B36755" w:rsidRPr="00B36755">
        <w:rPr>
          <w:color w:val="202020"/>
          <w:sz w:val="48"/>
          <w:szCs w:val="48"/>
          <w:lang w:val="fr-FR"/>
        </w:rPr>
        <w:t xml:space="preserve">POUR </w:t>
      </w:r>
      <w:r w:rsidR="00B36755">
        <w:rPr>
          <w:color w:val="202020"/>
          <w:sz w:val="48"/>
          <w:szCs w:val="48"/>
          <w:lang w:val="fr-FR"/>
        </w:rPr>
        <w:t>LA REALISATION</w:t>
      </w:r>
      <w:r w:rsidR="00B36755" w:rsidRPr="00B36755">
        <w:rPr>
          <w:color w:val="202020"/>
          <w:sz w:val="48"/>
          <w:szCs w:val="48"/>
          <w:lang w:val="fr-FR"/>
        </w:rPr>
        <w:t xml:space="preserve"> UNE ÉTUDE SUR LES VULNÉRABILITÉS DES CASINOS ET AUTRES JEUX DE CHANCE AU </w:t>
      </w:r>
      <w:r w:rsidR="00B36755">
        <w:rPr>
          <w:color w:val="202020"/>
          <w:sz w:val="48"/>
          <w:szCs w:val="48"/>
          <w:lang w:val="fr-FR"/>
        </w:rPr>
        <w:t>BLANCHIMENT D’ARGENT ET AU FINANCEMENT DU TERRORISME</w:t>
      </w:r>
      <w:r w:rsidR="00B36755" w:rsidRPr="00B36755">
        <w:rPr>
          <w:color w:val="202020"/>
          <w:sz w:val="48"/>
          <w:szCs w:val="48"/>
          <w:lang w:val="fr-FR"/>
        </w:rPr>
        <w:t xml:space="preserve"> EN AFRIQUE DE L'OUEST</w:t>
      </w:r>
    </w:p>
    <w:p w14:paraId="4033D060" w14:textId="77777777" w:rsidR="00640639" w:rsidRPr="00B36755" w:rsidRDefault="00640639" w:rsidP="00640639">
      <w:pPr>
        <w:jc w:val="center"/>
        <w:rPr>
          <w:rFonts w:ascii="Times New Roman" w:hAnsi="Times New Roman" w:cs="Times New Roman"/>
          <w:b/>
          <w:i/>
          <w:lang w:val="fr-FR"/>
        </w:rPr>
      </w:pPr>
    </w:p>
    <w:p w14:paraId="1ECDBC3B" w14:textId="77777777" w:rsidR="00066BF7" w:rsidRPr="00B36755" w:rsidRDefault="00066BF7" w:rsidP="00640639">
      <w:pPr>
        <w:jc w:val="center"/>
        <w:rPr>
          <w:rFonts w:ascii="Times New Roman" w:hAnsi="Times New Roman" w:cs="Times New Roman"/>
          <w:b/>
          <w:i/>
          <w:lang w:val="fr-FR"/>
        </w:rPr>
      </w:pPr>
    </w:p>
    <w:p w14:paraId="55BAF69A" w14:textId="77777777" w:rsidR="00640639" w:rsidRPr="00B36755" w:rsidRDefault="00640639" w:rsidP="00640639">
      <w:pPr>
        <w:jc w:val="center"/>
        <w:rPr>
          <w:rFonts w:ascii="Times New Roman" w:hAnsi="Times New Roman" w:cs="Times New Roman"/>
          <w:b/>
          <w:i/>
          <w:lang w:val="fr-FR"/>
        </w:rPr>
      </w:pPr>
    </w:p>
    <w:p w14:paraId="0093639E" w14:textId="77777777" w:rsidR="00DF646C" w:rsidRPr="00B36755" w:rsidRDefault="00DF646C" w:rsidP="00640639">
      <w:pPr>
        <w:jc w:val="center"/>
        <w:rPr>
          <w:rFonts w:ascii="Times New Roman" w:hAnsi="Times New Roman" w:cs="Times New Roman"/>
          <w:b/>
          <w:i/>
          <w:lang w:val="fr-FR"/>
        </w:rPr>
      </w:pPr>
    </w:p>
    <w:p w14:paraId="31614691" w14:textId="77777777" w:rsidR="00DF646C" w:rsidRPr="00B36755" w:rsidRDefault="00DF646C" w:rsidP="00640639">
      <w:pPr>
        <w:jc w:val="center"/>
        <w:rPr>
          <w:rFonts w:ascii="Times New Roman" w:hAnsi="Times New Roman" w:cs="Times New Roman"/>
          <w:b/>
          <w:i/>
          <w:lang w:val="fr-FR"/>
        </w:rPr>
      </w:pPr>
    </w:p>
    <w:p w14:paraId="7BDCFBEB" w14:textId="77777777" w:rsidR="00DF646C" w:rsidRPr="00B36755" w:rsidRDefault="00DF646C" w:rsidP="00640639">
      <w:pPr>
        <w:jc w:val="center"/>
        <w:rPr>
          <w:rFonts w:ascii="Times New Roman" w:hAnsi="Times New Roman" w:cs="Times New Roman"/>
          <w:b/>
          <w:i/>
          <w:lang w:val="fr-FR"/>
        </w:rPr>
      </w:pPr>
    </w:p>
    <w:p w14:paraId="67B96A81" w14:textId="77777777" w:rsidR="00DF646C" w:rsidRPr="00B36755" w:rsidRDefault="00DF646C" w:rsidP="009139B8">
      <w:pPr>
        <w:jc w:val="center"/>
        <w:rPr>
          <w:rFonts w:ascii="Times New Roman" w:hAnsi="Times New Roman" w:cs="Times New Roman"/>
          <w:b/>
          <w:lang w:val="fr-FR"/>
        </w:rPr>
      </w:pPr>
    </w:p>
    <w:p w14:paraId="4F37D052" w14:textId="6BBA5895" w:rsidR="004F26A6" w:rsidRPr="00B36755" w:rsidRDefault="00640639" w:rsidP="009139B8">
      <w:pPr>
        <w:jc w:val="center"/>
        <w:rPr>
          <w:rFonts w:ascii="Times New Roman" w:hAnsi="Times New Roman" w:cs="Times New Roman"/>
          <w:lang w:val="fr-FR"/>
        </w:rPr>
      </w:pPr>
      <w:r w:rsidRPr="00B36755">
        <w:rPr>
          <w:rFonts w:ascii="Times New Roman" w:hAnsi="Times New Roman" w:cs="Times New Roman"/>
          <w:lang w:val="fr-FR"/>
        </w:rPr>
        <w:br w:type="page"/>
      </w:r>
    </w:p>
    <w:p w14:paraId="6D6D8CE5" w14:textId="49144BCB" w:rsidR="00F3080C" w:rsidRPr="00B36755" w:rsidRDefault="00F3080C">
      <w:pPr>
        <w:rPr>
          <w:rFonts w:ascii="Times New Roman" w:hAnsi="Times New Roman" w:cs="Times New Roman"/>
          <w:lang w:val="fr-FR"/>
        </w:rPr>
      </w:pPr>
    </w:p>
    <w:p w14:paraId="1EC312B9" w14:textId="3D1C6E27" w:rsidR="007D538E" w:rsidRPr="00B36755" w:rsidRDefault="00B36755" w:rsidP="00B36755">
      <w:pPr>
        <w:spacing w:before="240" w:after="240" w:line="276" w:lineRule="auto"/>
        <w:ind w:left="3600" w:hanging="3600"/>
        <w:contextualSpacing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POSTE </w:t>
      </w:r>
      <w:r w:rsidR="00AC0C28" w:rsidRPr="00B36755">
        <w:rPr>
          <w:rFonts w:ascii="Times New Roman" w:hAnsi="Times New Roman" w:cs="Times New Roman"/>
          <w:b/>
          <w:lang w:val="fr-FR"/>
        </w:rPr>
        <w:t>:</w:t>
      </w:r>
      <w:r w:rsidR="00C76079" w:rsidRPr="00B36755">
        <w:rPr>
          <w:rFonts w:ascii="Times New Roman" w:hAnsi="Times New Roman" w:cs="Times New Roman"/>
          <w:b/>
          <w:lang w:val="fr-FR"/>
        </w:rPr>
        <w:tab/>
      </w:r>
      <w:r w:rsidRPr="00B36755">
        <w:rPr>
          <w:rFonts w:ascii="Times New Roman" w:hAnsi="Times New Roman" w:cs="Times New Roman"/>
          <w:b/>
          <w:lang w:val="fr-FR"/>
        </w:rPr>
        <w:t xml:space="preserve">EXPERT COURT TERME – ETUDE DE VULNERABILITE DES CASINOS ET JEUX AU </w:t>
      </w:r>
      <w:r>
        <w:rPr>
          <w:rFonts w:ascii="Times New Roman" w:hAnsi="Times New Roman" w:cs="Times New Roman"/>
          <w:b/>
          <w:lang w:val="fr-FR"/>
        </w:rPr>
        <w:t>BC/FT</w:t>
      </w:r>
    </w:p>
    <w:p w14:paraId="3CB1FB7B" w14:textId="05D38E59" w:rsidR="007D538E" w:rsidRPr="00B36755" w:rsidRDefault="007D538E" w:rsidP="00B36755">
      <w:pPr>
        <w:spacing w:before="240" w:after="240" w:line="276" w:lineRule="auto"/>
        <w:ind w:left="3600" w:hanging="3600"/>
        <w:contextualSpacing/>
        <w:jc w:val="both"/>
        <w:rPr>
          <w:rFonts w:ascii="Times New Roman" w:hAnsi="Times New Roman" w:cs="Times New Roman"/>
          <w:b/>
          <w:lang w:val="fr-FR"/>
        </w:rPr>
      </w:pPr>
      <w:r w:rsidRPr="00B36755">
        <w:rPr>
          <w:rFonts w:ascii="Times New Roman" w:hAnsi="Times New Roman" w:cs="Times New Roman"/>
          <w:b/>
          <w:lang w:val="fr-FR"/>
        </w:rPr>
        <w:t>INSTITUTION</w:t>
      </w:r>
      <w:r w:rsidR="00C76079" w:rsidRPr="00B36755">
        <w:rPr>
          <w:rFonts w:ascii="Times New Roman" w:hAnsi="Times New Roman" w:cs="Times New Roman"/>
          <w:b/>
          <w:lang w:val="fr-FR"/>
        </w:rPr>
        <w:t>S</w:t>
      </w:r>
      <w:r w:rsidR="00B36755">
        <w:rPr>
          <w:rFonts w:ascii="Times New Roman" w:hAnsi="Times New Roman" w:cs="Times New Roman"/>
          <w:b/>
          <w:lang w:val="fr-FR"/>
        </w:rPr>
        <w:t xml:space="preserve"> </w:t>
      </w:r>
      <w:r w:rsidR="00AC0C28" w:rsidRPr="00B36755">
        <w:rPr>
          <w:rFonts w:ascii="Times New Roman" w:hAnsi="Times New Roman" w:cs="Times New Roman"/>
          <w:b/>
          <w:lang w:val="fr-FR"/>
        </w:rPr>
        <w:t>:</w:t>
      </w:r>
      <w:r w:rsidR="00B36755">
        <w:rPr>
          <w:rFonts w:ascii="Times New Roman" w:hAnsi="Times New Roman" w:cs="Times New Roman"/>
          <w:b/>
          <w:lang w:val="fr-FR"/>
        </w:rPr>
        <w:tab/>
      </w:r>
      <w:r w:rsidRPr="00B36755">
        <w:rPr>
          <w:rFonts w:ascii="Times New Roman" w:hAnsi="Times New Roman" w:cs="Times New Roman"/>
          <w:b/>
          <w:lang w:val="fr-FR"/>
        </w:rPr>
        <w:t>GIABA</w:t>
      </w:r>
      <w:r w:rsidR="00C76079" w:rsidRPr="00B36755">
        <w:rPr>
          <w:rFonts w:ascii="Times New Roman" w:hAnsi="Times New Roman" w:cs="Times New Roman"/>
          <w:b/>
          <w:lang w:val="fr-FR"/>
        </w:rPr>
        <w:t>/</w:t>
      </w:r>
      <w:r w:rsidR="00B36755" w:rsidRPr="00B36755">
        <w:rPr>
          <w:rFonts w:ascii="Times New Roman" w:hAnsi="Times New Roman" w:cs="Times New Roman"/>
          <w:b/>
          <w:lang w:val="fr-FR"/>
        </w:rPr>
        <w:t xml:space="preserve">PROJET </w:t>
      </w:r>
      <w:r w:rsidR="00C76079" w:rsidRPr="00B36755">
        <w:rPr>
          <w:rFonts w:ascii="Times New Roman" w:hAnsi="Times New Roman" w:cs="Times New Roman"/>
          <w:b/>
          <w:lang w:val="fr-FR"/>
        </w:rPr>
        <w:t>OCWAR-M (EXPERTISE FRANCE)</w:t>
      </w:r>
    </w:p>
    <w:p w14:paraId="67B0D1FE" w14:textId="24351BB5" w:rsidR="007D538E" w:rsidRPr="00B36755" w:rsidRDefault="00C76079" w:rsidP="00B36755">
      <w:pPr>
        <w:spacing w:before="240" w:after="240" w:line="276" w:lineRule="auto"/>
        <w:ind w:left="3600" w:hanging="3600"/>
        <w:contextualSpacing/>
        <w:jc w:val="both"/>
        <w:rPr>
          <w:rFonts w:ascii="Times New Roman" w:hAnsi="Times New Roman" w:cs="Times New Roman"/>
          <w:b/>
          <w:lang w:val="fr-FR"/>
        </w:rPr>
      </w:pPr>
      <w:r w:rsidRPr="00B36755">
        <w:rPr>
          <w:rFonts w:ascii="Times New Roman" w:hAnsi="Times New Roman" w:cs="Times New Roman"/>
          <w:b/>
          <w:lang w:val="fr-FR"/>
        </w:rPr>
        <w:t>SUPERVISION</w:t>
      </w:r>
      <w:r w:rsidR="00B36755">
        <w:rPr>
          <w:rFonts w:ascii="Times New Roman" w:hAnsi="Times New Roman" w:cs="Times New Roman"/>
          <w:b/>
          <w:lang w:val="fr-FR"/>
        </w:rPr>
        <w:t xml:space="preserve"> </w:t>
      </w:r>
      <w:r w:rsidRPr="00B36755">
        <w:rPr>
          <w:rFonts w:ascii="Times New Roman" w:hAnsi="Times New Roman" w:cs="Times New Roman"/>
          <w:b/>
          <w:lang w:val="fr-FR"/>
        </w:rPr>
        <w:t>:</w:t>
      </w:r>
      <w:r w:rsidR="00B36755">
        <w:rPr>
          <w:rFonts w:ascii="Times New Roman" w:hAnsi="Times New Roman" w:cs="Times New Roman"/>
          <w:b/>
          <w:lang w:val="fr-FR"/>
        </w:rPr>
        <w:tab/>
      </w:r>
      <w:r w:rsidRPr="00B36755">
        <w:rPr>
          <w:rFonts w:ascii="Times New Roman" w:hAnsi="Times New Roman" w:cs="Times New Roman"/>
          <w:b/>
          <w:lang w:val="fr-FR"/>
        </w:rPr>
        <w:t xml:space="preserve">GIABA- </w:t>
      </w:r>
      <w:r w:rsidR="00B36755" w:rsidRPr="00B36755">
        <w:rPr>
          <w:rFonts w:ascii="Times New Roman" w:hAnsi="Times New Roman" w:cs="Times New Roman"/>
          <w:b/>
          <w:lang w:val="fr-FR"/>
        </w:rPr>
        <w:t>Direction de la Recherche et de la Planification</w:t>
      </w:r>
      <w:r w:rsidRPr="00B36755">
        <w:rPr>
          <w:rFonts w:ascii="Times New Roman" w:hAnsi="Times New Roman" w:cs="Times New Roman"/>
          <w:b/>
          <w:lang w:val="fr-FR"/>
        </w:rPr>
        <w:t xml:space="preserve"> / </w:t>
      </w:r>
      <w:r w:rsidR="00B36755">
        <w:rPr>
          <w:rFonts w:ascii="Times New Roman" w:hAnsi="Times New Roman" w:cs="Times New Roman"/>
          <w:b/>
          <w:lang w:val="fr-FR"/>
        </w:rPr>
        <w:t xml:space="preserve">Equipe </w:t>
      </w:r>
      <w:r w:rsidRPr="00B36755">
        <w:rPr>
          <w:rFonts w:ascii="Times New Roman" w:hAnsi="Times New Roman" w:cs="Times New Roman"/>
          <w:b/>
          <w:lang w:val="fr-FR"/>
        </w:rPr>
        <w:t xml:space="preserve">OCWAR-M </w:t>
      </w:r>
    </w:p>
    <w:p w14:paraId="13BD5939" w14:textId="24E20218" w:rsidR="003244CC" w:rsidRPr="00AC6F35" w:rsidRDefault="00B36755" w:rsidP="003244CC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lang w:val="fr-FR"/>
        </w:rPr>
      </w:pPr>
      <w:r w:rsidRPr="00AC6F35">
        <w:rPr>
          <w:rFonts w:ascii="Times New Roman" w:hAnsi="Times New Roman" w:cs="Times New Roman"/>
          <w:b/>
          <w:lang w:val="fr-FR"/>
        </w:rPr>
        <w:t>DUREE:</w:t>
      </w:r>
      <w:r w:rsidR="003244CC" w:rsidRPr="00AC6F35">
        <w:rPr>
          <w:rFonts w:ascii="Times New Roman" w:hAnsi="Times New Roman" w:cs="Times New Roman"/>
          <w:b/>
          <w:lang w:val="fr-FR"/>
        </w:rPr>
        <w:t xml:space="preserve"> </w:t>
      </w:r>
      <w:r w:rsidR="003244CC" w:rsidRPr="00AC6F35">
        <w:rPr>
          <w:rFonts w:ascii="Times New Roman" w:hAnsi="Times New Roman" w:cs="Times New Roman"/>
          <w:b/>
          <w:lang w:val="fr-FR"/>
        </w:rPr>
        <w:tab/>
      </w:r>
      <w:r w:rsidR="003244CC" w:rsidRPr="00AC6F35">
        <w:rPr>
          <w:rFonts w:ascii="Times New Roman" w:hAnsi="Times New Roman" w:cs="Times New Roman"/>
          <w:b/>
          <w:lang w:val="fr-FR"/>
        </w:rPr>
        <w:tab/>
      </w:r>
      <w:r w:rsidRPr="00AC6F35">
        <w:rPr>
          <w:rFonts w:ascii="Times New Roman" w:hAnsi="Times New Roman" w:cs="Times New Roman"/>
          <w:b/>
          <w:lang w:val="fr-FR"/>
        </w:rPr>
        <w:tab/>
      </w:r>
      <w:r w:rsidRPr="00AC6F35">
        <w:rPr>
          <w:rFonts w:ascii="Times New Roman" w:hAnsi="Times New Roman" w:cs="Times New Roman"/>
          <w:b/>
          <w:lang w:val="fr-FR"/>
        </w:rPr>
        <w:tab/>
      </w:r>
      <w:r w:rsidR="00C76079" w:rsidRPr="00AC6F35">
        <w:rPr>
          <w:rFonts w:ascii="Times New Roman" w:hAnsi="Times New Roman" w:cs="Times New Roman"/>
          <w:b/>
          <w:lang w:val="fr-FR"/>
        </w:rPr>
        <w:t xml:space="preserve">40 </w:t>
      </w:r>
      <w:r w:rsidRPr="00AC6F35">
        <w:rPr>
          <w:rFonts w:ascii="Times New Roman" w:hAnsi="Times New Roman" w:cs="Times New Roman"/>
          <w:b/>
          <w:lang w:val="fr-FR"/>
        </w:rPr>
        <w:t>JOURS</w:t>
      </w:r>
    </w:p>
    <w:p w14:paraId="6214A5EA" w14:textId="7D2BDB47" w:rsidR="003244CC" w:rsidRPr="00B36755" w:rsidRDefault="00B36755" w:rsidP="00B36755">
      <w:pPr>
        <w:spacing w:before="240" w:after="240" w:line="276" w:lineRule="auto"/>
        <w:ind w:left="3600" w:hanging="3600"/>
        <w:contextualSpacing/>
        <w:jc w:val="both"/>
        <w:rPr>
          <w:rFonts w:ascii="Times New Roman" w:hAnsi="Times New Roman" w:cs="Times New Roman"/>
          <w:b/>
          <w:lang w:val="fr-FR"/>
        </w:rPr>
      </w:pPr>
      <w:r w:rsidRPr="00B36755">
        <w:rPr>
          <w:rFonts w:ascii="Times New Roman" w:hAnsi="Times New Roman" w:cs="Times New Roman"/>
          <w:b/>
          <w:lang w:val="fr-FR"/>
        </w:rPr>
        <w:t xml:space="preserve">LIEUX DE LA MISSION </w:t>
      </w:r>
      <w:r w:rsidR="00C76079" w:rsidRPr="00B36755">
        <w:rPr>
          <w:rFonts w:ascii="Times New Roman" w:hAnsi="Times New Roman" w:cs="Times New Roman"/>
          <w:b/>
          <w:lang w:val="fr-FR"/>
        </w:rPr>
        <w:t xml:space="preserve">: </w:t>
      </w:r>
      <w:r w:rsidR="00C76079" w:rsidRPr="00B36755">
        <w:rPr>
          <w:rFonts w:ascii="Times New Roman" w:hAnsi="Times New Roman" w:cs="Times New Roman"/>
          <w:b/>
          <w:lang w:val="fr-FR"/>
        </w:rPr>
        <w:tab/>
        <w:t>BENIN, CAP VERT, COTE D’IVOIRE, GHANA, NIGERIA, SENEGAL</w:t>
      </w:r>
    </w:p>
    <w:p w14:paraId="4D2DE36A" w14:textId="5D7D7514" w:rsidR="00ED0EA4" w:rsidRPr="000F7F57" w:rsidRDefault="00B36755" w:rsidP="003244CC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B36755">
        <w:rPr>
          <w:rFonts w:ascii="Times New Roman" w:hAnsi="Times New Roman" w:cs="Times New Roman"/>
          <w:b/>
          <w:lang w:val="en-US"/>
        </w:rPr>
        <w:t>DATE LIMITE DE CANDIDATURE:</w:t>
      </w:r>
      <w:r w:rsidR="003244CC" w:rsidRPr="000F7F57">
        <w:rPr>
          <w:rFonts w:ascii="Times New Roman" w:hAnsi="Times New Roman" w:cs="Times New Roman"/>
          <w:b/>
          <w:lang w:val="en-US"/>
        </w:rPr>
        <w:t xml:space="preserve"> </w:t>
      </w:r>
      <w:r w:rsidR="003244CC" w:rsidRPr="000F7F57">
        <w:rPr>
          <w:rFonts w:ascii="Times New Roman" w:hAnsi="Times New Roman" w:cs="Times New Roman"/>
          <w:b/>
          <w:lang w:val="en-US"/>
        </w:rPr>
        <w:tab/>
      </w:r>
      <w:r w:rsidR="00066BF7" w:rsidRPr="000F7F57">
        <w:rPr>
          <w:rFonts w:ascii="Times New Roman" w:hAnsi="Times New Roman" w:cs="Times New Roman"/>
          <w:b/>
          <w:lang w:val="en-US"/>
        </w:rPr>
        <w:t xml:space="preserve">  </w:t>
      </w:r>
      <w:r w:rsidR="006F5DDD">
        <w:rPr>
          <w:rFonts w:ascii="Times New Roman" w:hAnsi="Times New Roman" w:cs="Times New Roman"/>
          <w:b/>
          <w:lang w:val="en-US"/>
        </w:rPr>
        <w:t>15th</w:t>
      </w:r>
      <w:r w:rsidR="003C178D">
        <w:rPr>
          <w:rFonts w:ascii="Times New Roman" w:hAnsi="Times New Roman" w:cs="Times New Roman"/>
          <w:b/>
          <w:lang w:val="en-US"/>
        </w:rPr>
        <w:t xml:space="preserve"> </w:t>
      </w:r>
      <w:r w:rsidR="008C4F98">
        <w:rPr>
          <w:rFonts w:ascii="Times New Roman" w:hAnsi="Times New Roman" w:cs="Times New Roman"/>
          <w:b/>
          <w:lang w:val="en-US"/>
        </w:rPr>
        <w:t xml:space="preserve">of </w:t>
      </w:r>
      <w:proofErr w:type="gramStart"/>
      <w:r w:rsidR="006F5DDD">
        <w:rPr>
          <w:rFonts w:ascii="Times New Roman" w:hAnsi="Times New Roman" w:cs="Times New Roman"/>
          <w:b/>
          <w:lang w:val="en-US"/>
        </w:rPr>
        <w:t>May</w:t>
      </w:r>
      <w:r w:rsidR="008C4F98">
        <w:rPr>
          <w:rFonts w:ascii="Times New Roman" w:hAnsi="Times New Roman" w:cs="Times New Roman"/>
          <w:b/>
          <w:lang w:val="en-US"/>
        </w:rPr>
        <w:t>,</w:t>
      </w:r>
      <w:proofErr w:type="gramEnd"/>
      <w:r w:rsidR="008C4F98">
        <w:rPr>
          <w:rFonts w:ascii="Times New Roman" w:hAnsi="Times New Roman" w:cs="Times New Roman"/>
          <w:b/>
          <w:lang w:val="en-US"/>
        </w:rPr>
        <w:t xml:space="preserve"> 2020</w:t>
      </w:r>
    </w:p>
    <w:p w14:paraId="747A3870" w14:textId="77777777" w:rsidR="00ED0EA4" w:rsidRDefault="00ED0EA4" w:rsidP="00ED0EA4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6C6BC3B0" w14:textId="0691EB34" w:rsidR="006F5DDD" w:rsidRPr="00B36755" w:rsidRDefault="000969BA" w:rsidP="00ED0EA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u w:val="single"/>
          <w:lang w:val="fr-FR"/>
        </w:rPr>
      </w:pPr>
      <w:r>
        <w:rPr>
          <w:rFonts w:ascii="Times New Roman" w:hAnsi="Times New Roman" w:cs="Times New Roman"/>
          <w:b/>
          <w:u w:val="single"/>
          <w:lang w:val="fr-FR"/>
        </w:rPr>
        <w:t xml:space="preserve">DETAIL DU </w:t>
      </w:r>
      <w:r w:rsidR="00B36755" w:rsidRPr="00B36755">
        <w:rPr>
          <w:rFonts w:ascii="Times New Roman" w:hAnsi="Times New Roman" w:cs="Times New Roman"/>
          <w:b/>
          <w:u w:val="single"/>
          <w:lang w:val="fr-FR"/>
        </w:rPr>
        <w:t>CONTENU DE LA</w:t>
      </w:r>
      <w:r w:rsidR="006F5DDD" w:rsidRPr="00B36755">
        <w:rPr>
          <w:rFonts w:ascii="Times New Roman" w:hAnsi="Times New Roman" w:cs="Times New Roman"/>
          <w:b/>
          <w:u w:val="single"/>
          <w:lang w:val="fr-FR"/>
        </w:rPr>
        <w:t xml:space="preserve"> MISSION</w:t>
      </w:r>
    </w:p>
    <w:p w14:paraId="54F44352" w14:textId="77777777" w:rsidR="006F5DDD" w:rsidRPr="00B36755" w:rsidRDefault="006F5DDD" w:rsidP="00ED0EA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fr-FR"/>
        </w:rPr>
      </w:pPr>
    </w:p>
    <w:p w14:paraId="2D7EF520" w14:textId="7DC92282" w:rsidR="00ED0EA4" w:rsidRPr="00B36755" w:rsidRDefault="00B36755" w:rsidP="00ED0EA4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B36755">
        <w:rPr>
          <w:rFonts w:ascii="Times New Roman" w:hAnsi="Times New Roman" w:cs="Times New Roman"/>
          <w:lang w:val="fr-FR"/>
        </w:rPr>
        <w:t xml:space="preserve">Se référer </w:t>
      </w:r>
      <w:proofErr w:type="gramStart"/>
      <w:r w:rsidRPr="00B36755">
        <w:rPr>
          <w:rFonts w:ascii="Times New Roman" w:hAnsi="Times New Roman" w:cs="Times New Roman"/>
          <w:lang w:val="fr-FR"/>
        </w:rPr>
        <w:t>à la</w:t>
      </w:r>
      <w:proofErr w:type="gramEnd"/>
      <w:r w:rsidRPr="00B36755">
        <w:rPr>
          <w:rFonts w:ascii="Times New Roman" w:hAnsi="Times New Roman" w:cs="Times New Roman"/>
          <w:lang w:val="fr-FR"/>
        </w:rPr>
        <w:t xml:space="preserve"> concept note</w:t>
      </w:r>
      <w:r>
        <w:rPr>
          <w:rFonts w:ascii="Times New Roman" w:hAnsi="Times New Roman" w:cs="Times New Roman"/>
          <w:lang w:val="fr-FR"/>
        </w:rPr>
        <w:t>.</w:t>
      </w:r>
    </w:p>
    <w:p w14:paraId="484BFE80" w14:textId="77777777" w:rsidR="006F5DDD" w:rsidRPr="00B36755" w:rsidRDefault="006F5DDD" w:rsidP="00ED0EA4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14:paraId="7A8E990C" w14:textId="77B8E47D" w:rsidR="00ED0EA4" w:rsidRPr="000969BA" w:rsidRDefault="000969BA" w:rsidP="00ED0EA4">
      <w:pPr>
        <w:rPr>
          <w:rFonts w:ascii="Times New Roman" w:hAnsi="Times New Roman" w:cs="Times New Roman"/>
          <w:b/>
          <w:u w:val="single"/>
          <w:lang w:val="fr-FR"/>
        </w:rPr>
      </w:pPr>
      <w:r w:rsidRPr="000969BA">
        <w:rPr>
          <w:rFonts w:ascii="Times New Roman" w:hAnsi="Times New Roman" w:cs="Times New Roman"/>
          <w:b/>
          <w:u w:val="single"/>
          <w:lang w:val="fr-FR"/>
        </w:rPr>
        <w:t>CONTEXTE DE TRAVAIL</w:t>
      </w:r>
    </w:p>
    <w:p w14:paraId="4B926C0D" w14:textId="77777777" w:rsidR="00ED0EA4" w:rsidRPr="000969BA" w:rsidRDefault="00ED0EA4" w:rsidP="00ED0EA4">
      <w:pPr>
        <w:rPr>
          <w:rFonts w:ascii="Times New Roman" w:hAnsi="Times New Roman" w:cs="Times New Roman"/>
          <w:b/>
          <w:u w:val="single"/>
          <w:lang w:val="fr-FR"/>
        </w:rPr>
      </w:pPr>
    </w:p>
    <w:p w14:paraId="26BF3F80" w14:textId="05C13F96" w:rsidR="00ED0EA4" w:rsidRPr="000969BA" w:rsidRDefault="000969BA" w:rsidP="000969BA">
      <w:pPr>
        <w:jc w:val="both"/>
        <w:rPr>
          <w:rFonts w:ascii="Times New Roman" w:hAnsi="Times New Roman" w:cs="Times New Roman"/>
          <w:b/>
          <w:u w:val="single"/>
          <w:lang w:val="fr-FR"/>
        </w:rPr>
      </w:pPr>
      <w:r>
        <w:rPr>
          <w:rFonts w:ascii="Times New Roman" w:hAnsi="Times New Roman" w:cs="Times New Roman"/>
          <w:lang w:val="fr-FR"/>
        </w:rPr>
        <w:t>L’expert</w:t>
      </w:r>
      <w:r w:rsidRPr="000969BA">
        <w:rPr>
          <w:rFonts w:ascii="Times New Roman" w:hAnsi="Times New Roman" w:cs="Times New Roman"/>
          <w:lang w:val="fr-FR"/>
        </w:rPr>
        <w:t xml:space="preserve"> travaillera en étroite collaboration avec le responsable principal de la </w:t>
      </w:r>
      <w:r>
        <w:rPr>
          <w:rFonts w:ascii="Times New Roman" w:hAnsi="Times New Roman" w:cs="Times New Roman"/>
          <w:lang w:val="fr-FR"/>
        </w:rPr>
        <w:t>R</w:t>
      </w:r>
      <w:r w:rsidRPr="000969BA">
        <w:rPr>
          <w:rFonts w:ascii="Times New Roman" w:hAnsi="Times New Roman" w:cs="Times New Roman"/>
          <w:lang w:val="fr-FR"/>
        </w:rPr>
        <w:t xml:space="preserve">echerche et de la </w:t>
      </w:r>
      <w:r>
        <w:rPr>
          <w:rFonts w:ascii="Times New Roman" w:hAnsi="Times New Roman" w:cs="Times New Roman"/>
          <w:lang w:val="fr-FR"/>
        </w:rPr>
        <w:t>P</w:t>
      </w:r>
      <w:r w:rsidRPr="000969BA">
        <w:rPr>
          <w:rFonts w:ascii="Times New Roman" w:hAnsi="Times New Roman" w:cs="Times New Roman"/>
          <w:lang w:val="fr-FR"/>
        </w:rPr>
        <w:t>lanification du GIABA et son équipe, ainsi qu'avec les experts clés du projet OCWAR-M.</w:t>
      </w:r>
    </w:p>
    <w:p w14:paraId="7F7BC109" w14:textId="77777777" w:rsidR="000969BA" w:rsidRPr="00AC6F35" w:rsidRDefault="000969BA" w:rsidP="00ED0EA4">
      <w:pPr>
        <w:rPr>
          <w:rFonts w:ascii="Times New Roman" w:hAnsi="Times New Roman" w:cs="Times New Roman"/>
          <w:b/>
          <w:u w:val="single"/>
          <w:lang w:val="fr-FR"/>
        </w:rPr>
      </w:pPr>
    </w:p>
    <w:p w14:paraId="11F3E9B2" w14:textId="427E39CA" w:rsidR="00ED0EA4" w:rsidRPr="000969BA" w:rsidRDefault="00ED0EA4" w:rsidP="00ED0EA4">
      <w:pPr>
        <w:rPr>
          <w:rFonts w:ascii="Times New Roman" w:hAnsi="Times New Roman" w:cs="Times New Roman"/>
          <w:b/>
          <w:u w:val="single"/>
          <w:lang w:val="fr-FR"/>
        </w:rPr>
      </w:pPr>
      <w:r w:rsidRPr="000969BA">
        <w:rPr>
          <w:rFonts w:ascii="Times New Roman" w:hAnsi="Times New Roman" w:cs="Times New Roman"/>
          <w:b/>
          <w:u w:val="single"/>
          <w:lang w:val="fr-FR"/>
        </w:rPr>
        <w:t xml:space="preserve">ROLE </w:t>
      </w:r>
    </w:p>
    <w:p w14:paraId="5558FD1F" w14:textId="77777777" w:rsidR="007D538E" w:rsidRPr="000969BA" w:rsidRDefault="007D538E" w:rsidP="00ED0EA4">
      <w:pPr>
        <w:rPr>
          <w:rFonts w:ascii="Times New Roman" w:hAnsi="Times New Roman" w:cs="Times New Roman"/>
          <w:b/>
          <w:u w:val="single"/>
          <w:lang w:val="fr-FR"/>
        </w:rPr>
      </w:pPr>
    </w:p>
    <w:p w14:paraId="0733DB58" w14:textId="459084E1" w:rsidR="000969BA" w:rsidRPr="00AC6F35" w:rsidRDefault="000969BA" w:rsidP="00AC6F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AC6F35">
        <w:rPr>
          <w:rFonts w:ascii="Times New Roman" w:hAnsi="Times New Roman" w:cs="Times New Roman"/>
          <w:lang w:val="fr-FR"/>
        </w:rPr>
        <w:t>étudier et analyser la documentation disponible dans le monde sur le sujet (notamment auprès du GAFI, et des autres organismes régionaux de type GAFI)</w:t>
      </w:r>
    </w:p>
    <w:p w14:paraId="6D1C1A03" w14:textId="2DD32F38" w:rsidR="000969BA" w:rsidRDefault="000969BA" w:rsidP="00AC6F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 xml:space="preserve">effectuer 6 missions dans </w:t>
      </w:r>
      <w:r>
        <w:rPr>
          <w:rFonts w:ascii="Times New Roman" w:hAnsi="Times New Roman" w:cs="Times New Roman"/>
          <w:lang w:val="fr-FR"/>
        </w:rPr>
        <w:t>l</w:t>
      </w:r>
      <w:r w:rsidRPr="000969BA">
        <w:rPr>
          <w:rFonts w:ascii="Times New Roman" w:hAnsi="Times New Roman" w:cs="Times New Roman"/>
          <w:lang w:val="fr-FR"/>
        </w:rPr>
        <w:t>es pays clés afin de rencontrer:</w:t>
      </w:r>
    </w:p>
    <w:p w14:paraId="28DEE02F" w14:textId="19C7401A" w:rsidR="000969BA" w:rsidRDefault="000969BA" w:rsidP="00AC6F3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</w:t>
      </w:r>
      <w:r w:rsidRPr="000969BA">
        <w:rPr>
          <w:rFonts w:ascii="Times New Roman" w:hAnsi="Times New Roman" w:cs="Times New Roman"/>
          <w:lang w:val="fr-FR"/>
        </w:rPr>
        <w:t>gestionnaires de casinos et autres institutions de jeux</w:t>
      </w:r>
    </w:p>
    <w:p w14:paraId="3B7384E8" w14:textId="0BF2E73C" w:rsidR="000969BA" w:rsidRDefault="000969BA" w:rsidP="00AC6F3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 xml:space="preserve">les autorités de </w:t>
      </w:r>
      <w:r>
        <w:rPr>
          <w:rFonts w:ascii="Times New Roman" w:hAnsi="Times New Roman" w:cs="Times New Roman"/>
          <w:lang w:val="fr-FR"/>
        </w:rPr>
        <w:t>supervision</w:t>
      </w:r>
      <w:r w:rsidRPr="000969BA">
        <w:rPr>
          <w:rFonts w:ascii="Times New Roman" w:hAnsi="Times New Roman" w:cs="Times New Roman"/>
          <w:lang w:val="fr-FR"/>
        </w:rPr>
        <w:t xml:space="preserve"> des casinos et des jeux</w:t>
      </w:r>
      <w:r w:rsidR="00085C1A">
        <w:rPr>
          <w:rFonts w:ascii="Times New Roman" w:hAnsi="Times New Roman" w:cs="Times New Roman"/>
          <w:lang w:val="fr-FR"/>
        </w:rPr>
        <w:t>,</w:t>
      </w:r>
      <w:r w:rsidRPr="000969BA">
        <w:rPr>
          <w:rFonts w:ascii="Times New Roman" w:hAnsi="Times New Roman" w:cs="Times New Roman"/>
          <w:lang w:val="fr-FR"/>
        </w:rPr>
        <w:t xml:space="preserve"> lorsqu'</w:t>
      </w:r>
      <w:r>
        <w:rPr>
          <w:rFonts w:ascii="Times New Roman" w:hAnsi="Times New Roman" w:cs="Times New Roman"/>
          <w:lang w:val="fr-FR"/>
        </w:rPr>
        <w:t>elle</w:t>
      </w:r>
      <w:r w:rsidRPr="000969BA">
        <w:rPr>
          <w:rFonts w:ascii="Times New Roman" w:hAnsi="Times New Roman" w:cs="Times New Roman"/>
          <w:lang w:val="fr-FR"/>
        </w:rPr>
        <w:t xml:space="preserve">s existent, sinon le ministère </w:t>
      </w:r>
      <w:r>
        <w:rPr>
          <w:rFonts w:ascii="Times New Roman" w:hAnsi="Times New Roman" w:cs="Times New Roman"/>
          <w:lang w:val="fr-FR"/>
        </w:rPr>
        <w:t>de tutelle</w:t>
      </w:r>
    </w:p>
    <w:p w14:paraId="000E1C19" w14:textId="009DAEB6" w:rsidR="000969BA" w:rsidRDefault="000969BA" w:rsidP="00AC6F3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>la cellule de renseignement financier</w:t>
      </w:r>
    </w:p>
    <w:p w14:paraId="0FD9D4EF" w14:textId="3C441B4A" w:rsidR="000969BA" w:rsidRDefault="000969BA" w:rsidP="00AC6F35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 xml:space="preserve">toute autre personne ou institution </w:t>
      </w:r>
      <w:r>
        <w:rPr>
          <w:rFonts w:ascii="Times New Roman" w:hAnsi="Times New Roman" w:cs="Times New Roman"/>
          <w:lang w:val="fr-FR"/>
        </w:rPr>
        <w:t xml:space="preserve">pertinente </w:t>
      </w:r>
      <w:r w:rsidRPr="000969BA">
        <w:rPr>
          <w:rFonts w:ascii="Times New Roman" w:hAnsi="Times New Roman" w:cs="Times New Roman"/>
          <w:lang w:val="fr-FR"/>
        </w:rPr>
        <w:t>concernée par l'étude</w:t>
      </w:r>
    </w:p>
    <w:p w14:paraId="59F95853" w14:textId="1BD7AEF1" w:rsidR="000969BA" w:rsidRDefault="000969BA" w:rsidP="00AC6F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 xml:space="preserve">réaliser une étude comparative en </w:t>
      </w:r>
      <w:r>
        <w:rPr>
          <w:rFonts w:ascii="Times New Roman" w:hAnsi="Times New Roman" w:cs="Times New Roman"/>
          <w:lang w:val="fr-FR"/>
        </w:rPr>
        <w:t>relation</w:t>
      </w:r>
      <w:r w:rsidRPr="000969BA">
        <w:rPr>
          <w:rFonts w:ascii="Times New Roman" w:hAnsi="Times New Roman" w:cs="Times New Roman"/>
          <w:lang w:val="fr-FR"/>
        </w:rPr>
        <w:t xml:space="preserve"> avec l'autorité française de supervision des casinos et des jeux, et si possible avec une autre autorité étrangère (pays anglophone) des casinos et des jeux</w:t>
      </w:r>
    </w:p>
    <w:p w14:paraId="390F3364" w14:textId="3C5F1650" w:rsidR="000969BA" w:rsidRDefault="000969BA" w:rsidP="00AC6F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>proposer une méthodologie pour la conduite de l'étude et la faire valider par le GIABA</w:t>
      </w:r>
    </w:p>
    <w:p w14:paraId="07C5FF43" w14:textId="26E7CED6" w:rsidR="000969BA" w:rsidRDefault="000969BA" w:rsidP="00AC6F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>rédiger autant de rapports intermédiaires que le demande le GIABA / OCWAR-M</w:t>
      </w:r>
    </w:p>
    <w:p w14:paraId="400F9DB1" w14:textId="25F69E11" w:rsidR="000969BA" w:rsidRDefault="000969BA" w:rsidP="00AC6F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>présenter le</w:t>
      </w:r>
      <w:r w:rsidR="00085C1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85C1A">
        <w:rPr>
          <w:rFonts w:ascii="Times New Roman" w:hAnsi="Times New Roman" w:cs="Times New Roman"/>
          <w:lang w:val="fr-FR"/>
        </w:rPr>
        <w:t>draft</w:t>
      </w:r>
      <w:proofErr w:type="spellEnd"/>
      <w:r w:rsidRPr="000969BA">
        <w:rPr>
          <w:rFonts w:ascii="Times New Roman" w:hAnsi="Times New Roman" w:cs="Times New Roman"/>
          <w:lang w:val="fr-FR"/>
        </w:rPr>
        <w:t xml:space="preserve"> rapport </w:t>
      </w:r>
      <w:r>
        <w:rPr>
          <w:rFonts w:ascii="Times New Roman" w:hAnsi="Times New Roman" w:cs="Times New Roman"/>
          <w:lang w:val="fr-FR"/>
        </w:rPr>
        <w:t>lors de l’</w:t>
      </w:r>
      <w:r w:rsidRPr="000969BA">
        <w:rPr>
          <w:rFonts w:ascii="Times New Roman" w:hAnsi="Times New Roman" w:cs="Times New Roman"/>
          <w:lang w:val="fr-FR"/>
        </w:rPr>
        <w:t>atelier de validation</w:t>
      </w:r>
    </w:p>
    <w:p w14:paraId="1A081A2E" w14:textId="011AC01B" w:rsidR="00312829" w:rsidRDefault="000969BA" w:rsidP="00AC6F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lang w:val="fr-FR"/>
        </w:rPr>
        <w:t>rédiger le rapport final de l'étude</w:t>
      </w:r>
      <w:r>
        <w:rPr>
          <w:rFonts w:ascii="Times New Roman" w:hAnsi="Times New Roman" w:cs="Times New Roman"/>
          <w:lang w:val="fr-FR"/>
        </w:rPr>
        <w:t>.</w:t>
      </w:r>
    </w:p>
    <w:p w14:paraId="48F4CF8C" w14:textId="77777777" w:rsidR="000969BA" w:rsidRPr="000969BA" w:rsidRDefault="000969BA" w:rsidP="00AC6F35">
      <w:pPr>
        <w:pStyle w:val="ListParagraph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fr-FR"/>
        </w:rPr>
      </w:pPr>
    </w:p>
    <w:p w14:paraId="4FC7CB37" w14:textId="1FC4BEDD" w:rsidR="004C6547" w:rsidRPr="000969BA" w:rsidRDefault="00312829" w:rsidP="000F7F5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0969BA">
        <w:rPr>
          <w:rFonts w:ascii="Times New Roman" w:hAnsi="Times New Roman" w:cs="Times New Roman"/>
          <w:b/>
          <w:u w:val="single"/>
          <w:lang w:val="fr-FR"/>
        </w:rPr>
        <w:t xml:space="preserve">CONDITIONS </w:t>
      </w:r>
      <w:r w:rsidR="000969BA">
        <w:rPr>
          <w:rFonts w:ascii="Times New Roman" w:hAnsi="Times New Roman" w:cs="Times New Roman"/>
          <w:b/>
          <w:u w:val="single"/>
          <w:lang w:val="fr-FR"/>
        </w:rPr>
        <w:t>GENERALES DE RECRUTE</w:t>
      </w:r>
      <w:r w:rsidRPr="000969BA">
        <w:rPr>
          <w:rFonts w:ascii="Times New Roman" w:hAnsi="Times New Roman" w:cs="Times New Roman"/>
          <w:b/>
          <w:u w:val="single"/>
          <w:lang w:val="fr-FR"/>
        </w:rPr>
        <w:t>MENT</w:t>
      </w:r>
    </w:p>
    <w:p w14:paraId="733C29D4" w14:textId="77777777" w:rsidR="00312829" w:rsidRPr="000969BA" w:rsidRDefault="00312829" w:rsidP="00312829">
      <w:pPr>
        <w:rPr>
          <w:rFonts w:ascii="Times New Roman" w:hAnsi="Times New Roman" w:cs="Times New Roman"/>
          <w:lang w:val="fr-FR"/>
        </w:rPr>
      </w:pPr>
    </w:p>
    <w:p w14:paraId="653AE054" w14:textId="39B4E6E0" w:rsidR="00E137D5" w:rsidRPr="000969BA" w:rsidRDefault="000969BA" w:rsidP="00312829">
      <w:pPr>
        <w:rPr>
          <w:rFonts w:ascii="Times New Roman" w:hAnsi="Times New Roman" w:cs="Times New Roman"/>
          <w:b/>
          <w:u w:val="single"/>
          <w:lang w:val="fr-FR"/>
        </w:rPr>
      </w:pPr>
      <w:r w:rsidRPr="000969BA">
        <w:rPr>
          <w:rFonts w:ascii="Times New Roman" w:hAnsi="Times New Roman" w:cs="Times New Roman"/>
          <w:lang w:val="fr-FR"/>
        </w:rPr>
        <w:t xml:space="preserve">L’expert signera un contrat de prestations de service avec </w:t>
      </w:r>
      <w:r>
        <w:rPr>
          <w:rFonts w:ascii="Times New Roman" w:hAnsi="Times New Roman" w:cs="Times New Roman"/>
          <w:lang w:val="fr-FR"/>
        </w:rPr>
        <w:t>Expertise France.</w:t>
      </w:r>
    </w:p>
    <w:p w14:paraId="3829762C" w14:textId="77777777" w:rsidR="008C4F98" w:rsidRPr="000969BA" w:rsidRDefault="008C4F98" w:rsidP="00FC21EF">
      <w:pPr>
        <w:rPr>
          <w:rFonts w:ascii="Times New Roman" w:hAnsi="Times New Roman" w:cs="Times New Roman"/>
          <w:b/>
          <w:u w:val="single"/>
          <w:lang w:val="fr-FR"/>
        </w:rPr>
      </w:pPr>
    </w:p>
    <w:p w14:paraId="7ABC17CE" w14:textId="77777777" w:rsidR="004A213D" w:rsidRPr="000969BA" w:rsidRDefault="004A213D" w:rsidP="00FC21EF">
      <w:pPr>
        <w:rPr>
          <w:rFonts w:ascii="Times New Roman" w:hAnsi="Times New Roman" w:cs="Times New Roman"/>
          <w:b/>
          <w:u w:val="single"/>
          <w:lang w:val="fr-FR"/>
        </w:rPr>
      </w:pPr>
    </w:p>
    <w:p w14:paraId="31DA6757" w14:textId="77777777" w:rsidR="00AC6F35" w:rsidRDefault="00AC6F35" w:rsidP="00FC21EF">
      <w:pPr>
        <w:rPr>
          <w:rFonts w:ascii="Times New Roman" w:hAnsi="Times New Roman" w:cs="Times New Roman"/>
          <w:b/>
          <w:u w:val="single"/>
          <w:lang w:val="fr-FR"/>
        </w:rPr>
      </w:pPr>
    </w:p>
    <w:p w14:paraId="62C74970" w14:textId="77777777" w:rsidR="00AC6F35" w:rsidRDefault="00AC6F35" w:rsidP="00FC21EF">
      <w:pPr>
        <w:rPr>
          <w:rFonts w:ascii="Times New Roman" w:hAnsi="Times New Roman" w:cs="Times New Roman"/>
          <w:b/>
          <w:u w:val="single"/>
          <w:lang w:val="fr-FR"/>
        </w:rPr>
      </w:pPr>
    </w:p>
    <w:p w14:paraId="35A3C4C7" w14:textId="69AE678C" w:rsidR="000969BA" w:rsidRDefault="000969BA" w:rsidP="00FC21EF">
      <w:pPr>
        <w:rPr>
          <w:rFonts w:ascii="Times New Roman" w:hAnsi="Times New Roman" w:cs="Times New Roman"/>
          <w:b/>
          <w:u w:val="single"/>
          <w:lang w:val="fr-FR"/>
        </w:rPr>
      </w:pPr>
      <w:r w:rsidRPr="000969BA">
        <w:rPr>
          <w:rFonts w:ascii="Times New Roman" w:hAnsi="Times New Roman" w:cs="Times New Roman"/>
          <w:b/>
          <w:u w:val="single"/>
          <w:lang w:val="fr-FR"/>
        </w:rPr>
        <w:t xml:space="preserve">QUALIFICATIONS ET EXPÉRIENCE </w:t>
      </w:r>
    </w:p>
    <w:p w14:paraId="711D698C" w14:textId="77777777" w:rsidR="000969BA" w:rsidRDefault="000969BA" w:rsidP="00FC21EF">
      <w:pPr>
        <w:rPr>
          <w:rFonts w:ascii="Times New Roman" w:hAnsi="Times New Roman" w:cs="Times New Roman"/>
          <w:b/>
          <w:u w:val="single"/>
          <w:lang w:val="fr-FR"/>
        </w:rPr>
      </w:pPr>
    </w:p>
    <w:p w14:paraId="524F1656" w14:textId="7A487BAF" w:rsidR="000969BA" w:rsidRDefault="000969BA" w:rsidP="00FC21EF">
      <w:pPr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b/>
          <w:lang w:val="fr-FR"/>
        </w:rPr>
        <w:t>Formation</w:t>
      </w:r>
      <w:r w:rsidRPr="000969BA">
        <w:rPr>
          <w:rFonts w:ascii="Times New Roman" w:hAnsi="Times New Roman" w:cs="Times New Roman"/>
          <w:lang w:val="fr-FR"/>
        </w:rPr>
        <w:t xml:space="preserve"> : </w:t>
      </w:r>
      <w:r>
        <w:rPr>
          <w:rFonts w:ascii="Times New Roman" w:hAnsi="Times New Roman" w:cs="Times New Roman"/>
          <w:lang w:val="fr-FR"/>
        </w:rPr>
        <w:t xml:space="preserve">Etudes supérieures </w:t>
      </w:r>
      <w:r w:rsidR="00085C1A">
        <w:rPr>
          <w:rFonts w:ascii="Times New Roman" w:hAnsi="Times New Roman" w:cs="Times New Roman"/>
          <w:lang w:val="fr-FR"/>
        </w:rPr>
        <w:t>en</w:t>
      </w:r>
      <w:r>
        <w:rPr>
          <w:rFonts w:ascii="Times New Roman" w:hAnsi="Times New Roman" w:cs="Times New Roman"/>
          <w:lang w:val="fr-FR"/>
        </w:rPr>
        <w:t xml:space="preserve"> </w:t>
      </w:r>
      <w:r w:rsidRPr="000969BA">
        <w:rPr>
          <w:rFonts w:ascii="Times New Roman" w:hAnsi="Times New Roman" w:cs="Times New Roman"/>
          <w:lang w:val="fr-FR"/>
        </w:rPr>
        <w:t xml:space="preserve">Gestion, criminologie, droit, politique publique, sciences sociales, banque et finance ou tout autre domaine </w:t>
      </w:r>
      <w:r>
        <w:rPr>
          <w:rFonts w:ascii="Times New Roman" w:hAnsi="Times New Roman" w:cs="Times New Roman"/>
          <w:lang w:val="fr-FR"/>
        </w:rPr>
        <w:t>pertinent pour</w:t>
      </w:r>
      <w:r w:rsidRPr="000969BA">
        <w:rPr>
          <w:rFonts w:ascii="Times New Roman" w:hAnsi="Times New Roman" w:cs="Times New Roman"/>
          <w:lang w:val="fr-FR"/>
        </w:rPr>
        <w:t xml:space="preserve"> l'étude.</w:t>
      </w:r>
    </w:p>
    <w:p w14:paraId="3BF8F2DA" w14:textId="77777777" w:rsidR="000969BA" w:rsidRDefault="000969BA" w:rsidP="00FC21EF">
      <w:pPr>
        <w:rPr>
          <w:rFonts w:ascii="Times New Roman" w:hAnsi="Times New Roman" w:cs="Times New Roman"/>
          <w:lang w:val="fr-FR"/>
        </w:rPr>
      </w:pPr>
    </w:p>
    <w:p w14:paraId="57FEBE92" w14:textId="49BDEB66" w:rsidR="00FC21EF" w:rsidRPr="000969BA" w:rsidRDefault="000969BA" w:rsidP="00FC21EF">
      <w:pPr>
        <w:rPr>
          <w:rFonts w:ascii="Times New Roman" w:hAnsi="Times New Roman" w:cs="Times New Roman"/>
          <w:lang w:val="fr-FR"/>
        </w:rPr>
      </w:pPr>
      <w:r w:rsidRPr="000969BA">
        <w:rPr>
          <w:rFonts w:ascii="Times New Roman" w:hAnsi="Times New Roman" w:cs="Times New Roman"/>
          <w:b/>
          <w:lang w:val="fr-FR"/>
        </w:rPr>
        <w:t>Expérience</w:t>
      </w:r>
      <w:r w:rsidRPr="000969BA">
        <w:rPr>
          <w:rFonts w:ascii="Times New Roman" w:hAnsi="Times New Roman" w:cs="Times New Roman"/>
          <w:lang w:val="fr-FR"/>
        </w:rPr>
        <w:t xml:space="preserve"> : Le candidat doit avoir une expérience pertinente de travail dans les casinos et les jeux, et une compréhension </w:t>
      </w:r>
      <w:r w:rsidR="00FD2DE2">
        <w:rPr>
          <w:rFonts w:ascii="Times New Roman" w:hAnsi="Times New Roman" w:cs="Times New Roman"/>
          <w:lang w:val="fr-FR"/>
        </w:rPr>
        <w:t xml:space="preserve">profonde </w:t>
      </w:r>
      <w:r w:rsidRPr="000969BA">
        <w:rPr>
          <w:rFonts w:ascii="Times New Roman" w:hAnsi="Times New Roman" w:cs="Times New Roman"/>
          <w:lang w:val="fr-FR"/>
        </w:rPr>
        <w:t xml:space="preserve">des mécanismes de LBC / </w:t>
      </w:r>
      <w:r w:rsidR="00FD2DE2">
        <w:rPr>
          <w:rFonts w:ascii="Times New Roman" w:hAnsi="Times New Roman" w:cs="Times New Roman"/>
          <w:lang w:val="fr-FR"/>
        </w:rPr>
        <w:t>C</w:t>
      </w:r>
      <w:r w:rsidRPr="000969BA">
        <w:rPr>
          <w:rFonts w:ascii="Times New Roman" w:hAnsi="Times New Roman" w:cs="Times New Roman"/>
          <w:lang w:val="fr-FR"/>
        </w:rPr>
        <w:t>FT.</w:t>
      </w:r>
    </w:p>
    <w:p w14:paraId="13D4AA76" w14:textId="77777777" w:rsidR="004A213D" w:rsidRPr="000969BA" w:rsidRDefault="004A213D" w:rsidP="00EA6610">
      <w:pPr>
        <w:rPr>
          <w:rFonts w:ascii="Times New Roman" w:hAnsi="Times New Roman" w:cs="Times New Roman"/>
          <w:b/>
          <w:u w:val="single"/>
          <w:lang w:val="fr-FR"/>
        </w:rPr>
      </w:pPr>
    </w:p>
    <w:p w14:paraId="62E1D8DA" w14:textId="6D8206C1" w:rsidR="00EA6610" w:rsidRPr="000969BA" w:rsidRDefault="000969BA" w:rsidP="00EA6610">
      <w:pPr>
        <w:rPr>
          <w:rFonts w:ascii="Times New Roman" w:hAnsi="Times New Roman" w:cs="Times New Roman"/>
          <w:b/>
          <w:u w:val="single"/>
          <w:lang w:val="fr-FR"/>
        </w:rPr>
      </w:pPr>
      <w:r w:rsidRPr="000969BA">
        <w:rPr>
          <w:rFonts w:ascii="Times New Roman" w:hAnsi="Times New Roman" w:cs="Times New Roman"/>
          <w:b/>
          <w:u w:val="single"/>
          <w:lang w:val="fr-FR"/>
        </w:rPr>
        <w:t>COMPETENC</w:t>
      </w:r>
      <w:r w:rsidR="00EA6610" w:rsidRPr="000969BA">
        <w:rPr>
          <w:rFonts w:ascii="Times New Roman" w:hAnsi="Times New Roman" w:cs="Times New Roman"/>
          <w:b/>
          <w:u w:val="single"/>
          <w:lang w:val="fr-FR"/>
        </w:rPr>
        <w:t>ES</w:t>
      </w:r>
      <w:r w:rsidRPr="000969BA">
        <w:rPr>
          <w:rFonts w:ascii="Times New Roman" w:hAnsi="Times New Roman" w:cs="Times New Roman"/>
          <w:b/>
          <w:u w:val="single"/>
          <w:lang w:val="fr-FR"/>
        </w:rPr>
        <w:t xml:space="preserve"> ATTENDUES</w:t>
      </w:r>
    </w:p>
    <w:p w14:paraId="0D492007" w14:textId="77777777" w:rsidR="006D7FA4" w:rsidRPr="000969BA" w:rsidRDefault="006D7FA4" w:rsidP="00FC21EF">
      <w:pPr>
        <w:rPr>
          <w:rFonts w:ascii="Times New Roman" w:hAnsi="Times New Roman" w:cs="Times New Roman"/>
          <w:b/>
          <w:u w:val="single"/>
          <w:lang w:val="fr-FR"/>
        </w:rPr>
      </w:pPr>
    </w:p>
    <w:p w14:paraId="5B71F8DE" w14:textId="15FC92FB" w:rsidR="000969BA" w:rsidRPr="00AC6F35" w:rsidRDefault="000969BA" w:rsidP="00AC6F3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AC6F35">
        <w:rPr>
          <w:rFonts w:ascii="Times New Roman" w:eastAsia="Times New Roman" w:hAnsi="Times New Roman" w:cs="Times New Roman"/>
          <w:color w:val="000000"/>
          <w:lang w:val="fr-FR"/>
        </w:rPr>
        <w:t>Connaissance approfondie du secteur des casinos</w:t>
      </w:r>
      <w:r w:rsidR="000064E4" w:rsidRPr="00AC6F35">
        <w:rPr>
          <w:rFonts w:ascii="Times New Roman" w:eastAsia="Times New Roman" w:hAnsi="Times New Roman" w:cs="Times New Roman"/>
          <w:color w:val="000000"/>
          <w:lang w:val="fr-FR"/>
        </w:rPr>
        <w:t> ;</w:t>
      </w:r>
    </w:p>
    <w:p w14:paraId="4F38BAE5" w14:textId="1E8DE9C0" w:rsidR="000969BA" w:rsidRPr="00AC6F35" w:rsidRDefault="00FD2DE2" w:rsidP="00AC6F3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fr-FR"/>
        </w:rPr>
        <w:t>R</w:t>
      </w:r>
      <w:r w:rsidR="000969BA" w:rsidRPr="00AC6F35">
        <w:rPr>
          <w:rFonts w:ascii="Times New Roman" w:eastAsia="Times New Roman" w:hAnsi="Times New Roman" w:cs="Times New Roman"/>
          <w:color w:val="000000"/>
          <w:lang w:val="fr-FR"/>
        </w:rPr>
        <w:t>iche expérience de recherche et de publication</w:t>
      </w:r>
      <w:r w:rsidR="000064E4" w:rsidRPr="00AC6F35">
        <w:rPr>
          <w:rFonts w:ascii="Times New Roman" w:eastAsia="Times New Roman" w:hAnsi="Times New Roman" w:cs="Times New Roman"/>
          <w:color w:val="000000"/>
          <w:lang w:val="fr-FR"/>
        </w:rPr>
        <w:t> ;</w:t>
      </w:r>
    </w:p>
    <w:p w14:paraId="15742E61" w14:textId="454D1B4E" w:rsidR="000969BA" w:rsidRPr="00AC6F35" w:rsidRDefault="000969BA" w:rsidP="00AC6F3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AC6F35">
        <w:rPr>
          <w:rFonts w:ascii="Times New Roman" w:eastAsia="Times New Roman" w:hAnsi="Times New Roman" w:cs="Times New Roman"/>
          <w:color w:val="000000"/>
          <w:lang w:val="fr-FR"/>
        </w:rPr>
        <w:t>Bonne connaissance ou familiarité avec les mesures contre les délits économiques et financiers, y compris le blanchiment d'argent et le financement du terrorisme, en particulier les recommandations du GAFI et les questions connexes</w:t>
      </w:r>
      <w:r w:rsidR="000064E4" w:rsidRPr="00AC6F35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AC6F35">
        <w:rPr>
          <w:rFonts w:ascii="Times New Roman" w:eastAsia="Times New Roman" w:hAnsi="Times New Roman" w:cs="Times New Roman"/>
          <w:color w:val="000000"/>
          <w:lang w:val="fr-FR"/>
        </w:rPr>
        <w:t>;</w:t>
      </w:r>
    </w:p>
    <w:p w14:paraId="12570E6A" w14:textId="3A1D4DC9" w:rsidR="000969BA" w:rsidRPr="00AC6F35" w:rsidRDefault="000969BA" w:rsidP="00AC6F3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AC6F35">
        <w:rPr>
          <w:rFonts w:ascii="Times New Roman" w:eastAsia="Times New Roman" w:hAnsi="Times New Roman" w:cs="Times New Roman"/>
          <w:color w:val="000000"/>
          <w:lang w:val="fr-FR"/>
        </w:rPr>
        <w:t>Aisance relationnelle, y compris dans un environnement multiculturel</w:t>
      </w:r>
    </w:p>
    <w:p w14:paraId="655A4ED3" w14:textId="113DF8AE" w:rsidR="000064E4" w:rsidRPr="00AC6F35" w:rsidRDefault="000064E4" w:rsidP="00AC6F3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AC6F35">
        <w:rPr>
          <w:rFonts w:ascii="Times New Roman" w:eastAsia="Times New Roman" w:hAnsi="Times New Roman" w:cs="Times New Roman"/>
          <w:color w:val="000000"/>
          <w:lang w:val="fr-FR"/>
        </w:rPr>
        <w:t>Aisance rédactionnelle ;</w:t>
      </w:r>
    </w:p>
    <w:p w14:paraId="2F814AAC" w14:textId="1179EAD4" w:rsidR="000969BA" w:rsidRPr="00AC6F35" w:rsidRDefault="000969BA" w:rsidP="00AC6F3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AC6F35">
        <w:rPr>
          <w:rFonts w:ascii="Times New Roman" w:eastAsia="Times New Roman" w:hAnsi="Times New Roman" w:cs="Times New Roman"/>
          <w:color w:val="000000"/>
          <w:lang w:val="fr-FR"/>
        </w:rPr>
        <w:t>Sensibilité et respect de la diversité</w:t>
      </w:r>
      <w:r w:rsidR="000064E4" w:rsidRPr="00AC6F35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AC6F35">
        <w:rPr>
          <w:rFonts w:ascii="Times New Roman" w:eastAsia="Times New Roman" w:hAnsi="Times New Roman" w:cs="Times New Roman"/>
          <w:color w:val="000000"/>
          <w:lang w:val="fr-FR"/>
        </w:rPr>
        <w:t>;</w:t>
      </w:r>
    </w:p>
    <w:p w14:paraId="7CD6DAB8" w14:textId="65CB5759" w:rsidR="006D7FA4" w:rsidRPr="00AC6F35" w:rsidRDefault="00FD2DE2" w:rsidP="00AC6F35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fr-FR"/>
        </w:rPr>
        <w:t>C</w:t>
      </w:r>
      <w:r w:rsidR="000969BA" w:rsidRPr="00AC6F35">
        <w:rPr>
          <w:rFonts w:ascii="Times New Roman" w:eastAsia="Times New Roman" w:hAnsi="Times New Roman" w:cs="Times New Roman"/>
          <w:color w:val="000000"/>
          <w:lang w:val="fr-FR"/>
        </w:rPr>
        <w:t xml:space="preserve">ompétences informatiques avérées. </w:t>
      </w:r>
    </w:p>
    <w:p w14:paraId="4CE079E1" w14:textId="77777777" w:rsidR="000969BA" w:rsidRPr="000969BA" w:rsidRDefault="000969BA" w:rsidP="00FC21EF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14:paraId="54FF1E9F" w14:textId="2719D97F" w:rsidR="004C36A9" w:rsidRDefault="004C36A9" w:rsidP="00066BF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4C36A9">
        <w:rPr>
          <w:rFonts w:ascii="Times New Roman" w:hAnsi="Times New Roman" w:cs="Times New Roman"/>
          <w:b/>
          <w:u w:val="single"/>
          <w:lang w:val="fr-FR"/>
        </w:rPr>
        <w:t>LANGUE</w:t>
      </w:r>
      <w:r>
        <w:rPr>
          <w:rFonts w:ascii="Times New Roman" w:hAnsi="Times New Roman" w:cs="Times New Roman"/>
          <w:b/>
          <w:u w:val="single"/>
          <w:lang w:val="fr-FR"/>
        </w:rPr>
        <w:t>S DE TRAVAIL</w:t>
      </w:r>
    </w:p>
    <w:p w14:paraId="25B9A5E5" w14:textId="77777777" w:rsidR="004C36A9" w:rsidRDefault="004C36A9" w:rsidP="00066BF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u w:val="single"/>
          <w:lang w:val="fr-FR"/>
        </w:rPr>
      </w:pPr>
    </w:p>
    <w:p w14:paraId="6851D549" w14:textId="24F6331D" w:rsidR="00066BF7" w:rsidRPr="004C36A9" w:rsidRDefault="004C36A9" w:rsidP="00066BF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4C36A9">
        <w:rPr>
          <w:rFonts w:ascii="Times New Roman" w:hAnsi="Times New Roman" w:cs="Times New Roman"/>
          <w:lang w:val="fr-FR"/>
        </w:rPr>
        <w:t>Les candidats doivent parler couramment l'une des langues officielles de la CEDEAO</w:t>
      </w:r>
      <w:r>
        <w:rPr>
          <w:rFonts w:ascii="Times New Roman" w:hAnsi="Times New Roman" w:cs="Times New Roman"/>
          <w:lang w:val="fr-FR"/>
        </w:rPr>
        <w:t xml:space="preserve"> </w:t>
      </w:r>
      <w:r w:rsidRPr="004C36A9">
        <w:rPr>
          <w:rFonts w:ascii="Times New Roman" w:hAnsi="Times New Roman" w:cs="Times New Roman"/>
          <w:lang w:val="fr-FR"/>
        </w:rPr>
        <w:t xml:space="preserve">: anglais, français et portugais. </w:t>
      </w:r>
      <w:r>
        <w:rPr>
          <w:rFonts w:ascii="Times New Roman" w:hAnsi="Times New Roman" w:cs="Times New Roman"/>
          <w:lang w:val="fr-FR"/>
        </w:rPr>
        <w:t>La</w:t>
      </w:r>
      <w:r w:rsidRPr="004C36A9">
        <w:rPr>
          <w:rFonts w:ascii="Times New Roman" w:hAnsi="Times New Roman" w:cs="Times New Roman"/>
          <w:lang w:val="fr-FR"/>
        </w:rPr>
        <w:t xml:space="preserve"> connaissance d'une autre serait un avantage.</w:t>
      </w:r>
      <w:r w:rsidR="00066BF7" w:rsidRPr="004C36A9">
        <w:rPr>
          <w:rFonts w:ascii="Times New Roman" w:hAnsi="Times New Roman" w:cs="Times New Roman"/>
          <w:lang w:val="en-US"/>
        </w:rPr>
        <w:t> </w:t>
      </w:r>
    </w:p>
    <w:p w14:paraId="564F04EA" w14:textId="77777777" w:rsidR="004C36A9" w:rsidRPr="00AC6F35" w:rsidRDefault="004C36A9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u w:val="single"/>
          <w:lang w:val="fr-FR"/>
        </w:rPr>
      </w:pPr>
    </w:p>
    <w:p w14:paraId="2670535F" w14:textId="033434C9" w:rsidR="00366307" w:rsidRPr="004C36A9" w:rsidRDefault="004C36A9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4C36A9">
        <w:rPr>
          <w:rFonts w:ascii="Times New Roman" w:hAnsi="Times New Roman" w:cs="Times New Roman"/>
          <w:b/>
          <w:u w:val="single"/>
          <w:lang w:val="fr-FR"/>
        </w:rPr>
        <w:t>COMMENT CANDIDATER :</w:t>
      </w:r>
    </w:p>
    <w:p w14:paraId="3E3B3509" w14:textId="77777777" w:rsidR="00EA1D85" w:rsidRPr="004C36A9" w:rsidRDefault="00EA1D85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lang w:val="fr-FR"/>
        </w:rPr>
      </w:pPr>
    </w:p>
    <w:p w14:paraId="2CF9DE1A" w14:textId="65524643" w:rsidR="00523286" w:rsidRPr="004C36A9" w:rsidRDefault="004C36A9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4C36A9">
        <w:rPr>
          <w:rFonts w:ascii="Times New Roman" w:hAnsi="Times New Roman" w:cs="Times New Roman"/>
          <w:lang w:val="fr-FR"/>
        </w:rPr>
        <w:t xml:space="preserve">Les candidats intéressés sont tenus de transmettre leur candidature écrite aux </w:t>
      </w:r>
      <w:r>
        <w:rPr>
          <w:rFonts w:ascii="Times New Roman" w:hAnsi="Times New Roman" w:cs="Times New Roman"/>
          <w:lang w:val="fr-FR"/>
        </w:rPr>
        <w:t>adresses</w:t>
      </w:r>
      <w:r w:rsidRPr="004C36A9">
        <w:rPr>
          <w:rFonts w:ascii="Times New Roman" w:hAnsi="Times New Roman" w:cs="Times New Roman"/>
          <w:lang w:val="fr-FR"/>
        </w:rPr>
        <w:t xml:space="preserve"> suivantes:</w:t>
      </w:r>
    </w:p>
    <w:p w14:paraId="3DB15E91" w14:textId="509BD41F" w:rsidR="00523286" w:rsidRPr="00AC6F35" w:rsidRDefault="0048688F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  <w:hyperlink r:id="rId11" w:history="1">
        <w:r w:rsidR="00523286" w:rsidRPr="00AC6F35">
          <w:rPr>
            <w:rStyle w:val="Hyperlink"/>
            <w:rFonts w:ascii="Times New Roman" w:hAnsi="Times New Roman" w:cs="Times New Roman"/>
            <w:lang w:val="fr-FR"/>
          </w:rPr>
          <w:t>Stephanie.berthomeau@expertisefrance.fr</w:t>
        </w:r>
      </w:hyperlink>
    </w:p>
    <w:p w14:paraId="572C94B4" w14:textId="7A084BD5" w:rsidR="00523286" w:rsidRPr="00AC6F35" w:rsidRDefault="0048688F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  <w:hyperlink r:id="rId12" w:history="1">
        <w:r w:rsidR="00523286" w:rsidRPr="00AC6F35">
          <w:rPr>
            <w:rStyle w:val="Hyperlink"/>
            <w:rFonts w:ascii="Times New Roman" w:hAnsi="Times New Roman" w:cs="Times New Roman"/>
            <w:lang w:val="fr-FR"/>
          </w:rPr>
          <w:t>secretariat@giaba.org</w:t>
        </w:r>
      </w:hyperlink>
      <w:r w:rsidR="00523286" w:rsidRPr="00AC6F35">
        <w:rPr>
          <w:rFonts w:ascii="Times New Roman" w:hAnsi="Times New Roman" w:cs="Times New Roman"/>
          <w:lang w:val="fr-FR"/>
        </w:rPr>
        <w:t xml:space="preserve"> </w:t>
      </w:r>
    </w:p>
    <w:p w14:paraId="25D012DC" w14:textId="77777777" w:rsidR="009716BA" w:rsidRPr="00AC6F35" w:rsidRDefault="009716BA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14:paraId="6CEE3F96" w14:textId="6CD16C09" w:rsidR="004C36A9" w:rsidRDefault="004C36A9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4C36A9">
        <w:rPr>
          <w:rFonts w:ascii="Times New Roman" w:hAnsi="Times New Roman" w:cs="Times New Roman"/>
          <w:lang w:val="fr-FR"/>
        </w:rPr>
        <w:t>Les candidats potentiels doivent soumettre les documents suivants</w:t>
      </w:r>
      <w:r>
        <w:rPr>
          <w:rFonts w:ascii="Times New Roman" w:hAnsi="Times New Roman" w:cs="Times New Roman"/>
          <w:lang w:val="fr-FR"/>
        </w:rPr>
        <w:t xml:space="preserve"> </w:t>
      </w:r>
      <w:r w:rsidRPr="004C36A9">
        <w:rPr>
          <w:rFonts w:ascii="Times New Roman" w:hAnsi="Times New Roman" w:cs="Times New Roman"/>
          <w:lang w:val="fr-FR"/>
        </w:rPr>
        <w:t>:</w:t>
      </w:r>
    </w:p>
    <w:p w14:paraId="6ABA7FA1" w14:textId="44E2D5E3" w:rsidR="004C36A9" w:rsidRPr="00AC6F35" w:rsidRDefault="004C36A9" w:rsidP="00AC6F35">
      <w:pPr>
        <w:pStyle w:val="ListParagraph"/>
        <w:numPr>
          <w:ilvl w:val="0"/>
          <w:numId w:val="19"/>
        </w:numPr>
        <w:spacing w:before="240" w:after="240" w:line="276" w:lineRule="auto"/>
        <w:jc w:val="both"/>
        <w:rPr>
          <w:rFonts w:ascii="Times New Roman" w:hAnsi="Times New Roman" w:cs="Times New Roman"/>
          <w:lang w:val="fr-FR"/>
        </w:rPr>
      </w:pPr>
      <w:r w:rsidRPr="00AC6F35">
        <w:rPr>
          <w:rFonts w:ascii="Times New Roman" w:hAnsi="Times New Roman" w:cs="Times New Roman"/>
          <w:lang w:val="fr-FR"/>
        </w:rPr>
        <w:t>Une lettre de motivation</w:t>
      </w:r>
    </w:p>
    <w:p w14:paraId="388446E8" w14:textId="4D34362A" w:rsidR="004C36A9" w:rsidRPr="00AC6F35" w:rsidRDefault="004C36A9" w:rsidP="00AC6F35">
      <w:pPr>
        <w:pStyle w:val="ListParagraph"/>
        <w:numPr>
          <w:ilvl w:val="0"/>
          <w:numId w:val="19"/>
        </w:numPr>
        <w:spacing w:before="240" w:after="240" w:line="276" w:lineRule="auto"/>
        <w:jc w:val="both"/>
        <w:rPr>
          <w:rFonts w:ascii="Times New Roman" w:hAnsi="Times New Roman" w:cs="Times New Roman"/>
          <w:lang w:val="fr-FR"/>
        </w:rPr>
      </w:pPr>
      <w:r w:rsidRPr="00AC6F35">
        <w:rPr>
          <w:rFonts w:ascii="Times New Roman" w:hAnsi="Times New Roman" w:cs="Times New Roman"/>
          <w:lang w:val="fr-FR"/>
        </w:rPr>
        <w:t>Un Curriculum Vitae complet</w:t>
      </w:r>
    </w:p>
    <w:p w14:paraId="480F6D16" w14:textId="670EB4C9" w:rsidR="004C36A9" w:rsidRPr="00AC6F35" w:rsidRDefault="00FD2DE2" w:rsidP="00AC6F35">
      <w:pPr>
        <w:pStyle w:val="ListParagraph"/>
        <w:numPr>
          <w:ilvl w:val="0"/>
          <w:numId w:val="19"/>
        </w:numPr>
        <w:spacing w:before="240" w:after="240" w:line="276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</w:t>
      </w:r>
      <w:r w:rsidR="004C36A9" w:rsidRPr="00AC6F35">
        <w:rPr>
          <w:rFonts w:ascii="Times New Roman" w:hAnsi="Times New Roman" w:cs="Times New Roman"/>
          <w:lang w:val="fr-FR"/>
        </w:rPr>
        <w:t xml:space="preserve">ne proposition technique </w:t>
      </w:r>
    </w:p>
    <w:p w14:paraId="595B600C" w14:textId="3A3A6075" w:rsidR="004C36A9" w:rsidRPr="00AC6F35" w:rsidRDefault="004C36A9" w:rsidP="00AC6F35">
      <w:pPr>
        <w:pStyle w:val="ListParagraph"/>
        <w:numPr>
          <w:ilvl w:val="0"/>
          <w:numId w:val="19"/>
        </w:numPr>
        <w:spacing w:before="240" w:after="240" w:line="276" w:lineRule="auto"/>
        <w:jc w:val="both"/>
        <w:rPr>
          <w:rFonts w:ascii="Times New Roman" w:hAnsi="Times New Roman" w:cs="Times New Roman"/>
          <w:lang w:val="fr-FR"/>
        </w:rPr>
      </w:pPr>
      <w:r w:rsidRPr="00AC6F35">
        <w:rPr>
          <w:rFonts w:ascii="Times New Roman" w:hAnsi="Times New Roman" w:cs="Times New Roman"/>
          <w:lang w:val="fr-FR"/>
        </w:rPr>
        <w:t>Une Proposition financière.</w:t>
      </w:r>
    </w:p>
    <w:p w14:paraId="6BA5C0B5" w14:textId="79CAE793" w:rsidR="004A213D" w:rsidRPr="004C36A9" w:rsidRDefault="004C36A9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lang w:val="fr-FR"/>
        </w:rPr>
      </w:pPr>
      <w:r w:rsidRPr="004C36A9">
        <w:rPr>
          <w:rFonts w:ascii="Times New Roman" w:hAnsi="Times New Roman" w:cs="Times New Roman"/>
          <w:lang w:val="fr-FR"/>
        </w:rPr>
        <w:t>Les candidats présélectionnés seront invités à un entretien par VTC.</w:t>
      </w:r>
    </w:p>
    <w:p w14:paraId="66CAC319" w14:textId="77777777" w:rsidR="004C36A9" w:rsidRPr="004C36A9" w:rsidRDefault="004C36A9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u w:val="single"/>
          <w:lang w:val="fr-FR"/>
        </w:rPr>
      </w:pPr>
    </w:p>
    <w:p w14:paraId="3271DAB8" w14:textId="6F6877F1" w:rsidR="0028770B" w:rsidRPr="004C36A9" w:rsidRDefault="004C36A9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4C36A9">
        <w:rPr>
          <w:rFonts w:ascii="Times New Roman" w:hAnsi="Times New Roman" w:cs="Times New Roman"/>
          <w:b/>
          <w:u w:val="single"/>
          <w:lang w:val="fr-FR"/>
        </w:rPr>
        <w:t>DATE DE CLOTURE DE L’APPEL A CANDIDATURES</w:t>
      </w:r>
    </w:p>
    <w:p w14:paraId="54E0867B" w14:textId="77777777" w:rsidR="00EA1D85" w:rsidRPr="004C36A9" w:rsidRDefault="00EA1D85" w:rsidP="00366307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b/>
          <w:lang w:val="fr-FR"/>
        </w:rPr>
      </w:pPr>
    </w:p>
    <w:p w14:paraId="319D9A5A" w14:textId="33EC96F7" w:rsidR="0062725D" w:rsidRPr="00AC6F35" w:rsidRDefault="00FD2DE2" w:rsidP="0028770B">
      <w:pPr>
        <w:spacing w:before="240" w:after="240" w:line="276" w:lineRule="auto"/>
        <w:contextualSpacing/>
        <w:jc w:val="both"/>
        <w:rPr>
          <w:rFonts w:ascii="Times New Roman" w:hAnsi="Times New Roman" w:cs="Times New Roman"/>
          <w:lang w:val="fr-FR"/>
        </w:rPr>
      </w:pPr>
      <w:r w:rsidRPr="00AC6F35">
        <w:rPr>
          <w:rFonts w:ascii="Times New Roman" w:hAnsi="Times New Roman" w:cs="Times New Roman"/>
          <w:lang w:val="fr-FR"/>
        </w:rPr>
        <w:t>La date limite de clôture des candidatures est fixée à 00 h00 GMT, le 15 mai 2020</w:t>
      </w:r>
      <w:proofErr w:type="gramStart"/>
      <w:r w:rsidRPr="00AC6F35">
        <w:rPr>
          <w:rFonts w:ascii="Times New Roman" w:hAnsi="Times New Roman" w:cs="Times New Roman"/>
          <w:lang w:val="fr-FR"/>
        </w:rPr>
        <w:t>.</w:t>
      </w:r>
      <w:r w:rsidR="0062725D" w:rsidRPr="00AC6F35">
        <w:rPr>
          <w:rFonts w:ascii="Times New Roman" w:hAnsi="Times New Roman" w:cs="Times New Roman"/>
          <w:lang w:val="fr-FR"/>
        </w:rPr>
        <w:t>.</w:t>
      </w:r>
      <w:proofErr w:type="gramEnd"/>
    </w:p>
    <w:p w14:paraId="4F7CDB86" w14:textId="77777777" w:rsidR="00BD06B0" w:rsidRPr="0061034F" w:rsidRDefault="00BD06B0" w:rsidP="000F7F57">
      <w:pPr>
        <w:spacing w:before="240" w:after="240" w:line="276" w:lineRule="auto"/>
        <w:contextualSpacing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************</w:t>
      </w:r>
    </w:p>
    <w:sectPr w:rsidR="00BD06B0" w:rsidRPr="0061034F" w:rsidSect="000F7F57">
      <w:headerReference w:type="default" r:id="rId13"/>
      <w:footerReference w:type="default" r:id="rId14"/>
      <w:pgSz w:w="11900" w:h="16840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ACE4B" w14:textId="77777777" w:rsidR="00FD2DE2" w:rsidRDefault="00FD2DE2" w:rsidP="00DF0817">
      <w:r>
        <w:separator/>
      </w:r>
    </w:p>
  </w:endnote>
  <w:endnote w:type="continuationSeparator" w:id="0">
    <w:p w14:paraId="32B8E4E5" w14:textId="77777777" w:rsidR="00FD2DE2" w:rsidRDefault="00FD2DE2" w:rsidP="00D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0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18B6C" w14:textId="0B0AB74F" w:rsidR="00FD2DE2" w:rsidRDefault="00FD2D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8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DE8F1E" w14:textId="77777777" w:rsidR="00FD2DE2" w:rsidRDefault="00FD2D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EA938" w14:textId="77777777" w:rsidR="00FD2DE2" w:rsidRDefault="00FD2DE2" w:rsidP="00DF0817">
      <w:r>
        <w:separator/>
      </w:r>
    </w:p>
  </w:footnote>
  <w:footnote w:type="continuationSeparator" w:id="0">
    <w:p w14:paraId="23BEEA70" w14:textId="77777777" w:rsidR="00FD2DE2" w:rsidRDefault="00FD2DE2" w:rsidP="00DF08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9F82C" w14:textId="3EE27C4C" w:rsidR="00FD2DE2" w:rsidRDefault="00FD2DE2" w:rsidP="00466B17">
    <w:pPr>
      <w:pStyle w:val="Header"/>
    </w:pPr>
    <w:r>
      <w:rPr>
        <w:noProof/>
        <w:lang w:val="en-US"/>
      </w:rPr>
      <w:drawing>
        <wp:inline distT="0" distB="0" distL="0" distR="0" wp14:anchorId="48496FD8" wp14:editId="445493B3">
          <wp:extent cx="576580" cy="436912"/>
          <wp:effectExtent l="0" t="0" r="0" b="127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70" cy="45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n-US"/>
      </w:rPr>
      <w:drawing>
        <wp:inline distT="0" distB="0" distL="0" distR="0" wp14:anchorId="11C73E36" wp14:editId="23AA65DA">
          <wp:extent cx="400050" cy="38764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F cmjn sans base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400" cy="41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81A"/>
    <w:multiLevelType w:val="hybridMultilevel"/>
    <w:tmpl w:val="37287C5C"/>
    <w:lvl w:ilvl="0" w:tplc="127EB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4FC"/>
    <w:multiLevelType w:val="multilevel"/>
    <w:tmpl w:val="099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C2BC9"/>
    <w:multiLevelType w:val="hybridMultilevel"/>
    <w:tmpl w:val="9FD67366"/>
    <w:lvl w:ilvl="0" w:tplc="DBDC1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C0017">
      <w:start w:val="1"/>
      <w:numFmt w:val="lowerLetter"/>
      <w:lvlText w:val="%2)"/>
      <w:lvlJc w:val="left"/>
      <w:pPr>
        <w:ind w:left="644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A9F"/>
    <w:multiLevelType w:val="hybridMultilevel"/>
    <w:tmpl w:val="BBD4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51FD4"/>
    <w:multiLevelType w:val="hybridMultilevel"/>
    <w:tmpl w:val="615A3E3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B700305A">
      <w:start w:val="1"/>
      <w:numFmt w:val="bullet"/>
      <w:lvlText w:val=""/>
      <w:lvlJc w:val="left"/>
      <w:pPr>
        <w:ind w:left="3115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F762A8F"/>
    <w:multiLevelType w:val="multilevel"/>
    <w:tmpl w:val="FA4A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201D0"/>
    <w:multiLevelType w:val="hybridMultilevel"/>
    <w:tmpl w:val="EBA48184"/>
    <w:lvl w:ilvl="0" w:tplc="7788071A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555B5065"/>
    <w:multiLevelType w:val="hybridMultilevel"/>
    <w:tmpl w:val="04E07EFC"/>
    <w:lvl w:ilvl="0" w:tplc="C576B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F25A5"/>
    <w:multiLevelType w:val="hybridMultilevel"/>
    <w:tmpl w:val="72E8AC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lowerRoman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A4667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16CC"/>
    <w:multiLevelType w:val="hybridMultilevel"/>
    <w:tmpl w:val="9C6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30C60"/>
    <w:multiLevelType w:val="hybridMultilevel"/>
    <w:tmpl w:val="BBD4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579D6"/>
    <w:multiLevelType w:val="hybridMultilevel"/>
    <w:tmpl w:val="E2B246D6"/>
    <w:lvl w:ilvl="0" w:tplc="873A5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F29A2"/>
    <w:multiLevelType w:val="hybridMultilevel"/>
    <w:tmpl w:val="B060FE48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420CA"/>
    <w:multiLevelType w:val="hybridMultilevel"/>
    <w:tmpl w:val="5C827CBC"/>
    <w:lvl w:ilvl="0" w:tplc="127EB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3461E"/>
    <w:multiLevelType w:val="hybridMultilevel"/>
    <w:tmpl w:val="216226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E3103"/>
    <w:multiLevelType w:val="hybridMultilevel"/>
    <w:tmpl w:val="0C6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E13B2"/>
    <w:multiLevelType w:val="hybridMultilevel"/>
    <w:tmpl w:val="A912ABD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46784"/>
    <w:multiLevelType w:val="hybridMultilevel"/>
    <w:tmpl w:val="BBD4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E2505"/>
    <w:multiLevelType w:val="hybridMultilevel"/>
    <w:tmpl w:val="47F84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7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16"/>
  </w:num>
  <w:num w:numId="11">
    <w:abstractNumId w:val="11"/>
  </w:num>
  <w:num w:numId="12">
    <w:abstractNumId w:val="18"/>
  </w:num>
  <w:num w:numId="13">
    <w:abstractNumId w:val="0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6"/>
    <w:rsid w:val="000064E4"/>
    <w:rsid w:val="00066BF7"/>
    <w:rsid w:val="00085C1A"/>
    <w:rsid w:val="000969BA"/>
    <w:rsid w:val="000A25D6"/>
    <w:rsid w:val="000D66E6"/>
    <w:rsid w:val="000F4F0C"/>
    <w:rsid w:val="000F7F57"/>
    <w:rsid w:val="001341E5"/>
    <w:rsid w:val="001D78FA"/>
    <w:rsid w:val="001F2FAB"/>
    <w:rsid w:val="0028770B"/>
    <w:rsid w:val="002D236A"/>
    <w:rsid w:val="002F023E"/>
    <w:rsid w:val="0030520B"/>
    <w:rsid w:val="003064C2"/>
    <w:rsid w:val="00312829"/>
    <w:rsid w:val="003244CC"/>
    <w:rsid w:val="00366307"/>
    <w:rsid w:val="00384C64"/>
    <w:rsid w:val="003C178D"/>
    <w:rsid w:val="003F1027"/>
    <w:rsid w:val="0041028D"/>
    <w:rsid w:val="00464719"/>
    <w:rsid w:val="00466B17"/>
    <w:rsid w:val="0048688F"/>
    <w:rsid w:val="004870C2"/>
    <w:rsid w:val="004A213D"/>
    <w:rsid w:val="004B7E16"/>
    <w:rsid w:val="004C04F5"/>
    <w:rsid w:val="004C0FEA"/>
    <w:rsid w:val="004C36A9"/>
    <w:rsid w:val="004C6547"/>
    <w:rsid w:val="004D2267"/>
    <w:rsid w:val="004D3614"/>
    <w:rsid w:val="004F26A6"/>
    <w:rsid w:val="00523286"/>
    <w:rsid w:val="005518DC"/>
    <w:rsid w:val="005753FA"/>
    <w:rsid w:val="005F0031"/>
    <w:rsid w:val="0061034F"/>
    <w:rsid w:val="0062725D"/>
    <w:rsid w:val="00640639"/>
    <w:rsid w:val="006469DD"/>
    <w:rsid w:val="006549C8"/>
    <w:rsid w:val="006D7FA4"/>
    <w:rsid w:val="006F5DDD"/>
    <w:rsid w:val="00724E14"/>
    <w:rsid w:val="00770340"/>
    <w:rsid w:val="007951DC"/>
    <w:rsid w:val="007D538E"/>
    <w:rsid w:val="00834DAD"/>
    <w:rsid w:val="00873672"/>
    <w:rsid w:val="00895496"/>
    <w:rsid w:val="008C4F98"/>
    <w:rsid w:val="008C516F"/>
    <w:rsid w:val="009139B8"/>
    <w:rsid w:val="00946703"/>
    <w:rsid w:val="00961795"/>
    <w:rsid w:val="009716BA"/>
    <w:rsid w:val="009773E9"/>
    <w:rsid w:val="00987684"/>
    <w:rsid w:val="00A24E57"/>
    <w:rsid w:val="00A642F2"/>
    <w:rsid w:val="00AC0C28"/>
    <w:rsid w:val="00AC6F35"/>
    <w:rsid w:val="00B004A2"/>
    <w:rsid w:val="00B36755"/>
    <w:rsid w:val="00B74A7C"/>
    <w:rsid w:val="00B96E78"/>
    <w:rsid w:val="00BA2D3F"/>
    <w:rsid w:val="00BD06B0"/>
    <w:rsid w:val="00BD2845"/>
    <w:rsid w:val="00BE49E7"/>
    <w:rsid w:val="00C76079"/>
    <w:rsid w:val="00CB1F18"/>
    <w:rsid w:val="00CC0BE8"/>
    <w:rsid w:val="00CE59B9"/>
    <w:rsid w:val="00D2017D"/>
    <w:rsid w:val="00D23EA2"/>
    <w:rsid w:val="00D453A8"/>
    <w:rsid w:val="00D602BF"/>
    <w:rsid w:val="00DB224F"/>
    <w:rsid w:val="00DF0817"/>
    <w:rsid w:val="00DF646C"/>
    <w:rsid w:val="00E137D5"/>
    <w:rsid w:val="00E36168"/>
    <w:rsid w:val="00E43A81"/>
    <w:rsid w:val="00E95EDA"/>
    <w:rsid w:val="00EA1D85"/>
    <w:rsid w:val="00EA4B50"/>
    <w:rsid w:val="00EA6610"/>
    <w:rsid w:val="00ED0EA4"/>
    <w:rsid w:val="00ED1B96"/>
    <w:rsid w:val="00EE28FC"/>
    <w:rsid w:val="00F3080C"/>
    <w:rsid w:val="00F43A5F"/>
    <w:rsid w:val="00FC21EF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016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17"/>
    <w:pPr>
      <w:keepNext/>
      <w:spacing w:before="240" w:after="60"/>
      <w:ind w:left="-57" w:right="57"/>
      <w:outlineLvl w:val="0"/>
    </w:pPr>
    <w:rPr>
      <w:rFonts w:ascii="Times New Roman" w:eastAsia="Times New Roman" w:hAnsi="Times New Roman" w:cs="Times New Roman"/>
      <w:b/>
      <w:bCs/>
      <w:kern w:val="32"/>
      <w:szCs w:val="32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6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3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307"/>
    <w:rPr>
      <w:color w:val="605E5C"/>
      <w:shd w:val="clear" w:color="auto" w:fill="E1DFDD"/>
    </w:rPr>
  </w:style>
  <w:style w:type="paragraph" w:customStyle="1" w:styleId="Default">
    <w:name w:val="Default"/>
    <w:rsid w:val="00640639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0817"/>
    <w:rPr>
      <w:rFonts w:ascii="Times New Roman" w:eastAsia="Times New Roman" w:hAnsi="Times New Roman" w:cs="Times New Roman"/>
      <w:b/>
      <w:bCs/>
      <w:kern w:val="32"/>
      <w:szCs w:val="32"/>
      <w:lang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DF0817"/>
    <w:pPr>
      <w:ind w:left="-57" w:right="57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08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DF08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7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7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8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0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B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E1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16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17"/>
    <w:pPr>
      <w:keepNext/>
      <w:spacing w:before="240" w:after="60"/>
      <w:ind w:left="-57" w:right="57"/>
      <w:outlineLvl w:val="0"/>
    </w:pPr>
    <w:rPr>
      <w:rFonts w:ascii="Times New Roman" w:eastAsia="Times New Roman" w:hAnsi="Times New Roman" w:cs="Times New Roman"/>
      <w:b/>
      <w:bCs/>
      <w:kern w:val="32"/>
      <w:szCs w:val="32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6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3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307"/>
    <w:rPr>
      <w:color w:val="605E5C"/>
      <w:shd w:val="clear" w:color="auto" w:fill="E1DFDD"/>
    </w:rPr>
  </w:style>
  <w:style w:type="paragraph" w:customStyle="1" w:styleId="Default">
    <w:name w:val="Default"/>
    <w:rsid w:val="00640639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0817"/>
    <w:rPr>
      <w:rFonts w:ascii="Times New Roman" w:eastAsia="Times New Roman" w:hAnsi="Times New Roman" w:cs="Times New Roman"/>
      <w:b/>
      <w:bCs/>
      <w:kern w:val="32"/>
      <w:szCs w:val="32"/>
      <w:lang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DF0817"/>
    <w:pPr>
      <w:ind w:left="-57" w:right="57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08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DF08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7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7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8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0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B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E1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1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9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ephanie.berthomeau@expertisefrance.fr" TargetMode="External"/><Relationship Id="rId12" Type="http://schemas.openxmlformats.org/officeDocument/2006/relationships/hyperlink" Target="mailto:secretariat@giaba.or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6538-0E64-B24A-B8ED-DEC72EED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3297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Wood</dc:creator>
  <cp:keywords/>
  <dc:description/>
  <cp:lastModifiedBy>MacBook Pro</cp:lastModifiedBy>
  <cp:revision>2</cp:revision>
  <cp:lastPrinted>2020-03-02T15:34:00Z</cp:lastPrinted>
  <dcterms:created xsi:type="dcterms:W3CDTF">2020-04-22T18:03:00Z</dcterms:created>
  <dcterms:modified xsi:type="dcterms:W3CDTF">2020-04-22T18:03:00Z</dcterms:modified>
</cp:coreProperties>
</file>