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0C66" w14:textId="2DDCC19B" w:rsidR="004D2FD8" w:rsidRPr="00162ABF" w:rsidRDefault="0026542C" w:rsidP="00C101C0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1"/>
      <w:permStart w:id="108093089" w:edGrp="everyone"/>
      <w:permEnd w:id="108093089"/>
      <w:r w:rsidRPr="00162ABF">
        <w:rPr>
          <w:rFonts w:ascii="Times New Roman" w:hAnsi="Times New Roman"/>
          <w:iCs/>
          <w:sz w:val="28"/>
          <w:szCs w:val="28"/>
          <w:lang w:val="en-GB"/>
        </w:rPr>
        <w:t>ANNEX V:</w:t>
      </w:r>
      <w:r w:rsidR="00C101C0" w:rsidRPr="00162ABF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4D2FD8" w:rsidRPr="00162ABF">
        <w:rPr>
          <w:rFonts w:ascii="Times New Roman" w:hAnsi="Times New Roman"/>
          <w:sz w:val="28"/>
          <w:szCs w:val="28"/>
          <w:lang w:val="en-GB"/>
        </w:rPr>
        <w:t>PRE-FINANCING GUARANTEE FORM</w:t>
      </w:r>
      <w:bookmarkEnd w:id="0"/>
    </w:p>
    <w:p w14:paraId="763B6B09" w14:textId="77777777" w:rsidR="004D2FD8" w:rsidRPr="00162ABF" w:rsidRDefault="005C0EA1" w:rsidP="00C101C0">
      <w:pPr>
        <w:spacing w:before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162ABF">
        <w:rPr>
          <w:rFonts w:ascii="Times New Roman" w:hAnsi="Times New Roman"/>
          <w:sz w:val="22"/>
          <w:szCs w:val="22"/>
          <w:lang w:val="en-GB"/>
        </w:rPr>
        <w:t>To be completed on paper bearing the letterhead</w:t>
      </w:r>
      <w:r w:rsidR="004D2FD8" w:rsidRPr="00162ABF">
        <w:rPr>
          <w:rFonts w:ascii="Times New Roman" w:hAnsi="Times New Roman"/>
          <w:sz w:val="22"/>
          <w:szCs w:val="22"/>
          <w:lang w:val="en-GB"/>
        </w:rPr>
        <w:t xml:space="preserve"> of the financial institution </w:t>
      </w:r>
    </w:p>
    <w:p w14:paraId="60862B22" w14:textId="77777777" w:rsidR="005C0EA1" w:rsidRPr="00162ABF" w:rsidRDefault="005C0EA1" w:rsidP="000A0514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162ABF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4BEB2803" w14:textId="5583EA87" w:rsidR="00162ABF" w:rsidRPr="00237267" w:rsidRDefault="00162ABF" w:rsidP="00162ABF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bookmarkStart w:id="1" w:name="_GoBack"/>
      <w:bookmarkEnd w:id="1"/>
      <w:r>
        <w:rPr>
          <w:rFonts w:ascii="Times New Roman" w:hAnsi="Times New Roman"/>
          <w:sz w:val="22"/>
          <w:szCs w:val="22"/>
          <w:lang w:val="en-GB"/>
        </w:rPr>
        <w:t>T</w:t>
      </w:r>
      <w:r w:rsidRPr="00237267">
        <w:rPr>
          <w:rFonts w:ascii="Times New Roman" w:hAnsi="Times New Roman"/>
          <w:sz w:val="22"/>
          <w:szCs w:val="22"/>
          <w:lang w:val="en-GB"/>
        </w:rPr>
        <w:t>he Regional Authorising Officer (RAO) of the EDF, representing the ECOWAS Commission</w:t>
      </w:r>
    </w:p>
    <w:p w14:paraId="176AE99D" w14:textId="77777777" w:rsidR="00162ABF" w:rsidRPr="00237267" w:rsidRDefault="00162ABF" w:rsidP="00162ABF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Plot 101, Yakubu Gowon Crescent, Asokoro District, Abuja, NIGERIA</w:t>
      </w:r>
    </w:p>
    <w:p w14:paraId="093C7837" w14:textId="40C93022" w:rsidR="005C0EA1" w:rsidRPr="00162ABF" w:rsidRDefault="005C0EA1" w:rsidP="00162ABF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p w14:paraId="6FDC83C2" w14:textId="77777777" w:rsidR="005C0EA1" w:rsidRPr="004A5035" w:rsidRDefault="005C0EA1" w:rsidP="005C0EA1">
      <w:pPr>
        <w:spacing w:before="0" w:after="0"/>
        <w:ind w:left="567" w:hanging="567"/>
        <w:jc w:val="center"/>
        <w:rPr>
          <w:rFonts w:ascii="Times New Roman" w:hAnsi="Times New Roman"/>
          <w:lang w:val="en-GB"/>
        </w:rPr>
      </w:pPr>
      <w:r w:rsidRPr="00162ABF">
        <w:rPr>
          <w:rFonts w:ascii="Times New Roman" w:hAnsi="Times New Roman"/>
          <w:sz w:val="22"/>
          <w:szCs w:val="22"/>
          <w:lang w:val="en-GB"/>
        </w:rPr>
        <w:t>refe</w:t>
      </w:r>
      <w:r w:rsidR="0013355D" w:rsidRPr="00162ABF">
        <w:rPr>
          <w:rFonts w:ascii="Times New Roman" w:hAnsi="Times New Roman"/>
          <w:sz w:val="22"/>
          <w:szCs w:val="22"/>
          <w:lang w:val="en-GB"/>
        </w:rPr>
        <w:t>r</w:t>
      </w:r>
      <w:r w:rsidRPr="00162ABF">
        <w:rPr>
          <w:rFonts w:ascii="Times New Roman" w:hAnsi="Times New Roman"/>
          <w:sz w:val="22"/>
          <w:szCs w:val="22"/>
          <w:lang w:val="en-GB"/>
        </w:rPr>
        <w:t xml:space="preserve">red to below as the </w:t>
      </w:r>
      <w:r w:rsidR="00A87078" w:rsidRPr="00162ABF">
        <w:rPr>
          <w:rFonts w:ascii="Times New Roman" w:hAnsi="Times New Roman"/>
          <w:sz w:val="22"/>
          <w:szCs w:val="22"/>
          <w:lang w:val="en-GB"/>
        </w:rPr>
        <w:t>‘c</w:t>
      </w:r>
      <w:r w:rsidRPr="00162ABF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A87078" w:rsidRPr="00162ABF">
        <w:rPr>
          <w:rFonts w:ascii="Times New Roman" w:hAnsi="Times New Roman"/>
          <w:sz w:val="22"/>
          <w:szCs w:val="22"/>
          <w:lang w:val="en-GB"/>
        </w:rPr>
        <w:t>a</w:t>
      </w:r>
      <w:r w:rsidRPr="00162ABF">
        <w:rPr>
          <w:rFonts w:ascii="Times New Roman" w:hAnsi="Times New Roman"/>
          <w:sz w:val="22"/>
          <w:szCs w:val="22"/>
          <w:lang w:val="en-GB"/>
        </w:rPr>
        <w:t>uthority</w:t>
      </w:r>
      <w:r w:rsidR="00A87078" w:rsidRPr="00162ABF">
        <w:rPr>
          <w:rFonts w:ascii="Times New Roman" w:hAnsi="Times New Roman"/>
          <w:sz w:val="22"/>
          <w:szCs w:val="22"/>
          <w:lang w:val="en-GB"/>
        </w:rPr>
        <w:t>’</w:t>
      </w:r>
    </w:p>
    <w:p w14:paraId="79B7A900" w14:textId="77777777" w:rsidR="00E67665" w:rsidRDefault="00E67665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</w:p>
    <w:p w14:paraId="15DB6B33" w14:textId="77777777" w:rsidR="005C0EA1" w:rsidRPr="00162ABF" w:rsidRDefault="005C0EA1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>Subject: Guarantee No</w:t>
      </w:r>
      <w:r w:rsidR="00C12FFF">
        <w:rPr>
          <w:rFonts w:ascii="Times New Roman" w:hAnsi="Times New Roman"/>
          <w:sz w:val="22"/>
          <w:lang w:val="en-GB"/>
        </w:rPr>
        <w:t xml:space="preserve"> &lt;</w:t>
      </w:r>
      <w:r w:rsidR="00C12FFF" w:rsidRPr="00162ABF">
        <w:rPr>
          <w:rFonts w:ascii="Times New Roman" w:hAnsi="Times New Roman"/>
          <w:sz w:val="22"/>
          <w:lang w:val="en-GB"/>
        </w:rPr>
        <w:t>insert number&gt;</w:t>
      </w:r>
    </w:p>
    <w:p w14:paraId="1DAC434B" w14:textId="77777777" w:rsidR="005C0EA1" w:rsidRPr="00162ABF" w:rsidRDefault="005C0EA1" w:rsidP="00DA0C07">
      <w:pPr>
        <w:spacing w:before="0" w:after="0"/>
        <w:rPr>
          <w:rFonts w:ascii="Times New Roman" w:hAnsi="Times New Roman"/>
          <w:sz w:val="22"/>
          <w:lang w:val="en-GB"/>
        </w:rPr>
      </w:pPr>
      <w:r w:rsidRPr="00162ABF">
        <w:rPr>
          <w:rFonts w:ascii="Times New Roman" w:hAnsi="Times New Roman"/>
          <w:sz w:val="22"/>
          <w:lang w:val="en-GB"/>
        </w:rPr>
        <w:t xml:space="preserve">Financing </w:t>
      </w:r>
      <w:r w:rsidR="00A87078" w:rsidRPr="00162ABF">
        <w:rPr>
          <w:rFonts w:ascii="Times New Roman" w:hAnsi="Times New Roman"/>
          <w:sz w:val="22"/>
          <w:lang w:val="en-GB"/>
        </w:rPr>
        <w:t>g</w:t>
      </w:r>
      <w:r w:rsidRPr="00162ABF">
        <w:rPr>
          <w:rFonts w:ascii="Times New Roman" w:hAnsi="Times New Roman"/>
          <w:sz w:val="22"/>
          <w:lang w:val="en-GB"/>
        </w:rPr>
        <w:t xml:space="preserve">uarantee for the repayment of pre-financing payable under contract </w:t>
      </w:r>
      <w:r w:rsidR="00CF2F6C" w:rsidRPr="00162ABF">
        <w:rPr>
          <w:rFonts w:ascii="Times New Roman" w:hAnsi="Times New Roman"/>
          <w:sz w:val="22"/>
          <w:lang w:val="en-GB"/>
        </w:rPr>
        <w:t>&lt;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Pr="00162ABF">
        <w:rPr>
          <w:rFonts w:ascii="Times New Roman" w:hAnsi="Times New Roman"/>
          <w:sz w:val="22"/>
          <w:lang w:val="en-GB"/>
        </w:rPr>
        <w:t>ontract number and title</w:t>
      </w:r>
      <w:r w:rsidR="00CF2F6C" w:rsidRPr="00162ABF">
        <w:rPr>
          <w:rFonts w:ascii="Times New Roman" w:hAnsi="Times New Roman"/>
          <w:sz w:val="22"/>
          <w:lang w:val="en-GB"/>
        </w:rPr>
        <w:t>&gt;</w:t>
      </w:r>
      <w:r w:rsidRPr="00162ABF">
        <w:rPr>
          <w:rFonts w:ascii="Times New Roman" w:hAnsi="Times New Roman"/>
          <w:sz w:val="22"/>
          <w:lang w:val="en-GB"/>
        </w:rPr>
        <w:t xml:space="preserve"> (please quote number and title in all correspondence)</w:t>
      </w:r>
    </w:p>
    <w:p w14:paraId="749E5DD3" w14:textId="77777777"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162ABF">
        <w:rPr>
          <w:rFonts w:ascii="Times New Roman" w:hAnsi="Times New Roman"/>
          <w:sz w:val="22"/>
          <w:lang w:val="en-GB"/>
        </w:rPr>
        <w:t xml:space="preserve">We, the undersigned, </w:t>
      </w:r>
      <w:r w:rsidR="00CF2F6C" w:rsidRPr="00162ABF">
        <w:rPr>
          <w:rFonts w:ascii="Times New Roman" w:hAnsi="Times New Roman"/>
          <w:sz w:val="22"/>
          <w:lang w:val="en-GB"/>
        </w:rPr>
        <w:t>&lt;</w:t>
      </w:r>
      <w:r w:rsidRPr="00162ABF">
        <w:rPr>
          <w:rFonts w:ascii="Times New Roman" w:hAnsi="Times New Roman"/>
          <w:sz w:val="22"/>
          <w:lang w:val="en-GB"/>
        </w:rPr>
        <w:t xml:space="preserve">name, </w:t>
      </w:r>
      <w:r w:rsidR="005C0EA1" w:rsidRPr="00162ABF">
        <w:rPr>
          <w:rFonts w:ascii="Times New Roman" w:hAnsi="Times New Roman"/>
          <w:sz w:val="22"/>
          <w:lang w:val="en-GB"/>
        </w:rPr>
        <w:t>and address of financial institution</w:t>
      </w:r>
      <w:r w:rsidR="00CF2F6C" w:rsidRPr="00162ABF">
        <w:rPr>
          <w:rFonts w:ascii="Times New Roman" w:hAnsi="Times New Roman"/>
          <w:sz w:val="22"/>
          <w:lang w:val="en-GB"/>
        </w:rPr>
        <w:t>&gt;</w:t>
      </w:r>
      <w:r w:rsidRPr="00162ABF">
        <w:rPr>
          <w:rFonts w:ascii="Times New Roman" w:hAnsi="Times New Roman"/>
          <w:sz w:val="22"/>
          <w:lang w:val="en-GB"/>
        </w:rPr>
        <w:t xml:space="preserve">, hereby </w:t>
      </w:r>
      <w:r w:rsidR="005C0EA1" w:rsidRPr="00162ABF">
        <w:rPr>
          <w:rFonts w:ascii="Times New Roman" w:hAnsi="Times New Roman"/>
          <w:sz w:val="22"/>
          <w:lang w:val="en-GB"/>
        </w:rPr>
        <w:t xml:space="preserve">irrevocably </w:t>
      </w:r>
      <w:r w:rsidRPr="00162ABF">
        <w:rPr>
          <w:rFonts w:ascii="Times New Roman" w:hAnsi="Times New Roman"/>
          <w:sz w:val="22"/>
          <w:lang w:val="en-GB"/>
        </w:rPr>
        <w:t>declare that we guarantee</w:t>
      </w:r>
      <w:r w:rsidR="005C0EA1" w:rsidRPr="00162ABF">
        <w:rPr>
          <w:rFonts w:ascii="Times New Roman" w:hAnsi="Times New Roman"/>
          <w:sz w:val="22"/>
          <w:lang w:val="en-GB"/>
        </w:rPr>
        <w:t xml:space="preserve"> as primary obligor</w:t>
      </w:r>
      <w:r w:rsidRPr="00162ABF">
        <w:rPr>
          <w:rFonts w:ascii="Times New Roman" w:hAnsi="Times New Roman"/>
          <w:sz w:val="22"/>
          <w:lang w:val="en-GB"/>
        </w:rPr>
        <w:t xml:space="preserve">, </w:t>
      </w:r>
      <w:r w:rsidR="005C0EA1" w:rsidRPr="00162ABF">
        <w:rPr>
          <w:rFonts w:ascii="Times New Roman" w:hAnsi="Times New Roman"/>
          <w:sz w:val="22"/>
          <w:lang w:val="en-GB"/>
        </w:rPr>
        <w:t xml:space="preserve">and </w:t>
      </w:r>
      <w:r w:rsidRPr="00162ABF">
        <w:rPr>
          <w:rFonts w:ascii="Times New Roman" w:hAnsi="Times New Roman"/>
          <w:sz w:val="22"/>
          <w:lang w:val="en-GB"/>
        </w:rPr>
        <w:t xml:space="preserve">not merely </w:t>
      </w:r>
      <w:r w:rsidR="005C0EA1" w:rsidRPr="00162ABF">
        <w:rPr>
          <w:rFonts w:ascii="Times New Roman" w:hAnsi="Times New Roman"/>
          <w:sz w:val="22"/>
          <w:lang w:val="en-GB"/>
        </w:rPr>
        <w:t>as surety</w:t>
      </w:r>
      <w:r w:rsidRPr="00162ABF">
        <w:rPr>
          <w:rFonts w:ascii="Times New Roman" w:hAnsi="Times New Roman"/>
          <w:sz w:val="22"/>
          <w:lang w:val="en-GB"/>
        </w:rPr>
        <w:t xml:space="preserve"> on behalf of </w:t>
      </w:r>
      <w:r w:rsidR="00CF2F6C" w:rsidRPr="00162ABF">
        <w:rPr>
          <w:rFonts w:ascii="Times New Roman" w:hAnsi="Times New Roman"/>
          <w:sz w:val="22"/>
          <w:lang w:val="en-GB"/>
        </w:rPr>
        <w:t>&lt;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Pr="00162ABF">
        <w:rPr>
          <w:rFonts w:ascii="Times New Roman" w:hAnsi="Times New Roman"/>
          <w:sz w:val="22"/>
          <w:lang w:val="en-GB"/>
        </w:rPr>
        <w:t>ontractor's name and address</w:t>
      </w:r>
      <w:r w:rsidR="00CF2F6C" w:rsidRPr="00162ABF">
        <w:rPr>
          <w:rFonts w:ascii="Times New Roman" w:hAnsi="Times New Roman"/>
          <w:sz w:val="22"/>
          <w:lang w:val="en-GB"/>
        </w:rPr>
        <w:t>&gt;</w:t>
      </w:r>
      <w:r w:rsidRPr="00162ABF">
        <w:rPr>
          <w:rFonts w:ascii="Times New Roman" w:hAnsi="Times New Roman"/>
          <w:sz w:val="22"/>
          <w:lang w:val="en-GB"/>
        </w:rPr>
        <w:t xml:space="preserve">, </w:t>
      </w:r>
      <w:r w:rsidR="005C0EA1" w:rsidRPr="00162ABF">
        <w:rPr>
          <w:rFonts w:ascii="Times New Roman" w:hAnsi="Times New Roman"/>
          <w:sz w:val="22"/>
          <w:lang w:val="en-GB"/>
        </w:rPr>
        <w:t xml:space="preserve">hereinafter referred to as </w:t>
      </w:r>
      <w:r w:rsidR="00A87078" w:rsidRPr="00162ABF">
        <w:rPr>
          <w:rFonts w:ascii="Times New Roman" w:hAnsi="Times New Roman"/>
          <w:sz w:val="22"/>
          <w:lang w:val="en-GB"/>
        </w:rPr>
        <w:t>‘</w:t>
      </w:r>
      <w:r w:rsidR="005C0EA1" w:rsidRPr="00162ABF">
        <w:rPr>
          <w:rFonts w:ascii="Times New Roman" w:hAnsi="Times New Roman"/>
          <w:sz w:val="22"/>
          <w:lang w:val="en-GB"/>
        </w:rPr>
        <w:t xml:space="preserve">the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>ontractor</w:t>
      </w:r>
      <w:r w:rsidR="00A87078" w:rsidRPr="00162ABF">
        <w:rPr>
          <w:rFonts w:ascii="Times New Roman" w:hAnsi="Times New Roman"/>
          <w:sz w:val="22"/>
          <w:lang w:val="en-GB"/>
        </w:rPr>
        <w:t>’</w:t>
      </w:r>
      <w:r w:rsidR="005C0EA1" w:rsidRPr="00162ABF">
        <w:rPr>
          <w:rFonts w:ascii="Times New Roman" w:hAnsi="Times New Roman"/>
          <w:sz w:val="22"/>
          <w:lang w:val="en-GB"/>
        </w:rPr>
        <w:t xml:space="preserve">, </w:t>
      </w:r>
      <w:r w:rsidRPr="00162ABF">
        <w:rPr>
          <w:rFonts w:ascii="Times New Roman" w:hAnsi="Times New Roman"/>
          <w:sz w:val="22"/>
          <w:lang w:val="en-GB"/>
        </w:rPr>
        <w:t xml:space="preserve">the payment </w:t>
      </w:r>
      <w:r w:rsidR="005C0EA1" w:rsidRPr="00162ABF">
        <w:rPr>
          <w:rFonts w:ascii="Times New Roman" w:hAnsi="Times New Roman"/>
          <w:sz w:val="22"/>
          <w:lang w:val="en-GB"/>
        </w:rPr>
        <w:t xml:space="preserve">to the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 xml:space="preserve">ontracting </w:t>
      </w:r>
      <w:r w:rsidR="00A87078" w:rsidRPr="00162ABF">
        <w:rPr>
          <w:rFonts w:ascii="Times New Roman" w:hAnsi="Times New Roman"/>
          <w:sz w:val="22"/>
          <w:lang w:val="en-GB"/>
        </w:rPr>
        <w:t>a</w:t>
      </w:r>
      <w:r w:rsidR="005C0EA1" w:rsidRPr="00162ABF">
        <w:rPr>
          <w:rFonts w:ascii="Times New Roman" w:hAnsi="Times New Roman"/>
          <w:sz w:val="22"/>
          <w:lang w:val="en-GB"/>
        </w:rPr>
        <w:t xml:space="preserve">uthority </w:t>
      </w:r>
      <w:r w:rsidRPr="00162ABF">
        <w:rPr>
          <w:rFonts w:ascii="Times New Roman" w:hAnsi="Times New Roman"/>
          <w:sz w:val="22"/>
          <w:lang w:val="en-GB"/>
        </w:rPr>
        <w:t xml:space="preserve">of </w:t>
      </w:r>
      <w:r w:rsidR="00CF2F6C" w:rsidRPr="00162ABF">
        <w:rPr>
          <w:rFonts w:ascii="Times New Roman" w:hAnsi="Times New Roman"/>
          <w:sz w:val="22"/>
          <w:lang w:val="en-GB"/>
        </w:rPr>
        <w:t>&lt;</w:t>
      </w:r>
      <w:r w:rsidRPr="00162ABF">
        <w:rPr>
          <w:rFonts w:ascii="Times New Roman" w:hAnsi="Times New Roman"/>
          <w:sz w:val="22"/>
          <w:lang w:val="en-GB"/>
        </w:rPr>
        <w:t>indicate the amount of the pre-financing</w:t>
      </w:r>
      <w:r w:rsidR="00CF2F6C" w:rsidRPr="00162ABF">
        <w:rPr>
          <w:rFonts w:ascii="Times New Roman" w:hAnsi="Times New Roman"/>
          <w:sz w:val="22"/>
          <w:lang w:val="en-GB"/>
        </w:rPr>
        <w:t>&gt;</w:t>
      </w:r>
      <w:r w:rsidRPr="00162ABF">
        <w:rPr>
          <w:rFonts w:ascii="Times New Roman" w:hAnsi="Times New Roman"/>
          <w:sz w:val="22"/>
          <w:lang w:val="en-GB"/>
        </w:rPr>
        <w:t>, corresponding to the pre-financing as mentioned in Article 26.</w:t>
      </w:r>
      <w:r w:rsidR="00792A1B" w:rsidRPr="00162ABF">
        <w:rPr>
          <w:rFonts w:ascii="Times New Roman" w:hAnsi="Times New Roman"/>
          <w:sz w:val="22"/>
          <w:lang w:val="en-GB"/>
        </w:rPr>
        <w:t>1</w:t>
      </w:r>
      <w:r w:rsidRPr="00162ABF">
        <w:rPr>
          <w:rFonts w:ascii="Times New Roman" w:hAnsi="Times New Roman"/>
          <w:sz w:val="22"/>
          <w:lang w:val="en-GB"/>
        </w:rPr>
        <w:t xml:space="preserve"> of the </w:t>
      </w:r>
      <w:r w:rsidR="00A87078" w:rsidRPr="00162ABF">
        <w:rPr>
          <w:rFonts w:ascii="Times New Roman" w:hAnsi="Times New Roman"/>
          <w:sz w:val="22"/>
          <w:lang w:val="en-GB"/>
        </w:rPr>
        <w:t>s</w:t>
      </w:r>
      <w:r w:rsidRPr="00162ABF">
        <w:rPr>
          <w:rFonts w:ascii="Times New Roman" w:hAnsi="Times New Roman"/>
          <w:sz w:val="22"/>
          <w:lang w:val="en-GB"/>
        </w:rPr>
        <w:t xml:space="preserve">pecial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Pr="00162ABF">
        <w:rPr>
          <w:rFonts w:ascii="Times New Roman" w:hAnsi="Times New Roman"/>
          <w:sz w:val="22"/>
          <w:lang w:val="en-GB"/>
        </w:rPr>
        <w:t xml:space="preserve">onditions </w:t>
      </w:r>
      <w:r w:rsidR="005C0EA1" w:rsidRPr="00162ABF">
        <w:rPr>
          <w:rFonts w:ascii="Times New Roman" w:hAnsi="Times New Roman"/>
          <w:sz w:val="22"/>
          <w:lang w:val="en-GB"/>
        </w:rPr>
        <w:t xml:space="preserve">of the contract </w:t>
      </w:r>
      <w:r w:rsidR="00CF2F6C" w:rsidRPr="00162ABF">
        <w:rPr>
          <w:rFonts w:ascii="Times New Roman" w:hAnsi="Times New Roman"/>
          <w:sz w:val="22"/>
          <w:lang w:val="en-GB"/>
        </w:rPr>
        <w:t>&lt;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>ontract number and title</w:t>
      </w:r>
      <w:r w:rsidR="00CF2F6C" w:rsidRPr="00162ABF">
        <w:rPr>
          <w:rFonts w:ascii="Times New Roman" w:hAnsi="Times New Roman"/>
          <w:sz w:val="22"/>
          <w:lang w:val="en-GB"/>
        </w:rPr>
        <w:t>&gt;</w:t>
      </w:r>
      <w:r w:rsidR="005C0EA1" w:rsidRPr="00162ABF">
        <w:rPr>
          <w:rFonts w:ascii="Times New Roman" w:hAnsi="Times New Roman"/>
          <w:sz w:val="22"/>
          <w:lang w:val="en-GB"/>
        </w:rPr>
        <w:t xml:space="preserve">concluded between the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 xml:space="preserve">ontractor and the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 xml:space="preserve">ontracting </w:t>
      </w:r>
      <w:r w:rsidR="00A87078" w:rsidRPr="00162ABF">
        <w:rPr>
          <w:rFonts w:ascii="Times New Roman" w:hAnsi="Times New Roman"/>
          <w:sz w:val="22"/>
          <w:lang w:val="en-GB"/>
        </w:rPr>
        <w:t>a</w:t>
      </w:r>
      <w:r w:rsidR="005C0EA1" w:rsidRPr="00162ABF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A87078" w:rsidRPr="00162ABF">
        <w:rPr>
          <w:rFonts w:ascii="Times New Roman" w:hAnsi="Times New Roman"/>
          <w:sz w:val="22"/>
          <w:lang w:val="en-GB"/>
        </w:rPr>
        <w:t>‘</w:t>
      </w:r>
      <w:r w:rsidR="005C0EA1" w:rsidRPr="00162ABF">
        <w:rPr>
          <w:rFonts w:ascii="Times New Roman" w:hAnsi="Times New Roman"/>
          <w:sz w:val="22"/>
          <w:lang w:val="en-GB"/>
        </w:rPr>
        <w:t xml:space="preserve">the </w:t>
      </w:r>
      <w:r w:rsidR="00A87078" w:rsidRPr="00162ABF">
        <w:rPr>
          <w:rFonts w:ascii="Times New Roman" w:hAnsi="Times New Roman"/>
          <w:sz w:val="22"/>
          <w:lang w:val="en-GB"/>
        </w:rPr>
        <w:t>c</w:t>
      </w:r>
      <w:r w:rsidR="005C0EA1" w:rsidRPr="00162ABF">
        <w:rPr>
          <w:rFonts w:ascii="Times New Roman" w:hAnsi="Times New Roman"/>
          <w:sz w:val="22"/>
          <w:lang w:val="en-GB"/>
        </w:rPr>
        <w:t>ontract</w:t>
      </w:r>
      <w:r w:rsidR="00A87078" w:rsidRPr="00162ABF">
        <w:rPr>
          <w:rFonts w:ascii="Times New Roman" w:hAnsi="Times New Roman"/>
          <w:sz w:val="22"/>
          <w:lang w:val="en-GB"/>
        </w:rPr>
        <w:t>’</w:t>
      </w:r>
      <w:r w:rsidR="005C0EA1" w:rsidRPr="00162ABF">
        <w:rPr>
          <w:rFonts w:ascii="Times New Roman" w:hAnsi="Times New Roman"/>
          <w:sz w:val="22"/>
          <w:lang w:val="en-GB"/>
        </w:rPr>
        <w:t>.</w:t>
      </w:r>
      <w:r w:rsidR="005C0EA1" w:rsidRPr="00A70EA4">
        <w:rPr>
          <w:rFonts w:ascii="Times New Roman" w:hAnsi="Times New Roman"/>
          <w:sz w:val="22"/>
          <w:lang w:val="en-GB"/>
        </w:rPr>
        <w:t xml:space="preserve"> </w:t>
      </w:r>
    </w:p>
    <w:p w14:paraId="7A824FB9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ontractor has not repaid the pre-financing on request or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>ontract has been terminated</w:t>
      </w:r>
      <w:r w:rsidR="00EB3755">
        <w:rPr>
          <w:rFonts w:ascii="Times New Roman" w:hAnsi="Times New Roman"/>
          <w:sz w:val="22"/>
          <w:lang w:val="en-GB"/>
        </w:rPr>
        <w:t>.</w:t>
      </w:r>
      <w:r w:rsidRPr="00A70EA4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292627" w:rsidRPr="00292627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292627">
        <w:rPr>
          <w:rFonts w:ascii="Times New Roman" w:hAnsi="Times New Roman"/>
          <w:sz w:val="22"/>
          <w:lang w:val="en-GB"/>
        </w:rPr>
        <w:t xml:space="preserve"> </w:t>
      </w:r>
      <w:r w:rsidRPr="00A70EA4">
        <w:rPr>
          <w:rFonts w:ascii="Times New Roman" w:hAnsi="Times New Roman"/>
          <w:sz w:val="22"/>
          <w:lang w:val="en-GB"/>
        </w:rPr>
        <w:t xml:space="preserve">We shall inform you in writing as soon as payment has been made. </w:t>
      </w:r>
    </w:p>
    <w:p w14:paraId="743977F2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ontract. </w:t>
      </w:r>
    </w:p>
    <w:p w14:paraId="28BAEAA4" w14:textId="1203C7F3" w:rsidR="00DA3137" w:rsidRDefault="005C0EA1" w:rsidP="00162ABF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note that the guarantee will be released </w:t>
      </w:r>
      <w:r w:rsidR="00DF1D10">
        <w:rPr>
          <w:rFonts w:ascii="Times New Roman" w:hAnsi="Times New Roman"/>
          <w:sz w:val="22"/>
          <w:lang w:val="en-GB"/>
        </w:rPr>
        <w:t xml:space="preserve">30 </w:t>
      </w:r>
      <w:r w:rsidR="008E40E2" w:rsidRPr="00A70EA4">
        <w:rPr>
          <w:rFonts w:ascii="Times New Roman" w:hAnsi="Times New Roman"/>
          <w:sz w:val="22"/>
          <w:lang w:val="en-GB"/>
        </w:rPr>
        <w:t>days at the latest after the provisional acceptance of the goods</w:t>
      </w:r>
      <w:r w:rsidR="00E52467" w:rsidRPr="00A70EA4">
        <w:rPr>
          <w:rFonts w:ascii="Times New Roman" w:hAnsi="Times New Roman"/>
          <w:sz w:val="22"/>
          <w:lang w:val="en-GB"/>
        </w:rPr>
        <w:t xml:space="preserve"> </w:t>
      </w:r>
      <w:r w:rsidR="00CF2F6C" w:rsidRPr="00162ABF">
        <w:rPr>
          <w:rFonts w:ascii="Times New Roman" w:hAnsi="Times New Roman"/>
          <w:sz w:val="22"/>
          <w:lang w:val="en-GB"/>
        </w:rPr>
        <w:t>[</w:t>
      </w:r>
      <w:r w:rsidR="00E52467" w:rsidRPr="00162ABF">
        <w:rPr>
          <w:rFonts w:ascii="Times New Roman" w:hAnsi="Times New Roman"/>
          <w:sz w:val="22"/>
          <w:lang w:val="en-GB"/>
        </w:rPr>
        <w:t xml:space="preserve">and in any case at the latest on (at the expiry </w:t>
      </w:r>
      <w:r w:rsidR="005C5F47" w:rsidRPr="00162ABF">
        <w:rPr>
          <w:rFonts w:ascii="Times New Roman" w:hAnsi="Times New Roman"/>
          <w:sz w:val="22"/>
          <w:lang w:val="en-GB"/>
        </w:rPr>
        <w:t>of 18</w:t>
      </w:r>
      <w:r w:rsidR="00E52467" w:rsidRPr="00162ABF">
        <w:rPr>
          <w:rFonts w:ascii="Times New Roman" w:hAnsi="Times New Roman"/>
          <w:sz w:val="22"/>
          <w:lang w:val="en-GB"/>
        </w:rPr>
        <w:t xml:space="preserve"> months after the </w:t>
      </w:r>
      <w:r w:rsidR="00AE33B5" w:rsidRPr="00162ABF">
        <w:rPr>
          <w:rFonts w:ascii="Times New Roman" w:hAnsi="Times New Roman"/>
          <w:sz w:val="22"/>
          <w:lang w:val="en-GB"/>
        </w:rPr>
        <w:t xml:space="preserve">period of </w:t>
      </w:r>
      <w:r w:rsidR="00E52467" w:rsidRPr="00162ABF">
        <w:rPr>
          <w:rFonts w:ascii="Times New Roman" w:hAnsi="Times New Roman"/>
          <w:sz w:val="22"/>
          <w:lang w:val="en-GB"/>
        </w:rPr>
        <w:t xml:space="preserve">implementation of the </w:t>
      </w:r>
      <w:r w:rsidR="00AE33B5" w:rsidRPr="00162ABF">
        <w:rPr>
          <w:rFonts w:ascii="Times New Roman" w:hAnsi="Times New Roman"/>
          <w:sz w:val="22"/>
          <w:lang w:val="en-GB"/>
        </w:rPr>
        <w:t>tasks</w:t>
      </w:r>
      <w:r w:rsidR="00E52467" w:rsidRPr="00162ABF">
        <w:rPr>
          <w:rFonts w:ascii="Times New Roman" w:hAnsi="Times New Roman"/>
          <w:sz w:val="22"/>
          <w:lang w:val="en-GB"/>
        </w:rPr>
        <w:t>)</w:t>
      </w:r>
      <w:r w:rsidR="00CF2F6C" w:rsidRPr="00162ABF">
        <w:rPr>
          <w:rFonts w:ascii="Times New Roman" w:hAnsi="Times New Roman"/>
          <w:sz w:val="22"/>
          <w:lang w:val="en-GB"/>
        </w:rPr>
        <w:t>]</w:t>
      </w:r>
      <w:r w:rsidR="00E52467" w:rsidRPr="00162ABF">
        <w:rPr>
          <w:rStyle w:val="FootnoteReference"/>
          <w:rFonts w:ascii="Times New Roman" w:hAnsi="Times New Roman"/>
          <w:sz w:val="22"/>
          <w:lang w:val="en-GB"/>
        </w:rPr>
        <w:footnoteReference w:id="1"/>
      </w:r>
      <w:r w:rsidR="00E52467" w:rsidRPr="00162ABF">
        <w:rPr>
          <w:rFonts w:ascii="Times New Roman" w:hAnsi="Times New Roman"/>
          <w:sz w:val="22"/>
          <w:lang w:val="en-GB"/>
        </w:rPr>
        <w:t>.</w:t>
      </w:r>
    </w:p>
    <w:p w14:paraId="25C85857" w14:textId="59AD0EAE" w:rsidR="005A206B" w:rsidRPr="005A206B" w:rsidRDefault="005A206B" w:rsidP="005A206B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law applicable to this guarantee shall be that of </w:t>
      </w:r>
      <w:r w:rsidR="00C12FFF"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="004C5CE3"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country in which the financial institution issuing the guarantee is established&gt;</w:t>
      </w:r>
      <w:r w:rsidR="00C12FFF"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of </w:t>
      </w:r>
      <w:r w:rsidR="00C12FFF"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country </w:t>
      </w:r>
      <w:r w:rsidR="00662103"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in which the financial institution issuing the guarantee is established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&gt;.</w:t>
      </w:r>
    </w:p>
    <w:p w14:paraId="11F1D561" w14:textId="77777777"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The guarantee will enter into force and take effect </w:t>
      </w:r>
      <w:r w:rsidR="00731B6D" w:rsidRPr="00A7428D">
        <w:rPr>
          <w:rFonts w:ascii="Times New Roman" w:hAnsi="Times New Roman"/>
          <w:sz w:val="22"/>
          <w:lang w:val="en-GB"/>
        </w:rPr>
        <w:t xml:space="preserve">on payment of the pre-financing to </w:t>
      </w:r>
      <w:r w:rsidR="0009286D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09286D" w:rsidRPr="00A70EA4">
        <w:rPr>
          <w:rFonts w:ascii="Times New Roman" w:hAnsi="Times New Roman"/>
          <w:sz w:val="22"/>
          <w:lang w:val="en-GB"/>
        </w:rPr>
        <w:t>ontractor.</w:t>
      </w:r>
    </w:p>
    <w:p w14:paraId="0593A091" w14:textId="77777777"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0B83823E" w14:textId="77777777"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4F283467" w14:textId="77777777" w:rsidR="00AA099C" w:rsidRPr="00F02CD0" w:rsidRDefault="00AA099C" w:rsidP="00AA099C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162ABF">
        <w:rPr>
          <w:rFonts w:ascii="Times New Roman" w:hAnsi="Times New Roman"/>
          <w:i/>
          <w:snapToGrid/>
          <w:sz w:val="22"/>
          <w:szCs w:val="22"/>
          <w:lang w:val="en-GB" w:eastAsia="en-GB"/>
        </w:rPr>
        <w:t>insert place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162ABF">
        <w:rPr>
          <w:rFonts w:ascii="Times New Roman" w:hAnsi="Times New Roman"/>
          <w:i/>
          <w:snapToGrid/>
          <w:sz w:val="22"/>
          <w:szCs w:val="22"/>
          <w:lang w:val="en-GB" w:eastAsia="en-GB"/>
        </w:rPr>
        <w:t>insert date</w:t>
      </w:r>
      <w:r w:rsidRPr="00162AB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AA099C" w:rsidRPr="00F02CD0" w14:paraId="2E945919" w14:textId="77777777" w:rsidTr="0093262E">
        <w:tc>
          <w:tcPr>
            <w:tcW w:w="4714" w:type="dxa"/>
            <w:shd w:val="clear" w:color="auto" w:fill="auto"/>
          </w:tcPr>
          <w:p w14:paraId="546F2FE1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488CAA1F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576749DE" w14:textId="77777777"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089A4FD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lastRenderedPageBreak/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2B8B417F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185C78D6" w14:textId="77777777"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0C2AE622" w14:textId="77777777" w:rsidR="00E67665" w:rsidRDefault="00E67665" w:rsidP="00A635CA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sectPr w:rsidR="00E67665" w:rsidSect="00F86EF9">
      <w:footerReference w:type="default" r:id="rId8"/>
      <w:footerReference w:type="first" r:id="rId9"/>
      <w:type w:val="oddPage"/>
      <w:pgSz w:w="11907" w:h="16840" w:code="9"/>
      <w:pgMar w:top="709" w:right="1418" w:bottom="1418" w:left="1134" w:header="720" w:footer="59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53C2" w14:textId="77777777" w:rsidR="009A41C6" w:rsidRDefault="009A41C6">
      <w:r>
        <w:separator/>
      </w:r>
    </w:p>
  </w:endnote>
  <w:endnote w:type="continuationSeparator" w:id="0">
    <w:p w14:paraId="120BABA9" w14:textId="77777777" w:rsidR="009A41C6" w:rsidRDefault="009A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B70A" w14:textId="77777777" w:rsidR="002A38F6" w:rsidRPr="001B7C0C" w:rsidRDefault="00506630" w:rsidP="002A38F6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3E6DB1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2A38F6" w:rsidRPr="001B7C0C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  <w:r w:rsidR="002A38F6" w:rsidRPr="001B7C0C">
      <w:rPr>
        <w:rFonts w:ascii="Times New Roman" w:hAnsi="Times New Roman"/>
        <w:sz w:val="18"/>
        <w:szCs w:val="18"/>
        <w:lang w:val="en-GB"/>
      </w:rPr>
      <w:t xml:space="preserve"> of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</w:p>
  <w:p w14:paraId="70CE976E" w14:textId="77777777" w:rsidR="00162ABF" w:rsidRDefault="00162ABF" w:rsidP="00162ABF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SALWc4i_Prefinance Guarantee</w:t>
    </w:r>
    <w:r w:rsidRPr="002A38F6">
      <w:rPr>
        <w:rFonts w:ascii="Times New Roman" w:hAnsi="Times New Roman"/>
        <w:sz w:val="18"/>
        <w:szCs w:val="18"/>
      </w:rPr>
      <w:fldChar w:fldCharType="end"/>
    </w:r>
  </w:p>
  <w:p w14:paraId="40943C7D" w14:textId="77777777" w:rsidR="00162ABF" w:rsidRPr="002577DC" w:rsidRDefault="00162ABF" w:rsidP="00162ABF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62ABF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A267" w14:textId="77777777" w:rsidR="001516A2" w:rsidRPr="00DD5704" w:rsidRDefault="00506630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467C82">
      <w:rPr>
        <w:rFonts w:ascii="Times New Roman" w:hAnsi="Times New Roman"/>
        <w:b/>
        <w:sz w:val="18"/>
        <w:szCs w:val="18"/>
        <w:lang w:val="en-GB"/>
      </w:rPr>
      <w:t xml:space="preserve"> </w:t>
    </w:r>
    <w:r w:rsidR="003E6DB1">
      <w:rPr>
        <w:rFonts w:ascii="Times New Roman" w:hAnsi="Times New Roman"/>
        <w:b/>
        <w:sz w:val="18"/>
        <w:szCs w:val="18"/>
        <w:lang w:val="en-GB"/>
      </w:rPr>
      <w:t>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E811F3" w:rsidRPr="00DD5704">
      <w:rPr>
        <w:rFonts w:ascii="Times New Roman" w:hAnsi="Times New Roman"/>
        <w:sz w:val="18"/>
        <w:szCs w:val="18"/>
        <w:lang w:val="en-GB"/>
      </w:rPr>
      <w:tab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Page </w:t>
    </w:r>
    <w:r w:rsidR="001516A2" w:rsidRPr="00DD5704">
      <w:rPr>
        <w:rFonts w:ascii="Times New Roman" w:hAnsi="Times New Roman"/>
        <w:sz w:val="18"/>
        <w:szCs w:val="18"/>
      </w:rPr>
      <w:fldChar w:fldCharType="begin"/>
    </w:r>
    <w:r w:rsidR="001516A2" w:rsidRPr="00DD5704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516A2" w:rsidRPr="00DD570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1516A2" w:rsidRPr="00DD5704">
      <w:rPr>
        <w:rFonts w:ascii="Times New Roman" w:hAnsi="Times New Roman"/>
        <w:sz w:val="18"/>
        <w:szCs w:val="18"/>
      </w:rPr>
      <w:fldChar w:fldCharType="end"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 of </w:t>
    </w:r>
    <w:r w:rsidR="00BE3EE3" w:rsidRPr="00DD5704">
      <w:rPr>
        <w:rFonts w:ascii="Times New Roman" w:hAnsi="Times New Roman"/>
        <w:sz w:val="18"/>
        <w:szCs w:val="18"/>
        <w:lang w:val="en-GB"/>
      </w:rPr>
      <w:t>1</w:t>
    </w:r>
  </w:p>
  <w:p w14:paraId="5CF82E92" w14:textId="444DD557" w:rsidR="000A0514" w:rsidRDefault="002A38F6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162ABF">
      <w:rPr>
        <w:rFonts w:ascii="Times New Roman" w:hAnsi="Times New Roman"/>
        <w:noProof/>
        <w:sz w:val="18"/>
        <w:szCs w:val="18"/>
        <w:lang w:val="en-GB"/>
      </w:rPr>
      <w:t>SALWc</w:t>
    </w:r>
    <w:r w:rsidR="00DD5704">
      <w:rPr>
        <w:rFonts w:ascii="Times New Roman" w:hAnsi="Times New Roman"/>
        <w:noProof/>
        <w:sz w:val="18"/>
        <w:szCs w:val="18"/>
        <w:lang w:val="en-GB"/>
      </w:rPr>
      <w:t>4i_</w:t>
    </w:r>
    <w:r w:rsidR="00162ABF">
      <w:rPr>
        <w:rFonts w:ascii="Times New Roman" w:hAnsi="Times New Roman"/>
        <w:noProof/>
        <w:sz w:val="18"/>
        <w:szCs w:val="18"/>
        <w:lang w:val="en-GB"/>
      </w:rPr>
      <w:t>P</w:t>
    </w:r>
    <w:r w:rsidR="00DD5704">
      <w:rPr>
        <w:rFonts w:ascii="Times New Roman" w:hAnsi="Times New Roman"/>
        <w:noProof/>
        <w:sz w:val="18"/>
        <w:szCs w:val="18"/>
        <w:lang w:val="en-GB"/>
      </w:rPr>
      <w:t>refinance</w:t>
    </w:r>
    <w:r w:rsidR="00162ABF">
      <w:rPr>
        <w:rFonts w:ascii="Times New Roman" w:hAnsi="Times New Roman"/>
        <w:noProof/>
        <w:sz w:val="18"/>
        <w:szCs w:val="18"/>
        <w:lang w:val="en-GB"/>
      </w:rPr>
      <w:t xml:space="preserve"> G</w:t>
    </w:r>
    <w:r w:rsidR="00DD5704">
      <w:rPr>
        <w:rFonts w:ascii="Times New Roman" w:hAnsi="Times New Roman"/>
        <w:noProof/>
        <w:sz w:val="18"/>
        <w:szCs w:val="18"/>
        <w:lang w:val="en-GB"/>
      </w:rPr>
      <w:t>uarantee</w:t>
    </w:r>
    <w:r w:rsidRPr="002A38F6">
      <w:rPr>
        <w:rFonts w:ascii="Times New Roman" w:hAnsi="Times New Roman"/>
        <w:sz w:val="18"/>
        <w:szCs w:val="18"/>
      </w:rPr>
      <w:fldChar w:fldCharType="end"/>
    </w:r>
  </w:p>
  <w:p w14:paraId="49173A2C" w14:textId="53FCCC03" w:rsidR="00162ABF" w:rsidRPr="002577DC" w:rsidRDefault="00162ABF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62ABF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B01B4" w14:textId="77777777" w:rsidR="009A41C6" w:rsidRDefault="009A41C6">
      <w:r>
        <w:separator/>
      </w:r>
    </w:p>
  </w:footnote>
  <w:footnote w:type="continuationSeparator" w:id="0">
    <w:p w14:paraId="2DAA8947" w14:textId="77777777" w:rsidR="009A41C6" w:rsidRDefault="009A41C6">
      <w:r>
        <w:continuationSeparator/>
      </w:r>
    </w:p>
  </w:footnote>
  <w:footnote w:id="1">
    <w:p w14:paraId="05D04EB5" w14:textId="77777777" w:rsidR="00E811F3" w:rsidRPr="0017372E" w:rsidRDefault="00E811F3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 xml:space="preserve">This mention has to be inserted </w:t>
      </w:r>
      <w:r w:rsidR="00CF2F6C" w:rsidRPr="0017372E">
        <w:rPr>
          <w:lang w:val="en-GB"/>
        </w:rPr>
        <w:t xml:space="preserve">only </w:t>
      </w:r>
      <w:r w:rsidR="005A206B" w:rsidRPr="0017372E">
        <w:rPr>
          <w:lang w:val="en-GB"/>
        </w:rPr>
        <w:t xml:space="preserve">where required, for example </w:t>
      </w:r>
      <w:r w:rsidRPr="0017372E">
        <w:rPr>
          <w:lang w:val="en-GB"/>
        </w:rPr>
        <w:t>where the law applicable to the guarantee imposes a precise expiry date</w:t>
      </w:r>
      <w:r w:rsidR="002A3685" w:rsidRPr="0017372E">
        <w:rPr>
          <w:sz w:val="18"/>
          <w:szCs w:val="18"/>
          <w:lang w:val="en-GB"/>
        </w:rPr>
        <w:t xml:space="preserve"> </w:t>
      </w:r>
      <w:r w:rsidR="002A3685" w:rsidRPr="0017372E">
        <w:rPr>
          <w:lang w:val="en-GB"/>
        </w:rPr>
        <w:t>or where the guarantor can justify that he is unable to provide such a guarantee without expiry date.</w:t>
      </w:r>
    </w:p>
  </w:footnote>
  <w:footnote w:id="2">
    <w:p w14:paraId="236836B8" w14:textId="77777777"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</w:p>
  </w:footnote>
  <w:footnote w:id="3">
    <w:p w14:paraId="7007F6D3" w14:textId="77777777"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0A23"/>
    <w:rsid w:val="000021E1"/>
    <w:rsid w:val="000108E2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0514"/>
    <w:rsid w:val="000A6C01"/>
    <w:rsid w:val="000A7A2C"/>
    <w:rsid w:val="000B1236"/>
    <w:rsid w:val="000C2833"/>
    <w:rsid w:val="000C4AE6"/>
    <w:rsid w:val="000D24E3"/>
    <w:rsid w:val="000D2B44"/>
    <w:rsid w:val="000D40DB"/>
    <w:rsid w:val="000D7FE7"/>
    <w:rsid w:val="000E7B75"/>
    <w:rsid w:val="000F5F5F"/>
    <w:rsid w:val="00103348"/>
    <w:rsid w:val="00103913"/>
    <w:rsid w:val="00104EBA"/>
    <w:rsid w:val="00107F1D"/>
    <w:rsid w:val="00111B28"/>
    <w:rsid w:val="00115916"/>
    <w:rsid w:val="00117767"/>
    <w:rsid w:val="001259EB"/>
    <w:rsid w:val="001302A7"/>
    <w:rsid w:val="0013355D"/>
    <w:rsid w:val="0014659F"/>
    <w:rsid w:val="00150767"/>
    <w:rsid w:val="001516A2"/>
    <w:rsid w:val="001536B3"/>
    <w:rsid w:val="0015571A"/>
    <w:rsid w:val="00157DEE"/>
    <w:rsid w:val="0016228A"/>
    <w:rsid w:val="00162ABF"/>
    <w:rsid w:val="0017372E"/>
    <w:rsid w:val="00173A73"/>
    <w:rsid w:val="001766D9"/>
    <w:rsid w:val="00181980"/>
    <w:rsid w:val="00187253"/>
    <w:rsid w:val="001932AF"/>
    <w:rsid w:val="001937B4"/>
    <w:rsid w:val="001B5454"/>
    <w:rsid w:val="001B7C0C"/>
    <w:rsid w:val="001D0532"/>
    <w:rsid w:val="001D4DCC"/>
    <w:rsid w:val="001E4648"/>
    <w:rsid w:val="001F5421"/>
    <w:rsid w:val="00211E0F"/>
    <w:rsid w:val="00216F0D"/>
    <w:rsid w:val="002209F1"/>
    <w:rsid w:val="00220BF7"/>
    <w:rsid w:val="00224C44"/>
    <w:rsid w:val="00236D3B"/>
    <w:rsid w:val="002426D3"/>
    <w:rsid w:val="00242885"/>
    <w:rsid w:val="0024354C"/>
    <w:rsid w:val="002442B7"/>
    <w:rsid w:val="002560BB"/>
    <w:rsid w:val="002561C8"/>
    <w:rsid w:val="002577DC"/>
    <w:rsid w:val="0026542C"/>
    <w:rsid w:val="00271700"/>
    <w:rsid w:val="0028364A"/>
    <w:rsid w:val="00292627"/>
    <w:rsid w:val="00294190"/>
    <w:rsid w:val="002A0041"/>
    <w:rsid w:val="002A3425"/>
    <w:rsid w:val="002A3685"/>
    <w:rsid w:val="002A38F6"/>
    <w:rsid w:val="002B6401"/>
    <w:rsid w:val="002C649A"/>
    <w:rsid w:val="002D2FC0"/>
    <w:rsid w:val="002E0F6D"/>
    <w:rsid w:val="002F1222"/>
    <w:rsid w:val="00322263"/>
    <w:rsid w:val="003308C6"/>
    <w:rsid w:val="003409B8"/>
    <w:rsid w:val="00347B7E"/>
    <w:rsid w:val="003502E9"/>
    <w:rsid w:val="00351351"/>
    <w:rsid w:val="00356E95"/>
    <w:rsid w:val="00360344"/>
    <w:rsid w:val="003613D2"/>
    <w:rsid w:val="00367E1A"/>
    <w:rsid w:val="00371851"/>
    <w:rsid w:val="00371F01"/>
    <w:rsid w:val="003721AD"/>
    <w:rsid w:val="00384BAB"/>
    <w:rsid w:val="00387C56"/>
    <w:rsid w:val="00396ADF"/>
    <w:rsid w:val="0039740E"/>
    <w:rsid w:val="003D3CAA"/>
    <w:rsid w:val="003D538E"/>
    <w:rsid w:val="003D7611"/>
    <w:rsid w:val="003E6DB1"/>
    <w:rsid w:val="003F2FA4"/>
    <w:rsid w:val="003F3B51"/>
    <w:rsid w:val="003F7DB7"/>
    <w:rsid w:val="003F7F78"/>
    <w:rsid w:val="0040221E"/>
    <w:rsid w:val="00420666"/>
    <w:rsid w:val="004300D4"/>
    <w:rsid w:val="004316F0"/>
    <w:rsid w:val="00431A07"/>
    <w:rsid w:val="004554CB"/>
    <w:rsid w:val="00467C82"/>
    <w:rsid w:val="004775D2"/>
    <w:rsid w:val="00483E26"/>
    <w:rsid w:val="004A5035"/>
    <w:rsid w:val="004A542E"/>
    <w:rsid w:val="004A7ED9"/>
    <w:rsid w:val="004C35B5"/>
    <w:rsid w:val="004C5CE3"/>
    <w:rsid w:val="004D2FD8"/>
    <w:rsid w:val="004F5C57"/>
    <w:rsid w:val="00501FF0"/>
    <w:rsid w:val="00506630"/>
    <w:rsid w:val="005173EE"/>
    <w:rsid w:val="00520BEC"/>
    <w:rsid w:val="00535826"/>
    <w:rsid w:val="00536B4A"/>
    <w:rsid w:val="00546A77"/>
    <w:rsid w:val="00575CB0"/>
    <w:rsid w:val="00591F23"/>
    <w:rsid w:val="00593550"/>
    <w:rsid w:val="005A206B"/>
    <w:rsid w:val="005B2018"/>
    <w:rsid w:val="005C0EA1"/>
    <w:rsid w:val="005C5F47"/>
    <w:rsid w:val="005F3C51"/>
    <w:rsid w:val="005F62D0"/>
    <w:rsid w:val="006311FE"/>
    <w:rsid w:val="00633829"/>
    <w:rsid w:val="006408AC"/>
    <w:rsid w:val="00662103"/>
    <w:rsid w:val="00662F3B"/>
    <w:rsid w:val="0066519D"/>
    <w:rsid w:val="00670E7B"/>
    <w:rsid w:val="00673C4C"/>
    <w:rsid w:val="00677500"/>
    <w:rsid w:val="0068247E"/>
    <w:rsid w:val="00682B03"/>
    <w:rsid w:val="0069176D"/>
    <w:rsid w:val="006917B2"/>
    <w:rsid w:val="006A1A23"/>
    <w:rsid w:val="006B0AB1"/>
    <w:rsid w:val="006C2F05"/>
    <w:rsid w:val="006E2E3A"/>
    <w:rsid w:val="006E5158"/>
    <w:rsid w:val="006E56FD"/>
    <w:rsid w:val="006E6880"/>
    <w:rsid w:val="006F7B1B"/>
    <w:rsid w:val="00703526"/>
    <w:rsid w:val="00711C72"/>
    <w:rsid w:val="00731B6D"/>
    <w:rsid w:val="0073450F"/>
    <w:rsid w:val="0075384B"/>
    <w:rsid w:val="00754383"/>
    <w:rsid w:val="007636FF"/>
    <w:rsid w:val="00777E99"/>
    <w:rsid w:val="00784995"/>
    <w:rsid w:val="00792A1B"/>
    <w:rsid w:val="007934B0"/>
    <w:rsid w:val="00795BD3"/>
    <w:rsid w:val="007B65DB"/>
    <w:rsid w:val="007B6613"/>
    <w:rsid w:val="007C0BDD"/>
    <w:rsid w:val="007C1656"/>
    <w:rsid w:val="007C75E0"/>
    <w:rsid w:val="007D0637"/>
    <w:rsid w:val="007D5FA2"/>
    <w:rsid w:val="007E3D5F"/>
    <w:rsid w:val="00806CE0"/>
    <w:rsid w:val="00811F58"/>
    <w:rsid w:val="00815A18"/>
    <w:rsid w:val="008415E3"/>
    <w:rsid w:val="00853F9D"/>
    <w:rsid w:val="0085667F"/>
    <w:rsid w:val="00857FB3"/>
    <w:rsid w:val="008617F3"/>
    <w:rsid w:val="00862FF3"/>
    <w:rsid w:val="008808CB"/>
    <w:rsid w:val="008859E6"/>
    <w:rsid w:val="00894650"/>
    <w:rsid w:val="008A39B7"/>
    <w:rsid w:val="008B0035"/>
    <w:rsid w:val="008E40E2"/>
    <w:rsid w:val="008E77D6"/>
    <w:rsid w:val="008F5444"/>
    <w:rsid w:val="008F5770"/>
    <w:rsid w:val="00913BB0"/>
    <w:rsid w:val="00920A51"/>
    <w:rsid w:val="00922542"/>
    <w:rsid w:val="0093262E"/>
    <w:rsid w:val="0093582A"/>
    <w:rsid w:val="0094670B"/>
    <w:rsid w:val="009603BE"/>
    <w:rsid w:val="00971BDD"/>
    <w:rsid w:val="00972DD9"/>
    <w:rsid w:val="00975EBA"/>
    <w:rsid w:val="00980A42"/>
    <w:rsid w:val="0099009E"/>
    <w:rsid w:val="009976B3"/>
    <w:rsid w:val="009A3792"/>
    <w:rsid w:val="009A41C6"/>
    <w:rsid w:val="009A5C73"/>
    <w:rsid w:val="009B0CF1"/>
    <w:rsid w:val="009B2F1F"/>
    <w:rsid w:val="009B422E"/>
    <w:rsid w:val="009B4D6F"/>
    <w:rsid w:val="009C0E86"/>
    <w:rsid w:val="009C6CD6"/>
    <w:rsid w:val="009D2938"/>
    <w:rsid w:val="009E6BB7"/>
    <w:rsid w:val="00A039CA"/>
    <w:rsid w:val="00A05203"/>
    <w:rsid w:val="00A177D7"/>
    <w:rsid w:val="00A32CF3"/>
    <w:rsid w:val="00A454B9"/>
    <w:rsid w:val="00A470DB"/>
    <w:rsid w:val="00A512C9"/>
    <w:rsid w:val="00A539E4"/>
    <w:rsid w:val="00A62073"/>
    <w:rsid w:val="00A635CA"/>
    <w:rsid w:val="00A63E3C"/>
    <w:rsid w:val="00A66775"/>
    <w:rsid w:val="00A70EA4"/>
    <w:rsid w:val="00A75650"/>
    <w:rsid w:val="00A87078"/>
    <w:rsid w:val="00A97A9F"/>
    <w:rsid w:val="00AA099C"/>
    <w:rsid w:val="00AA24A4"/>
    <w:rsid w:val="00AA617D"/>
    <w:rsid w:val="00AB29A9"/>
    <w:rsid w:val="00AB66A5"/>
    <w:rsid w:val="00AB6E7C"/>
    <w:rsid w:val="00AC7636"/>
    <w:rsid w:val="00AE33B5"/>
    <w:rsid w:val="00AE6600"/>
    <w:rsid w:val="00AE7892"/>
    <w:rsid w:val="00AE7D13"/>
    <w:rsid w:val="00AF0669"/>
    <w:rsid w:val="00AF4052"/>
    <w:rsid w:val="00B07102"/>
    <w:rsid w:val="00B1165D"/>
    <w:rsid w:val="00B24F7B"/>
    <w:rsid w:val="00B26E24"/>
    <w:rsid w:val="00B277E4"/>
    <w:rsid w:val="00B3168E"/>
    <w:rsid w:val="00B36EBA"/>
    <w:rsid w:val="00B4140D"/>
    <w:rsid w:val="00B44DC5"/>
    <w:rsid w:val="00B4772C"/>
    <w:rsid w:val="00B63280"/>
    <w:rsid w:val="00B70C0E"/>
    <w:rsid w:val="00B71100"/>
    <w:rsid w:val="00B80DE8"/>
    <w:rsid w:val="00B90C14"/>
    <w:rsid w:val="00B9691D"/>
    <w:rsid w:val="00BA2808"/>
    <w:rsid w:val="00BB56D3"/>
    <w:rsid w:val="00BC5A05"/>
    <w:rsid w:val="00BC5AB0"/>
    <w:rsid w:val="00BC6222"/>
    <w:rsid w:val="00BD201F"/>
    <w:rsid w:val="00BD3371"/>
    <w:rsid w:val="00BD3995"/>
    <w:rsid w:val="00BE3EE3"/>
    <w:rsid w:val="00C06AE5"/>
    <w:rsid w:val="00C101C0"/>
    <w:rsid w:val="00C12AF0"/>
    <w:rsid w:val="00C12FFF"/>
    <w:rsid w:val="00C13C29"/>
    <w:rsid w:val="00C17310"/>
    <w:rsid w:val="00C274CE"/>
    <w:rsid w:val="00C302E1"/>
    <w:rsid w:val="00C3235B"/>
    <w:rsid w:val="00C34E40"/>
    <w:rsid w:val="00C43A54"/>
    <w:rsid w:val="00C43D36"/>
    <w:rsid w:val="00C61312"/>
    <w:rsid w:val="00C720C8"/>
    <w:rsid w:val="00C75CCE"/>
    <w:rsid w:val="00C8134A"/>
    <w:rsid w:val="00C92434"/>
    <w:rsid w:val="00CA1354"/>
    <w:rsid w:val="00CA6C68"/>
    <w:rsid w:val="00CB080C"/>
    <w:rsid w:val="00CB6285"/>
    <w:rsid w:val="00CC3A5E"/>
    <w:rsid w:val="00CC7DE2"/>
    <w:rsid w:val="00CD7F25"/>
    <w:rsid w:val="00CE5BA3"/>
    <w:rsid w:val="00CE6105"/>
    <w:rsid w:val="00CF2F6C"/>
    <w:rsid w:val="00CF6CFA"/>
    <w:rsid w:val="00D13D96"/>
    <w:rsid w:val="00D24893"/>
    <w:rsid w:val="00D409B6"/>
    <w:rsid w:val="00D43612"/>
    <w:rsid w:val="00D44A90"/>
    <w:rsid w:val="00D52CBF"/>
    <w:rsid w:val="00D576CA"/>
    <w:rsid w:val="00D66F04"/>
    <w:rsid w:val="00D7401D"/>
    <w:rsid w:val="00D75213"/>
    <w:rsid w:val="00D83D1B"/>
    <w:rsid w:val="00D979C6"/>
    <w:rsid w:val="00DA0C07"/>
    <w:rsid w:val="00DA3137"/>
    <w:rsid w:val="00DA4AB8"/>
    <w:rsid w:val="00DC50E2"/>
    <w:rsid w:val="00DC54A0"/>
    <w:rsid w:val="00DC6853"/>
    <w:rsid w:val="00DC6C9C"/>
    <w:rsid w:val="00DD0624"/>
    <w:rsid w:val="00DD5704"/>
    <w:rsid w:val="00DD6E9D"/>
    <w:rsid w:val="00DF1D10"/>
    <w:rsid w:val="00DF7327"/>
    <w:rsid w:val="00E13CDE"/>
    <w:rsid w:val="00E2078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189F"/>
    <w:rsid w:val="00E62221"/>
    <w:rsid w:val="00E62923"/>
    <w:rsid w:val="00E64B28"/>
    <w:rsid w:val="00E650B1"/>
    <w:rsid w:val="00E67665"/>
    <w:rsid w:val="00E728CC"/>
    <w:rsid w:val="00E730A5"/>
    <w:rsid w:val="00E751C7"/>
    <w:rsid w:val="00E811F3"/>
    <w:rsid w:val="00E85F91"/>
    <w:rsid w:val="00E86867"/>
    <w:rsid w:val="00E97EE5"/>
    <w:rsid w:val="00EA49DE"/>
    <w:rsid w:val="00EB2A66"/>
    <w:rsid w:val="00EB3755"/>
    <w:rsid w:val="00EE0ED9"/>
    <w:rsid w:val="00EE2E55"/>
    <w:rsid w:val="00F02006"/>
    <w:rsid w:val="00F0574A"/>
    <w:rsid w:val="00F11CC8"/>
    <w:rsid w:val="00F21088"/>
    <w:rsid w:val="00F30DBC"/>
    <w:rsid w:val="00F33A99"/>
    <w:rsid w:val="00F42E74"/>
    <w:rsid w:val="00F44465"/>
    <w:rsid w:val="00F56D4C"/>
    <w:rsid w:val="00F658F3"/>
    <w:rsid w:val="00F76E2F"/>
    <w:rsid w:val="00F8016B"/>
    <w:rsid w:val="00F804E1"/>
    <w:rsid w:val="00F8126D"/>
    <w:rsid w:val="00F86185"/>
    <w:rsid w:val="00F86EF9"/>
    <w:rsid w:val="00F87F88"/>
    <w:rsid w:val="00F90A9F"/>
    <w:rsid w:val="00F91DF6"/>
    <w:rsid w:val="00F962E3"/>
    <w:rsid w:val="00FA1D84"/>
    <w:rsid w:val="00FA3F66"/>
    <w:rsid w:val="00FB3374"/>
    <w:rsid w:val="00FB67DE"/>
    <w:rsid w:val="00FD2A45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F033B"/>
  <w15:chartTrackingRefBased/>
  <w15:docId w15:val="{B3BB492B-AFD4-48F9-86EF-EEC655D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5CA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A635CA"/>
    <w:pPr>
      <w:spacing w:before="0" w:after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1335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A66"/>
  </w:style>
  <w:style w:type="character" w:customStyle="1" w:styleId="CommentTextChar">
    <w:name w:val="Comment Text Char"/>
    <w:link w:val="CommentText"/>
    <w:rsid w:val="00EB2A66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A66"/>
    <w:rPr>
      <w:b/>
      <w:bCs/>
    </w:rPr>
  </w:style>
  <w:style w:type="character" w:customStyle="1" w:styleId="CommentSubjectChar">
    <w:name w:val="Comment Subject Char"/>
    <w:link w:val="CommentSubject"/>
    <w:rsid w:val="00EB2A66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BDB5-B615-47B2-8702-2A9343D9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11</cp:revision>
  <cp:lastPrinted>2012-09-24T09:32:00Z</cp:lastPrinted>
  <dcterms:created xsi:type="dcterms:W3CDTF">2018-12-18T11:40:00Z</dcterms:created>
  <dcterms:modified xsi:type="dcterms:W3CDTF">2020-03-03T00:34:00Z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2142087362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