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B8385" w14:textId="77777777" w:rsidR="00AD4B62" w:rsidRPr="00701E99" w:rsidRDefault="00AD4B62">
      <w:pPr>
        <w:rPr>
          <w:rFonts w:ascii="Arial" w:hAnsi="Arial" w:cs="Arial"/>
          <w:sz w:val="24"/>
          <w:szCs w:val="24"/>
        </w:rPr>
      </w:pPr>
    </w:p>
    <w:tbl>
      <w:tblPr>
        <w:tblpPr w:leftFromText="180" w:rightFromText="180" w:vertAnchor="text" w:horzAnchor="margin" w:tblpXSpec="center" w:tblpY="169"/>
        <w:tblW w:w="10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6"/>
        <w:gridCol w:w="1384"/>
        <w:gridCol w:w="7830"/>
      </w:tblGrid>
      <w:tr w:rsidR="005D1A59" w:rsidRPr="00701E99" w14:paraId="4723AC7A" w14:textId="56CED3E3" w:rsidTr="005D1A59">
        <w:trPr>
          <w:trHeight w:val="1223"/>
        </w:trPr>
        <w:tc>
          <w:tcPr>
            <w:tcW w:w="1656" w:type="dxa"/>
            <w:tcBorders>
              <w:top w:val="single" w:sz="4" w:space="0" w:color="auto"/>
              <w:left w:val="single" w:sz="4" w:space="0" w:color="auto"/>
              <w:bottom w:val="single" w:sz="4" w:space="0" w:color="auto"/>
              <w:right w:val="single" w:sz="4" w:space="0" w:color="auto"/>
            </w:tcBorders>
            <w:shd w:val="clear" w:color="auto" w:fill="auto"/>
          </w:tcPr>
          <w:p w14:paraId="111E0147" w14:textId="1E5DD3D7" w:rsidR="005D1A59" w:rsidRPr="00701E99" w:rsidRDefault="005D1A59" w:rsidP="005D1A59">
            <w:pPr>
              <w:spacing w:after="0"/>
              <w:rPr>
                <w:rFonts w:ascii="Arial" w:hAnsi="Arial" w:cs="Arial"/>
                <w:sz w:val="24"/>
                <w:szCs w:val="24"/>
              </w:rPr>
            </w:pPr>
            <w:r w:rsidRPr="00701E99">
              <w:rPr>
                <w:rFonts w:ascii="Arial" w:hAnsi="Arial" w:cs="Arial"/>
                <w:noProof/>
                <w:sz w:val="24"/>
                <w:szCs w:val="24"/>
              </w:rPr>
              <w:drawing>
                <wp:inline distT="0" distB="0" distL="0" distR="0" wp14:anchorId="1AA51080" wp14:editId="4BABF8A6">
                  <wp:extent cx="742950" cy="723900"/>
                  <wp:effectExtent l="0" t="0" r="0" b="0"/>
                  <wp:docPr id="2" name="Picture 2" descr="C:\Users\vbombo\Pictures\cropped-logo_150-e1426283903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ombo\Pictures\cropped-logo_150-e142628390314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inline>
              </w:drawing>
            </w:r>
            <w:r w:rsidRPr="00701E99">
              <w:rPr>
                <w:rFonts w:ascii="Arial" w:hAnsi="Arial" w:cs="Arial"/>
                <w:sz w:val="24"/>
                <w:szCs w:val="24"/>
              </w:rPr>
              <w:t xml:space="preserve">              </w:t>
            </w:r>
            <w:r>
              <w:rPr>
                <w:rFonts w:ascii="Arial" w:hAnsi="Arial" w:cs="Arial"/>
                <w:sz w:val="24"/>
                <w:szCs w:val="24"/>
              </w:rPr>
              <w:t xml:space="preserve">          </w:t>
            </w:r>
            <w:r w:rsidRPr="00701E99">
              <w:rPr>
                <w:rFonts w:ascii="Arial" w:hAnsi="Arial" w:cs="Arial"/>
                <w:sz w:val="24"/>
                <w:szCs w:val="24"/>
              </w:rPr>
              <w:t xml:space="preserve">          </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14:paraId="1094AB29" w14:textId="77777777" w:rsidR="005D1A59" w:rsidRDefault="005D1A59" w:rsidP="00701E99">
            <w:pPr>
              <w:spacing w:after="0"/>
              <w:rPr>
                <w:rFonts w:ascii="Arial" w:hAnsi="Arial" w:cs="Arial"/>
                <w:sz w:val="24"/>
                <w:szCs w:val="24"/>
              </w:rPr>
            </w:pPr>
          </w:p>
          <w:p w14:paraId="57A388C0" w14:textId="3E0FF57F" w:rsidR="005D1A59" w:rsidRPr="00701E99" w:rsidRDefault="005D1A59" w:rsidP="00701E99">
            <w:pPr>
              <w:spacing w:after="0"/>
              <w:rPr>
                <w:rFonts w:ascii="Arial" w:hAnsi="Arial" w:cs="Arial"/>
                <w:sz w:val="24"/>
                <w:szCs w:val="24"/>
              </w:rPr>
            </w:pPr>
            <w:r>
              <w:rPr>
                <w:rFonts w:ascii="Arial" w:hAnsi="Arial" w:cs="Arial"/>
                <w:b/>
                <w:sz w:val="44"/>
                <w:szCs w:val="44"/>
              </w:rPr>
              <w:t xml:space="preserve">                  </w:t>
            </w:r>
            <w:r w:rsidRPr="00701E99">
              <w:rPr>
                <w:rFonts w:ascii="Arial" w:hAnsi="Arial" w:cs="Arial"/>
                <w:b/>
                <w:sz w:val="44"/>
                <w:szCs w:val="44"/>
              </w:rPr>
              <w:t>JOB PROFILE</w:t>
            </w:r>
          </w:p>
        </w:tc>
      </w:tr>
      <w:tr w:rsidR="00701E99" w:rsidRPr="00701E99" w14:paraId="189413DD" w14:textId="77777777" w:rsidTr="00701E99">
        <w:trPr>
          <w:trHeight w:val="593"/>
        </w:trPr>
        <w:tc>
          <w:tcPr>
            <w:tcW w:w="3040" w:type="dxa"/>
            <w:gridSpan w:val="2"/>
            <w:tcBorders>
              <w:top w:val="single" w:sz="4" w:space="0" w:color="auto"/>
              <w:left w:val="single" w:sz="4" w:space="0" w:color="auto"/>
              <w:bottom w:val="single" w:sz="4" w:space="0" w:color="auto"/>
              <w:right w:val="single" w:sz="4" w:space="0" w:color="auto"/>
            </w:tcBorders>
            <w:shd w:val="clear" w:color="auto" w:fill="D9D9D9"/>
          </w:tcPr>
          <w:p w14:paraId="3E9C9A30" w14:textId="77777777" w:rsidR="00701E99" w:rsidRPr="00701E99" w:rsidRDefault="00701E99" w:rsidP="00701E99">
            <w:pPr>
              <w:spacing w:after="0"/>
              <w:rPr>
                <w:rFonts w:ascii="Arial" w:hAnsi="Arial" w:cs="Arial"/>
                <w:b/>
                <w:sz w:val="24"/>
                <w:szCs w:val="24"/>
              </w:rPr>
            </w:pPr>
            <w:r w:rsidRPr="00701E99">
              <w:rPr>
                <w:rFonts w:ascii="Arial" w:hAnsi="Arial" w:cs="Arial"/>
                <w:b/>
                <w:sz w:val="24"/>
                <w:szCs w:val="24"/>
              </w:rPr>
              <w:t>JOB TITLE</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18D4036C" w14:textId="0549F171" w:rsidR="00701E99" w:rsidRPr="00701E99" w:rsidRDefault="005D1A59" w:rsidP="00701E99">
            <w:pPr>
              <w:spacing w:after="0"/>
              <w:rPr>
                <w:rFonts w:ascii="Arial" w:hAnsi="Arial" w:cs="Arial"/>
                <w:sz w:val="24"/>
                <w:szCs w:val="24"/>
              </w:rPr>
            </w:pPr>
            <w:r>
              <w:rPr>
                <w:rFonts w:ascii="Arial" w:hAnsi="Arial" w:cs="Arial"/>
                <w:sz w:val="24"/>
                <w:szCs w:val="24"/>
              </w:rPr>
              <w:t xml:space="preserve">LEGAL </w:t>
            </w:r>
            <w:r w:rsidR="00701E99" w:rsidRPr="00701E99">
              <w:rPr>
                <w:rFonts w:ascii="Arial" w:hAnsi="Arial" w:cs="Arial"/>
                <w:sz w:val="24"/>
                <w:szCs w:val="24"/>
              </w:rPr>
              <w:t xml:space="preserve">DOCUMENTATION AND ARCHIVES OFFICER  </w:t>
            </w:r>
          </w:p>
        </w:tc>
      </w:tr>
      <w:tr w:rsidR="00701E99" w:rsidRPr="00701E99" w14:paraId="4432A2EC" w14:textId="77777777" w:rsidTr="00701E99">
        <w:trPr>
          <w:trHeight w:val="278"/>
        </w:trPr>
        <w:tc>
          <w:tcPr>
            <w:tcW w:w="3040" w:type="dxa"/>
            <w:gridSpan w:val="2"/>
            <w:tcBorders>
              <w:top w:val="single" w:sz="4" w:space="0" w:color="auto"/>
              <w:left w:val="single" w:sz="4" w:space="0" w:color="auto"/>
              <w:bottom w:val="single" w:sz="4" w:space="0" w:color="auto"/>
              <w:right w:val="single" w:sz="4" w:space="0" w:color="auto"/>
            </w:tcBorders>
            <w:shd w:val="clear" w:color="auto" w:fill="D9D9D9"/>
          </w:tcPr>
          <w:p w14:paraId="03CABFA9" w14:textId="77777777" w:rsidR="00701E99" w:rsidRPr="00701E99" w:rsidRDefault="00701E99" w:rsidP="00701E99">
            <w:pPr>
              <w:spacing w:after="0"/>
              <w:rPr>
                <w:rFonts w:ascii="Arial" w:hAnsi="Arial" w:cs="Arial"/>
                <w:b/>
                <w:sz w:val="24"/>
                <w:szCs w:val="24"/>
              </w:rPr>
            </w:pPr>
            <w:r w:rsidRPr="00701E99">
              <w:rPr>
                <w:rFonts w:ascii="Arial" w:hAnsi="Arial" w:cs="Arial"/>
                <w:b/>
                <w:sz w:val="24"/>
                <w:szCs w:val="24"/>
              </w:rPr>
              <w:t>INSTITUTION</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1427569E" w14:textId="77777777" w:rsidR="00701E99" w:rsidRPr="00701E99" w:rsidRDefault="00701E99" w:rsidP="00701E99">
            <w:pPr>
              <w:spacing w:after="0"/>
              <w:rPr>
                <w:rFonts w:ascii="Arial" w:hAnsi="Arial" w:cs="Arial"/>
                <w:sz w:val="24"/>
                <w:szCs w:val="24"/>
              </w:rPr>
            </w:pPr>
            <w:r w:rsidRPr="00701E99">
              <w:rPr>
                <w:rFonts w:ascii="Arial" w:hAnsi="Arial" w:cs="Arial"/>
                <w:sz w:val="24"/>
                <w:szCs w:val="24"/>
              </w:rPr>
              <w:t>ECOWAS COMMISSION</w:t>
            </w:r>
          </w:p>
        </w:tc>
      </w:tr>
      <w:tr w:rsidR="00701E99" w:rsidRPr="00701E99" w14:paraId="5C0240EC" w14:textId="77777777" w:rsidTr="00701E99">
        <w:trPr>
          <w:trHeight w:val="278"/>
        </w:trPr>
        <w:tc>
          <w:tcPr>
            <w:tcW w:w="3040" w:type="dxa"/>
            <w:gridSpan w:val="2"/>
            <w:tcBorders>
              <w:top w:val="single" w:sz="4" w:space="0" w:color="auto"/>
              <w:left w:val="single" w:sz="4" w:space="0" w:color="auto"/>
              <w:bottom w:val="single" w:sz="4" w:space="0" w:color="auto"/>
              <w:right w:val="single" w:sz="4" w:space="0" w:color="auto"/>
            </w:tcBorders>
            <w:shd w:val="clear" w:color="auto" w:fill="D9D9D9"/>
          </w:tcPr>
          <w:p w14:paraId="65A10210" w14:textId="77777777" w:rsidR="00701E99" w:rsidRPr="00701E99" w:rsidRDefault="00701E99" w:rsidP="00701E99">
            <w:pPr>
              <w:spacing w:after="0"/>
              <w:rPr>
                <w:rFonts w:ascii="Arial" w:hAnsi="Arial" w:cs="Arial"/>
                <w:b/>
                <w:sz w:val="24"/>
                <w:szCs w:val="24"/>
              </w:rPr>
            </w:pPr>
            <w:r w:rsidRPr="00701E99">
              <w:rPr>
                <w:rFonts w:ascii="Arial" w:hAnsi="Arial" w:cs="Arial"/>
                <w:b/>
                <w:sz w:val="24"/>
                <w:szCs w:val="24"/>
              </w:rPr>
              <w:t>GRADE</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CD900D8" w14:textId="77777777" w:rsidR="00701E99" w:rsidRPr="00701E99" w:rsidRDefault="00701E99" w:rsidP="00701E99">
            <w:pPr>
              <w:spacing w:after="0"/>
              <w:rPr>
                <w:rFonts w:ascii="Arial" w:hAnsi="Arial" w:cs="Arial"/>
                <w:sz w:val="24"/>
                <w:szCs w:val="24"/>
                <w:lang w:val="fr-FR"/>
              </w:rPr>
            </w:pPr>
            <w:r w:rsidRPr="00701E99">
              <w:rPr>
                <w:rFonts w:ascii="Arial" w:hAnsi="Arial" w:cs="Arial"/>
                <w:sz w:val="24"/>
                <w:szCs w:val="24"/>
                <w:lang w:val="fr-FR"/>
              </w:rPr>
              <w:t>P3/P4</w:t>
            </w:r>
          </w:p>
        </w:tc>
      </w:tr>
      <w:tr w:rsidR="00701E99" w:rsidRPr="00701E99" w14:paraId="60D52026" w14:textId="77777777" w:rsidTr="00701E99">
        <w:trPr>
          <w:trHeight w:val="278"/>
        </w:trPr>
        <w:tc>
          <w:tcPr>
            <w:tcW w:w="3040" w:type="dxa"/>
            <w:gridSpan w:val="2"/>
            <w:tcBorders>
              <w:top w:val="single" w:sz="4" w:space="0" w:color="auto"/>
              <w:left w:val="single" w:sz="4" w:space="0" w:color="auto"/>
              <w:bottom w:val="single" w:sz="4" w:space="0" w:color="auto"/>
              <w:right w:val="single" w:sz="4" w:space="0" w:color="auto"/>
            </w:tcBorders>
            <w:shd w:val="clear" w:color="auto" w:fill="D9D9D9"/>
          </w:tcPr>
          <w:p w14:paraId="2432E18E" w14:textId="58537B05" w:rsidR="00701E99" w:rsidRPr="00701E99" w:rsidRDefault="00701E99" w:rsidP="00701E99">
            <w:pPr>
              <w:spacing w:after="0"/>
              <w:rPr>
                <w:rFonts w:ascii="Arial" w:hAnsi="Arial" w:cs="Arial"/>
                <w:b/>
                <w:sz w:val="24"/>
                <w:szCs w:val="24"/>
              </w:rPr>
            </w:pPr>
            <w:r w:rsidRPr="00701E99">
              <w:rPr>
                <w:rFonts w:ascii="Arial" w:hAnsi="Arial" w:cs="Arial"/>
                <w:b/>
                <w:sz w:val="24"/>
                <w:szCs w:val="24"/>
              </w:rPr>
              <w:t>ANNUAL SALARY</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4F03D37C" w14:textId="486D13EC" w:rsidR="00701E99" w:rsidRPr="00701E99" w:rsidRDefault="00A26A35" w:rsidP="00701E99">
            <w:pPr>
              <w:spacing w:after="0"/>
              <w:rPr>
                <w:rFonts w:ascii="Arial" w:hAnsi="Arial" w:cs="Arial"/>
                <w:sz w:val="24"/>
                <w:szCs w:val="24"/>
                <w:lang w:val="fr-FR"/>
              </w:rPr>
            </w:pPr>
            <w:r>
              <w:rPr>
                <w:rFonts w:ascii="Arial" w:eastAsia="Times New Roman" w:hAnsi="Arial" w:cs="Arial"/>
                <w:color w:val="000000"/>
                <w:sz w:val="24"/>
                <w:szCs w:val="24"/>
              </w:rPr>
              <w:t>UA49,106.81,USD77,480.72/UA56,591.37,USD89,289.87</w:t>
            </w:r>
          </w:p>
        </w:tc>
      </w:tr>
      <w:tr w:rsidR="00701E99" w:rsidRPr="00701E99" w14:paraId="1D476DFE" w14:textId="77777777" w:rsidTr="00701E99">
        <w:trPr>
          <w:trHeight w:val="278"/>
        </w:trPr>
        <w:tc>
          <w:tcPr>
            <w:tcW w:w="3040" w:type="dxa"/>
            <w:gridSpan w:val="2"/>
            <w:tcBorders>
              <w:top w:val="single" w:sz="4" w:space="0" w:color="auto"/>
              <w:left w:val="single" w:sz="4" w:space="0" w:color="auto"/>
              <w:bottom w:val="single" w:sz="4" w:space="0" w:color="auto"/>
              <w:right w:val="single" w:sz="4" w:space="0" w:color="auto"/>
            </w:tcBorders>
            <w:shd w:val="clear" w:color="auto" w:fill="D9D9D9"/>
          </w:tcPr>
          <w:p w14:paraId="255FECF7" w14:textId="15A34F2D" w:rsidR="00701E99" w:rsidRPr="00701E99" w:rsidRDefault="00701E99" w:rsidP="00701E99">
            <w:pPr>
              <w:spacing w:after="0"/>
              <w:rPr>
                <w:rFonts w:ascii="Arial" w:hAnsi="Arial" w:cs="Arial"/>
                <w:b/>
                <w:sz w:val="24"/>
                <w:szCs w:val="24"/>
              </w:rPr>
            </w:pPr>
            <w:r w:rsidRPr="00701E99">
              <w:rPr>
                <w:rFonts w:ascii="Arial" w:hAnsi="Arial" w:cs="Arial"/>
                <w:b/>
                <w:sz w:val="24"/>
                <w:szCs w:val="24"/>
              </w:rPr>
              <w:t>STATUS</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C128363" w14:textId="35213B74" w:rsidR="00701E99" w:rsidRPr="00701E99" w:rsidRDefault="00701E99" w:rsidP="00701E99">
            <w:pPr>
              <w:spacing w:after="0"/>
              <w:rPr>
                <w:rFonts w:ascii="Arial" w:hAnsi="Arial" w:cs="Arial"/>
                <w:sz w:val="24"/>
                <w:szCs w:val="24"/>
                <w:lang w:val="fr-FR"/>
              </w:rPr>
            </w:pPr>
            <w:r w:rsidRPr="00701E99">
              <w:rPr>
                <w:rFonts w:ascii="Arial" w:hAnsi="Arial" w:cs="Arial"/>
                <w:sz w:val="24"/>
                <w:szCs w:val="24"/>
                <w:lang w:val="fr-FR"/>
              </w:rPr>
              <w:t>PERMANENT</w:t>
            </w:r>
          </w:p>
        </w:tc>
      </w:tr>
      <w:tr w:rsidR="00701E99" w:rsidRPr="00701E99" w14:paraId="5327E83E" w14:textId="77777777" w:rsidTr="00701E99">
        <w:trPr>
          <w:trHeight w:val="278"/>
        </w:trPr>
        <w:tc>
          <w:tcPr>
            <w:tcW w:w="3040" w:type="dxa"/>
            <w:gridSpan w:val="2"/>
            <w:tcBorders>
              <w:top w:val="single" w:sz="4" w:space="0" w:color="auto"/>
              <w:left w:val="single" w:sz="4" w:space="0" w:color="auto"/>
              <w:bottom w:val="single" w:sz="4" w:space="0" w:color="auto"/>
              <w:right w:val="single" w:sz="4" w:space="0" w:color="auto"/>
            </w:tcBorders>
            <w:shd w:val="clear" w:color="auto" w:fill="D9D9D9"/>
          </w:tcPr>
          <w:p w14:paraId="5D8191A6" w14:textId="77777777" w:rsidR="00701E99" w:rsidRPr="00701E99" w:rsidRDefault="00701E99" w:rsidP="00701E99">
            <w:pPr>
              <w:spacing w:after="0"/>
              <w:rPr>
                <w:rFonts w:ascii="Arial" w:hAnsi="Arial" w:cs="Arial"/>
                <w:b/>
                <w:sz w:val="24"/>
                <w:szCs w:val="24"/>
              </w:rPr>
            </w:pPr>
            <w:r w:rsidRPr="00701E99">
              <w:rPr>
                <w:rFonts w:ascii="Arial" w:hAnsi="Arial" w:cs="Arial"/>
                <w:b/>
                <w:sz w:val="24"/>
                <w:szCs w:val="24"/>
              </w:rPr>
              <w:t>AGENCY</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4EBD6711" w14:textId="77777777" w:rsidR="00701E99" w:rsidRPr="00701E99" w:rsidRDefault="00701E99" w:rsidP="00701E99">
            <w:pPr>
              <w:spacing w:after="0"/>
              <w:rPr>
                <w:rFonts w:ascii="Arial" w:hAnsi="Arial" w:cs="Arial"/>
                <w:sz w:val="24"/>
                <w:szCs w:val="24"/>
              </w:rPr>
            </w:pPr>
          </w:p>
        </w:tc>
      </w:tr>
      <w:tr w:rsidR="00701E99" w:rsidRPr="00701E99" w14:paraId="05F48F8A" w14:textId="77777777" w:rsidTr="00701E99">
        <w:trPr>
          <w:trHeight w:val="334"/>
        </w:trPr>
        <w:tc>
          <w:tcPr>
            <w:tcW w:w="3040" w:type="dxa"/>
            <w:gridSpan w:val="2"/>
            <w:tcBorders>
              <w:top w:val="single" w:sz="4" w:space="0" w:color="auto"/>
              <w:left w:val="single" w:sz="4" w:space="0" w:color="auto"/>
              <w:bottom w:val="single" w:sz="4" w:space="0" w:color="auto"/>
              <w:right w:val="single" w:sz="4" w:space="0" w:color="auto"/>
            </w:tcBorders>
            <w:shd w:val="clear" w:color="auto" w:fill="D9D9D9"/>
          </w:tcPr>
          <w:p w14:paraId="3D057009" w14:textId="77777777" w:rsidR="00701E99" w:rsidRPr="00701E99" w:rsidRDefault="00701E99" w:rsidP="00701E99">
            <w:pPr>
              <w:spacing w:after="0"/>
              <w:rPr>
                <w:rFonts w:ascii="Arial" w:hAnsi="Arial" w:cs="Arial"/>
                <w:b/>
                <w:sz w:val="24"/>
                <w:szCs w:val="24"/>
              </w:rPr>
            </w:pPr>
            <w:r w:rsidRPr="00701E99">
              <w:rPr>
                <w:rFonts w:ascii="Arial" w:hAnsi="Arial" w:cs="Arial"/>
                <w:b/>
                <w:sz w:val="24"/>
                <w:szCs w:val="24"/>
                <w:lang w:val="fr-FR"/>
              </w:rPr>
              <w:t>DEPARTEMENT</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14A7D71F" w14:textId="77777777" w:rsidR="00701E99" w:rsidRPr="00701E99" w:rsidRDefault="00701E99" w:rsidP="00701E99">
            <w:pPr>
              <w:spacing w:after="0"/>
              <w:rPr>
                <w:rFonts w:ascii="Arial" w:hAnsi="Arial" w:cs="Arial"/>
                <w:sz w:val="24"/>
                <w:szCs w:val="24"/>
              </w:rPr>
            </w:pPr>
            <w:r w:rsidRPr="00701E99">
              <w:rPr>
                <w:rFonts w:ascii="Arial" w:hAnsi="Arial" w:cs="Arial"/>
                <w:sz w:val="24"/>
                <w:szCs w:val="24"/>
              </w:rPr>
              <w:t>OFFICE OF PRESIDENT</w:t>
            </w:r>
          </w:p>
        </w:tc>
      </w:tr>
      <w:tr w:rsidR="00701E99" w:rsidRPr="00701E99" w14:paraId="76BE6184" w14:textId="77777777" w:rsidTr="00701E99">
        <w:trPr>
          <w:trHeight w:val="262"/>
        </w:trPr>
        <w:tc>
          <w:tcPr>
            <w:tcW w:w="3040" w:type="dxa"/>
            <w:gridSpan w:val="2"/>
            <w:tcBorders>
              <w:top w:val="single" w:sz="4" w:space="0" w:color="auto"/>
              <w:left w:val="single" w:sz="4" w:space="0" w:color="auto"/>
              <w:bottom w:val="single" w:sz="4" w:space="0" w:color="auto"/>
              <w:right w:val="single" w:sz="4" w:space="0" w:color="auto"/>
            </w:tcBorders>
            <w:shd w:val="clear" w:color="auto" w:fill="D9D9D9"/>
          </w:tcPr>
          <w:p w14:paraId="12335B5B" w14:textId="77777777" w:rsidR="00701E99" w:rsidRPr="00701E99" w:rsidRDefault="00701E99" w:rsidP="00701E99">
            <w:pPr>
              <w:spacing w:after="0"/>
              <w:rPr>
                <w:rFonts w:ascii="Arial" w:hAnsi="Arial" w:cs="Arial"/>
                <w:b/>
                <w:sz w:val="24"/>
                <w:szCs w:val="24"/>
                <w:lang w:val="fr-FR"/>
              </w:rPr>
            </w:pPr>
            <w:r w:rsidRPr="00701E99">
              <w:rPr>
                <w:rFonts w:ascii="Arial" w:hAnsi="Arial" w:cs="Arial"/>
                <w:b/>
                <w:sz w:val="24"/>
                <w:szCs w:val="24"/>
                <w:lang w:val="fr-FR"/>
              </w:rPr>
              <w:t>DIRECTORATE</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57446AB4" w14:textId="77777777" w:rsidR="00701E99" w:rsidRPr="00701E99" w:rsidRDefault="00701E99" w:rsidP="00701E99">
            <w:pPr>
              <w:spacing w:after="0"/>
              <w:rPr>
                <w:rFonts w:ascii="Arial" w:hAnsi="Arial" w:cs="Arial"/>
                <w:sz w:val="24"/>
                <w:szCs w:val="24"/>
                <w:lang w:val="fr-FR"/>
              </w:rPr>
            </w:pPr>
            <w:r w:rsidRPr="00701E99">
              <w:rPr>
                <w:rFonts w:ascii="Arial" w:hAnsi="Arial" w:cs="Arial"/>
                <w:sz w:val="24"/>
                <w:szCs w:val="24"/>
                <w:lang w:val="fr-FR"/>
              </w:rPr>
              <w:t xml:space="preserve">LEGAL AFFAIRS </w:t>
            </w:r>
          </w:p>
        </w:tc>
      </w:tr>
      <w:tr w:rsidR="00701E99" w:rsidRPr="00701E99" w14:paraId="7B051EBF" w14:textId="77777777" w:rsidTr="00701E99">
        <w:trPr>
          <w:trHeight w:val="215"/>
        </w:trPr>
        <w:tc>
          <w:tcPr>
            <w:tcW w:w="3040" w:type="dxa"/>
            <w:gridSpan w:val="2"/>
            <w:tcBorders>
              <w:top w:val="single" w:sz="4" w:space="0" w:color="auto"/>
              <w:left w:val="single" w:sz="4" w:space="0" w:color="auto"/>
              <w:bottom w:val="single" w:sz="4" w:space="0" w:color="auto"/>
              <w:right w:val="single" w:sz="4" w:space="0" w:color="auto"/>
            </w:tcBorders>
            <w:shd w:val="clear" w:color="auto" w:fill="D9D9D9"/>
          </w:tcPr>
          <w:p w14:paraId="00AFF4E6" w14:textId="77777777" w:rsidR="00701E99" w:rsidRPr="00701E99" w:rsidRDefault="00701E99" w:rsidP="00701E99">
            <w:pPr>
              <w:spacing w:after="0"/>
              <w:rPr>
                <w:rFonts w:ascii="Arial" w:hAnsi="Arial" w:cs="Arial"/>
                <w:b/>
                <w:sz w:val="24"/>
                <w:szCs w:val="24"/>
                <w:lang w:val="fr-FR"/>
              </w:rPr>
            </w:pPr>
            <w:r w:rsidRPr="00701E99">
              <w:rPr>
                <w:rFonts w:ascii="Arial" w:hAnsi="Arial" w:cs="Arial"/>
                <w:b/>
                <w:sz w:val="24"/>
                <w:szCs w:val="24"/>
                <w:lang w:val="fr-FR"/>
              </w:rPr>
              <w:t>DIVISION</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952DD6A" w14:textId="77777777" w:rsidR="00701E99" w:rsidRPr="00701E99" w:rsidRDefault="00701E99" w:rsidP="00701E99">
            <w:pPr>
              <w:spacing w:after="0"/>
              <w:rPr>
                <w:rFonts w:ascii="Arial" w:hAnsi="Arial" w:cs="Arial"/>
                <w:sz w:val="24"/>
                <w:szCs w:val="24"/>
              </w:rPr>
            </w:pPr>
            <w:r w:rsidRPr="00701E99">
              <w:rPr>
                <w:rFonts w:ascii="Arial" w:hAnsi="Arial" w:cs="Arial"/>
                <w:sz w:val="24"/>
                <w:szCs w:val="24"/>
              </w:rPr>
              <w:t>INTERNATIONAL NEGOTIATIONS &amp; CODIFICATION</w:t>
            </w:r>
          </w:p>
        </w:tc>
      </w:tr>
      <w:tr w:rsidR="00701E99" w:rsidRPr="00701E99" w14:paraId="723BA61B" w14:textId="77777777" w:rsidTr="00701E99">
        <w:trPr>
          <w:trHeight w:val="246"/>
        </w:trPr>
        <w:tc>
          <w:tcPr>
            <w:tcW w:w="3040" w:type="dxa"/>
            <w:gridSpan w:val="2"/>
            <w:tcBorders>
              <w:top w:val="single" w:sz="4" w:space="0" w:color="auto"/>
              <w:left w:val="single" w:sz="4" w:space="0" w:color="auto"/>
              <w:bottom w:val="single" w:sz="4" w:space="0" w:color="auto"/>
              <w:right w:val="single" w:sz="4" w:space="0" w:color="auto"/>
            </w:tcBorders>
            <w:shd w:val="clear" w:color="auto" w:fill="D9D9D9"/>
          </w:tcPr>
          <w:p w14:paraId="0E7978B4" w14:textId="77777777" w:rsidR="00701E99" w:rsidRPr="00701E99" w:rsidRDefault="00701E99" w:rsidP="00701E99">
            <w:pPr>
              <w:spacing w:after="0"/>
              <w:rPr>
                <w:rFonts w:ascii="Arial" w:hAnsi="Arial" w:cs="Arial"/>
                <w:b/>
                <w:sz w:val="24"/>
                <w:szCs w:val="24"/>
                <w:lang w:val="fr-FR"/>
              </w:rPr>
            </w:pPr>
            <w:r w:rsidRPr="00701E99">
              <w:rPr>
                <w:rFonts w:ascii="Arial" w:hAnsi="Arial" w:cs="Arial"/>
                <w:b/>
                <w:sz w:val="24"/>
                <w:szCs w:val="24"/>
                <w:lang w:val="fr-FR"/>
              </w:rPr>
              <w:t>LINE SUPERVISOR</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51859D8" w14:textId="77777777" w:rsidR="00701E99" w:rsidRPr="00701E99" w:rsidRDefault="00701E99" w:rsidP="00701E99">
            <w:pPr>
              <w:spacing w:after="0"/>
              <w:rPr>
                <w:rFonts w:ascii="Arial" w:hAnsi="Arial" w:cs="Arial"/>
                <w:sz w:val="24"/>
                <w:szCs w:val="24"/>
              </w:rPr>
            </w:pPr>
            <w:r w:rsidRPr="00701E99">
              <w:rPr>
                <w:rFonts w:ascii="Arial" w:hAnsi="Arial" w:cs="Arial"/>
                <w:sz w:val="24"/>
                <w:szCs w:val="24"/>
              </w:rPr>
              <w:t>PPO INTERNATIONAL NEGOTIATIONS &amp; CODIFICATION</w:t>
            </w:r>
          </w:p>
        </w:tc>
      </w:tr>
      <w:tr w:rsidR="00701E99" w:rsidRPr="00701E99" w14:paraId="07884935" w14:textId="77777777" w:rsidTr="00701E99">
        <w:trPr>
          <w:trHeight w:val="331"/>
        </w:trPr>
        <w:tc>
          <w:tcPr>
            <w:tcW w:w="3040" w:type="dxa"/>
            <w:gridSpan w:val="2"/>
            <w:tcBorders>
              <w:top w:val="single" w:sz="4" w:space="0" w:color="auto"/>
              <w:left w:val="single" w:sz="4" w:space="0" w:color="auto"/>
              <w:bottom w:val="single" w:sz="4" w:space="0" w:color="auto"/>
              <w:right w:val="single" w:sz="4" w:space="0" w:color="auto"/>
            </w:tcBorders>
            <w:shd w:val="clear" w:color="auto" w:fill="D9D9D9"/>
          </w:tcPr>
          <w:p w14:paraId="75605690" w14:textId="77777777" w:rsidR="00701E99" w:rsidRPr="00701E99" w:rsidRDefault="00701E99" w:rsidP="00701E99">
            <w:pPr>
              <w:spacing w:after="0"/>
              <w:rPr>
                <w:rFonts w:ascii="Arial" w:hAnsi="Arial" w:cs="Arial"/>
                <w:b/>
                <w:sz w:val="24"/>
                <w:szCs w:val="24"/>
                <w:lang w:val="fr-FR"/>
              </w:rPr>
            </w:pPr>
            <w:r w:rsidRPr="00701E99">
              <w:rPr>
                <w:rFonts w:ascii="Arial" w:hAnsi="Arial" w:cs="Arial"/>
                <w:b/>
                <w:sz w:val="24"/>
                <w:szCs w:val="24"/>
                <w:lang w:val="fr-FR"/>
              </w:rPr>
              <w:t>SUPERVISING</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0BE5BCCA" w14:textId="77777777" w:rsidR="00701E99" w:rsidRPr="00701E99" w:rsidRDefault="00701E99" w:rsidP="00701E99">
            <w:pPr>
              <w:spacing w:after="0"/>
              <w:rPr>
                <w:rFonts w:ascii="Arial" w:hAnsi="Arial" w:cs="Arial"/>
                <w:sz w:val="24"/>
                <w:szCs w:val="24"/>
              </w:rPr>
            </w:pPr>
            <w:r w:rsidRPr="00701E99">
              <w:rPr>
                <w:rFonts w:ascii="Arial" w:hAnsi="Arial" w:cs="Arial"/>
                <w:sz w:val="24"/>
                <w:szCs w:val="24"/>
              </w:rPr>
              <w:t xml:space="preserve">DOCUMENTATION &amp; ARCHIVES ASSISTANT </w:t>
            </w:r>
          </w:p>
        </w:tc>
      </w:tr>
      <w:tr w:rsidR="00701E99" w:rsidRPr="00701E99" w14:paraId="6722EE16" w14:textId="77777777" w:rsidTr="00701E99">
        <w:trPr>
          <w:trHeight w:val="331"/>
        </w:trPr>
        <w:tc>
          <w:tcPr>
            <w:tcW w:w="3040" w:type="dxa"/>
            <w:gridSpan w:val="2"/>
            <w:tcBorders>
              <w:top w:val="single" w:sz="4" w:space="0" w:color="auto"/>
              <w:left w:val="single" w:sz="4" w:space="0" w:color="auto"/>
              <w:bottom w:val="single" w:sz="4" w:space="0" w:color="auto"/>
              <w:right w:val="single" w:sz="4" w:space="0" w:color="auto"/>
            </w:tcBorders>
            <w:shd w:val="clear" w:color="auto" w:fill="D9D9D9"/>
          </w:tcPr>
          <w:p w14:paraId="668768F4" w14:textId="4214BF7F" w:rsidR="00701E99" w:rsidRPr="00701E99" w:rsidRDefault="00701E99" w:rsidP="00701E99">
            <w:pPr>
              <w:spacing w:after="0"/>
              <w:rPr>
                <w:rFonts w:ascii="Arial" w:hAnsi="Arial" w:cs="Arial"/>
                <w:b/>
                <w:sz w:val="24"/>
                <w:szCs w:val="24"/>
                <w:lang w:val="fr-FR"/>
              </w:rPr>
            </w:pPr>
            <w:r w:rsidRPr="00701E99">
              <w:rPr>
                <w:rFonts w:ascii="Arial" w:hAnsi="Arial" w:cs="Arial"/>
                <w:b/>
                <w:sz w:val="24"/>
                <w:szCs w:val="24"/>
                <w:lang w:val="fr-FR"/>
              </w:rPr>
              <w:t>DUTY STATION</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3D25565" w14:textId="31034E7E" w:rsidR="00701E99" w:rsidRPr="00701E99" w:rsidRDefault="00701E99" w:rsidP="00701E99">
            <w:pPr>
              <w:spacing w:after="0"/>
              <w:rPr>
                <w:rFonts w:ascii="Arial" w:hAnsi="Arial" w:cs="Arial"/>
                <w:sz w:val="24"/>
                <w:szCs w:val="24"/>
              </w:rPr>
            </w:pPr>
            <w:r w:rsidRPr="00701E99">
              <w:rPr>
                <w:rFonts w:ascii="Arial" w:hAnsi="Arial" w:cs="Arial"/>
                <w:sz w:val="24"/>
                <w:szCs w:val="24"/>
              </w:rPr>
              <w:t>ABUJA, NIGERIA</w:t>
            </w:r>
          </w:p>
        </w:tc>
      </w:tr>
      <w:tr w:rsidR="00701E99" w:rsidRPr="00701E99" w14:paraId="7044CE23" w14:textId="77777777" w:rsidTr="00ED3612">
        <w:trPr>
          <w:trHeight w:val="3230"/>
        </w:trPr>
        <w:tc>
          <w:tcPr>
            <w:tcW w:w="10870" w:type="dxa"/>
            <w:gridSpan w:val="3"/>
            <w:tcBorders>
              <w:top w:val="single" w:sz="4" w:space="0" w:color="auto"/>
              <w:left w:val="single" w:sz="4" w:space="0" w:color="auto"/>
              <w:bottom w:val="single" w:sz="4" w:space="0" w:color="auto"/>
              <w:right w:val="single" w:sz="4" w:space="0" w:color="auto"/>
            </w:tcBorders>
            <w:shd w:val="clear" w:color="auto" w:fill="auto"/>
          </w:tcPr>
          <w:p w14:paraId="126D3619" w14:textId="25025EB0" w:rsidR="00701E99" w:rsidRDefault="00474D97" w:rsidP="00701E99">
            <w:pPr>
              <w:spacing w:after="0"/>
              <w:jc w:val="both"/>
              <w:rPr>
                <w:rFonts w:ascii="Arial" w:hAnsi="Arial" w:cs="Arial"/>
                <w:b/>
                <w:sz w:val="24"/>
                <w:szCs w:val="24"/>
                <w:u w:val="single"/>
                <w:lang w:val="en-GB"/>
              </w:rPr>
            </w:pPr>
            <w:r w:rsidRPr="00474D97">
              <w:rPr>
                <w:rFonts w:ascii="Arial" w:hAnsi="Arial" w:cs="Arial"/>
                <w:b/>
                <w:sz w:val="24"/>
                <w:szCs w:val="24"/>
                <w:u w:val="single"/>
                <w:lang w:val="en-GB"/>
              </w:rPr>
              <w:t xml:space="preserve">Applications should be sent </w:t>
            </w:r>
            <w:hyperlink r:id="rId8" w:history="1">
              <w:r w:rsidRPr="00284A06">
                <w:rPr>
                  <w:rStyle w:val="Lienhypertexte"/>
                  <w:rFonts w:ascii="Arial" w:hAnsi="Arial" w:cs="Arial"/>
                  <w:b/>
                  <w:sz w:val="24"/>
                  <w:szCs w:val="24"/>
                  <w:lang w:val="en-GB"/>
                </w:rPr>
                <w:t>b6docarch@ecowas.int</w:t>
              </w:r>
            </w:hyperlink>
          </w:p>
          <w:p w14:paraId="5E613C14" w14:textId="77777777" w:rsidR="00474D97" w:rsidRPr="00701E99" w:rsidRDefault="00474D97" w:rsidP="00701E99">
            <w:pPr>
              <w:spacing w:after="0"/>
              <w:jc w:val="both"/>
              <w:rPr>
                <w:rFonts w:ascii="Arial" w:hAnsi="Arial" w:cs="Arial"/>
                <w:b/>
                <w:sz w:val="24"/>
                <w:szCs w:val="24"/>
                <w:u w:val="single"/>
                <w:lang w:val="en-GB"/>
              </w:rPr>
            </w:pPr>
            <w:bookmarkStart w:id="0" w:name="_GoBack"/>
            <w:bookmarkEnd w:id="0"/>
          </w:p>
          <w:p w14:paraId="02C10745" w14:textId="77777777" w:rsidR="00701E99" w:rsidRPr="00701E99" w:rsidRDefault="00701E99" w:rsidP="00701E99">
            <w:pPr>
              <w:spacing w:after="0"/>
              <w:jc w:val="both"/>
              <w:rPr>
                <w:rFonts w:ascii="Arial" w:hAnsi="Arial" w:cs="Arial"/>
                <w:b/>
                <w:sz w:val="24"/>
                <w:szCs w:val="24"/>
                <w:lang w:val="en-GB"/>
              </w:rPr>
            </w:pPr>
            <w:r w:rsidRPr="00701E99">
              <w:rPr>
                <w:rFonts w:ascii="Arial" w:hAnsi="Arial" w:cs="Arial"/>
                <w:b/>
                <w:sz w:val="24"/>
                <w:szCs w:val="24"/>
                <w:lang w:val="en-GB"/>
              </w:rPr>
              <w:t>ROLE OVERVIEW</w:t>
            </w:r>
          </w:p>
          <w:p w14:paraId="42409FA8" w14:textId="77777777" w:rsidR="00701E99" w:rsidRPr="00701E99" w:rsidRDefault="00701E99" w:rsidP="00701E99">
            <w:pPr>
              <w:spacing w:before="0" w:after="0"/>
              <w:jc w:val="both"/>
              <w:rPr>
                <w:rFonts w:ascii="Arial" w:eastAsia="Times New Roman" w:hAnsi="Arial" w:cs="Arial"/>
                <w:color w:val="222222"/>
                <w:sz w:val="24"/>
                <w:szCs w:val="24"/>
                <w:shd w:val="clear" w:color="auto" w:fill="FFFFFF"/>
              </w:rPr>
            </w:pPr>
            <w:r w:rsidRPr="00701E99">
              <w:rPr>
                <w:rFonts w:ascii="Arial" w:eastAsia="Times New Roman" w:hAnsi="Arial" w:cs="Arial"/>
                <w:color w:val="000033"/>
                <w:sz w:val="24"/>
                <w:szCs w:val="24"/>
              </w:rPr>
              <w:t xml:space="preserve">Under the overall guidance and supervision of the </w:t>
            </w:r>
            <w:r w:rsidRPr="00701E99">
              <w:rPr>
                <w:rFonts w:ascii="Arial" w:hAnsi="Arial" w:cs="Arial"/>
                <w:sz w:val="24"/>
                <w:szCs w:val="24"/>
              </w:rPr>
              <w:t>PPO International Negotiations &amp; Codification,</w:t>
            </w:r>
            <w:r w:rsidRPr="00701E99">
              <w:rPr>
                <w:rFonts w:ascii="Arial" w:eastAsia="Times New Roman" w:hAnsi="Arial" w:cs="Arial"/>
                <w:color w:val="000033"/>
                <w:sz w:val="24"/>
                <w:szCs w:val="24"/>
              </w:rPr>
              <w:t xml:space="preserve"> the Documentation and Archive Officer will </w:t>
            </w:r>
            <w:r w:rsidRPr="00701E99">
              <w:rPr>
                <w:rFonts w:ascii="Arial" w:eastAsia="Times New Roman" w:hAnsi="Arial" w:cs="Arial"/>
                <w:color w:val="222222"/>
                <w:sz w:val="24"/>
                <w:szCs w:val="24"/>
                <w:shd w:val="clear" w:color="auto" w:fill="FFFFFF"/>
              </w:rPr>
              <w:t>use precise methods in sorting and organizing various forms of information (hard and electronic information) into files and records for the purpose of storing preserving and retrieving them when required.</w:t>
            </w:r>
          </w:p>
          <w:p w14:paraId="4439D5B6" w14:textId="77777777" w:rsidR="00701E99" w:rsidRPr="00701E99" w:rsidRDefault="00701E99" w:rsidP="00701E99">
            <w:pPr>
              <w:spacing w:after="80"/>
              <w:jc w:val="both"/>
              <w:rPr>
                <w:rFonts w:ascii="Arial" w:eastAsia="Times New Roman" w:hAnsi="Arial" w:cs="Arial"/>
                <w:color w:val="000033"/>
                <w:sz w:val="24"/>
                <w:szCs w:val="24"/>
              </w:rPr>
            </w:pPr>
          </w:p>
          <w:p w14:paraId="79C88440" w14:textId="77777777" w:rsidR="00701E99" w:rsidRPr="00701E99" w:rsidRDefault="00701E99" w:rsidP="00701E99">
            <w:pPr>
              <w:spacing w:after="80"/>
              <w:jc w:val="both"/>
              <w:rPr>
                <w:rFonts w:ascii="Arial" w:hAnsi="Arial" w:cs="Arial"/>
                <w:sz w:val="24"/>
                <w:szCs w:val="24"/>
                <w:lang w:val="fr-FR"/>
              </w:rPr>
            </w:pPr>
            <w:r w:rsidRPr="00701E99">
              <w:rPr>
                <w:rFonts w:ascii="Arial" w:hAnsi="Arial" w:cs="Arial"/>
                <w:b/>
                <w:sz w:val="24"/>
                <w:szCs w:val="24"/>
                <w:lang w:val="fr-FR"/>
              </w:rPr>
              <w:t>ROLE AND RESPONSIBILITIES</w:t>
            </w:r>
          </w:p>
          <w:p w14:paraId="1C8682FD" w14:textId="77777777" w:rsidR="00701E99" w:rsidRPr="00701E99" w:rsidRDefault="00701E99" w:rsidP="00701E99">
            <w:pPr>
              <w:numPr>
                <w:ilvl w:val="0"/>
                <w:numId w:val="16"/>
              </w:numPr>
              <w:spacing w:before="0" w:after="0" w:line="293" w:lineRule="atLeast"/>
              <w:textAlignment w:val="baseline"/>
              <w:rPr>
                <w:rFonts w:ascii="Arial" w:eastAsia="Times New Roman" w:hAnsi="Arial" w:cs="Arial"/>
                <w:color w:val="000000" w:themeColor="text1"/>
                <w:sz w:val="24"/>
                <w:szCs w:val="24"/>
              </w:rPr>
            </w:pPr>
            <w:r w:rsidRPr="00701E99">
              <w:rPr>
                <w:rFonts w:ascii="Arial" w:eastAsia="Times New Roman" w:hAnsi="Arial" w:cs="Arial"/>
                <w:color w:val="000000" w:themeColor="text1"/>
                <w:sz w:val="24"/>
                <w:szCs w:val="24"/>
              </w:rPr>
              <w:t>Establishing and maintaining an electronic filing system;</w:t>
            </w:r>
          </w:p>
          <w:p w14:paraId="6F5BE193" w14:textId="77777777" w:rsidR="00701E99" w:rsidRPr="00701E99" w:rsidRDefault="00701E99" w:rsidP="00701E99">
            <w:pPr>
              <w:numPr>
                <w:ilvl w:val="0"/>
                <w:numId w:val="16"/>
              </w:numPr>
              <w:spacing w:before="0" w:after="0" w:line="293" w:lineRule="atLeast"/>
              <w:textAlignment w:val="baseline"/>
              <w:rPr>
                <w:rFonts w:ascii="Arial" w:eastAsia="Times New Roman" w:hAnsi="Arial" w:cs="Arial"/>
                <w:color w:val="000000" w:themeColor="text1"/>
                <w:sz w:val="24"/>
                <w:szCs w:val="24"/>
              </w:rPr>
            </w:pPr>
            <w:r w:rsidRPr="00701E99">
              <w:rPr>
                <w:rFonts w:ascii="Arial" w:eastAsia="Times New Roman" w:hAnsi="Arial" w:cs="Arial"/>
                <w:color w:val="000000" w:themeColor="text1"/>
                <w:sz w:val="24"/>
                <w:szCs w:val="24"/>
              </w:rPr>
              <w:t>Scanning, photocopying and storing digital documents;</w:t>
            </w:r>
          </w:p>
          <w:p w14:paraId="32E9B10D" w14:textId="77777777" w:rsidR="00701E99" w:rsidRPr="00701E99" w:rsidRDefault="00701E99" w:rsidP="00701E99">
            <w:pPr>
              <w:numPr>
                <w:ilvl w:val="0"/>
                <w:numId w:val="16"/>
              </w:numPr>
              <w:spacing w:before="0" w:after="0" w:line="293" w:lineRule="atLeast"/>
              <w:textAlignment w:val="baseline"/>
              <w:rPr>
                <w:rFonts w:ascii="Arial" w:eastAsia="Times New Roman" w:hAnsi="Arial" w:cs="Arial"/>
                <w:color w:val="000000" w:themeColor="text1"/>
                <w:sz w:val="24"/>
                <w:szCs w:val="24"/>
              </w:rPr>
            </w:pPr>
            <w:r w:rsidRPr="00701E99">
              <w:rPr>
                <w:rFonts w:ascii="Arial" w:eastAsia="Times New Roman" w:hAnsi="Arial" w:cs="Arial"/>
                <w:color w:val="000000" w:themeColor="text1"/>
                <w:sz w:val="24"/>
                <w:szCs w:val="24"/>
              </w:rPr>
              <w:t>Indexing, tracking and setting up easy retrieval system of electronic documents;</w:t>
            </w:r>
          </w:p>
          <w:p w14:paraId="4A3A01E2" w14:textId="77777777" w:rsidR="00701E99" w:rsidRPr="00701E99" w:rsidRDefault="00701E99" w:rsidP="00701E99">
            <w:pPr>
              <w:numPr>
                <w:ilvl w:val="0"/>
                <w:numId w:val="16"/>
              </w:numPr>
              <w:spacing w:before="0" w:after="0" w:line="293" w:lineRule="atLeast"/>
              <w:textAlignment w:val="baseline"/>
              <w:rPr>
                <w:rFonts w:ascii="Arial" w:eastAsia="Times New Roman" w:hAnsi="Arial" w:cs="Arial"/>
                <w:color w:val="000000" w:themeColor="text1"/>
                <w:sz w:val="24"/>
                <w:szCs w:val="24"/>
              </w:rPr>
            </w:pPr>
            <w:r w:rsidRPr="00701E99">
              <w:rPr>
                <w:rFonts w:ascii="Arial" w:eastAsia="Times New Roman" w:hAnsi="Arial" w:cs="Arial"/>
                <w:color w:val="000000" w:themeColor="text1"/>
                <w:sz w:val="24"/>
                <w:szCs w:val="24"/>
              </w:rPr>
              <w:t>Establish and maintain a records system of file movement within the office; maintenance of the office circulation and reading files.</w:t>
            </w:r>
          </w:p>
          <w:p w14:paraId="2E6723DA" w14:textId="77777777" w:rsidR="00701E99" w:rsidRPr="00701E99" w:rsidRDefault="00701E99" w:rsidP="00701E99">
            <w:pPr>
              <w:numPr>
                <w:ilvl w:val="0"/>
                <w:numId w:val="16"/>
              </w:numPr>
              <w:spacing w:before="0" w:after="0" w:line="293" w:lineRule="atLeast"/>
              <w:textAlignment w:val="baseline"/>
              <w:rPr>
                <w:rFonts w:ascii="Arial" w:eastAsia="Times New Roman" w:hAnsi="Arial" w:cs="Arial"/>
                <w:color w:val="000000" w:themeColor="text1"/>
                <w:sz w:val="24"/>
                <w:szCs w:val="24"/>
              </w:rPr>
            </w:pPr>
            <w:r w:rsidRPr="00701E99">
              <w:rPr>
                <w:rFonts w:ascii="Arial" w:eastAsia="Times New Roman" w:hAnsi="Arial" w:cs="Arial"/>
                <w:color w:val="000000" w:themeColor="text1"/>
                <w:sz w:val="24"/>
                <w:szCs w:val="24"/>
              </w:rPr>
              <w:t>Prepare correspondence and reports related to registry activities.</w:t>
            </w:r>
          </w:p>
          <w:p w14:paraId="45D7397D" w14:textId="77777777" w:rsidR="00701E99" w:rsidRPr="00701E99" w:rsidRDefault="00701E99" w:rsidP="00701E99">
            <w:pPr>
              <w:numPr>
                <w:ilvl w:val="0"/>
                <w:numId w:val="16"/>
              </w:numPr>
              <w:spacing w:before="0" w:after="0" w:line="293" w:lineRule="atLeast"/>
              <w:textAlignment w:val="baseline"/>
              <w:rPr>
                <w:rFonts w:ascii="Arial" w:eastAsia="Times New Roman" w:hAnsi="Arial" w:cs="Arial"/>
                <w:color w:val="000000" w:themeColor="text1"/>
                <w:sz w:val="24"/>
                <w:szCs w:val="24"/>
              </w:rPr>
            </w:pPr>
            <w:r w:rsidRPr="00701E99">
              <w:rPr>
                <w:rFonts w:ascii="Arial" w:eastAsia="Times New Roman" w:hAnsi="Arial" w:cs="Arial"/>
                <w:color w:val="000000" w:themeColor="text1"/>
                <w:sz w:val="24"/>
                <w:szCs w:val="24"/>
              </w:rPr>
              <w:t>Participate in meetings and contribute to discussions on the creation and maintenance of an electronic registry/archive system in close cooperation with the ICT staff; a highly flexible archiving solution.</w:t>
            </w:r>
          </w:p>
          <w:p w14:paraId="6CC53B56" w14:textId="77777777" w:rsidR="00701E99" w:rsidRPr="00701E99" w:rsidRDefault="00701E99" w:rsidP="00701E99">
            <w:pPr>
              <w:numPr>
                <w:ilvl w:val="0"/>
                <w:numId w:val="16"/>
              </w:numPr>
              <w:spacing w:before="0" w:after="0" w:line="293" w:lineRule="atLeast"/>
              <w:textAlignment w:val="baseline"/>
              <w:rPr>
                <w:rFonts w:ascii="Arial" w:eastAsia="Times New Roman" w:hAnsi="Arial" w:cs="Arial"/>
                <w:color w:val="000000" w:themeColor="text1"/>
                <w:sz w:val="24"/>
                <w:szCs w:val="24"/>
              </w:rPr>
            </w:pPr>
            <w:r w:rsidRPr="00701E99">
              <w:rPr>
                <w:rFonts w:ascii="Arial" w:eastAsia="Times New Roman" w:hAnsi="Arial" w:cs="Arial"/>
                <w:color w:val="000000" w:themeColor="text1"/>
                <w:sz w:val="24"/>
                <w:szCs w:val="24"/>
              </w:rPr>
              <w:t>Ensure document security in archiving;</w:t>
            </w:r>
          </w:p>
          <w:p w14:paraId="658244A8" w14:textId="77777777" w:rsidR="00701E99" w:rsidRPr="00701E99" w:rsidRDefault="00701E99" w:rsidP="00701E99">
            <w:pPr>
              <w:pStyle w:val="Paragraphedeliste"/>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heme="minorHAnsi" w:hAnsi="Arial"/>
                <w:color w:val="212121"/>
                <w:sz w:val="24"/>
                <w:szCs w:val="24"/>
                <w:lang w:val="en"/>
              </w:rPr>
            </w:pPr>
            <w:r w:rsidRPr="00701E99">
              <w:rPr>
                <w:rFonts w:ascii="Arial" w:eastAsiaTheme="minorHAnsi" w:hAnsi="Arial"/>
                <w:color w:val="212121"/>
                <w:sz w:val="24"/>
                <w:szCs w:val="24"/>
                <w:lang w:val="en"/>
              </w:rPr>
              <w:t>Plan, prepare and implement activities related to the automation of operations and procedures in the Documentation Section of the Legal Affairs Directorate of the ECOWAS Commission;</w:t>
            </w:r>
          </w:p>
          <w:p w14:paraId="5190C8F5" w14:textId="77777777" w:rsidR="00701E99" w:rsidRPr="00701E99" w:rsidRDefault="00701E99" w:rsidP="00701E99">
            <w:pPr>
              <w:pStyle w:val="Paragraphedeliste"/>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heme="minorHAnsi" w:hAnsi="Arial"/>
                <w:color w:val="212121"/>
                <w:sz w:val="24"/>
                <w:szCs w:val="24"/>
                <w:lang w:val="en"/>
              </w:rPr>
            </w:pPr>
            <w:r w:rsidRPr="00701E99">
              <w:rPr>
                <w:rFonts w:ascii="Arial" w:eastAsiaTheme="minorHAnsi" w:hAnsi="Arial"/>
                <w:color w:val="212121"/>
                <w:sz w:val="24"/>
                <w:szCs w:val="24"/>
                <w:lang w:val="en"/>
              </w:rPr>
              <w:t>Prospect, identify, examine, select and recommend the acquisition (by purchase, subscription, donation) of information material on any support, relevant to the activities of the Directorate of Legal Affairs and those of other Departments of the Organization;</w:t>
            </w:r>
          </w:p>
          <w:p w14:paraId="3A7A365F" w14:textId="77777777" w:rsidR="00701E99" w:rsidRPr="00701E99" w:rsidRDefault="00701E99" w:rsidP="00701E99">
            <w:pPr>
              <w:pStyle w:val="Paragraphedeliste"/>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heme="minorHAnsi" w:hAnsi="Arial"/>
                <w:color w:val="212121"/>
                <w:sz w:val="24"/>
                <w:szCs w:val="24"/>
                <w:lang w:val="en"/>
              </w:rPr>
            </w:pPr>
            <w:r w:rsidRPr="00701E99">
              <w:rPr>
                <w:rFonts w:ascii="Arial" w:eastAsiaTheme="minorHAnsi" w:hAnsi="Arial"/>
                <w:color w:val="212121"/>
                <w:sz w:val="24"/>
                <w:szCs w:val="24"/>
                <w:lang w:val="en"/>
              </w:rPr>
              <w:t>Process (catalog, index, summarize, analyze and categorize) the relevant information material that meets and / or is likely to meet the needs of the users of the Documentation Unit;</w:t>
            </w:r>
          </w:p>
          <w:p w14:paraId="7D84AC68" w14:textId="77777777" w:rsidR="00701E99" w:rsidRPr="00701E99" w:rsidRDefault="00701E99" w:rsidP="00701E99">
            <w:pPr>
              <w:pStyle w:val="Paragraphedeliste"/>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heme="minorHAnsi" w:hAnsi="Arial"/>
                <w:color w:val="212121"/>
                <w:sz w:val="24"/>
                <w:szCs w:val="24"/>
                <w:lang w:val="en"/>
              </w:rPr>
            </w:pPr>
            <w:r w:rsidRPr="00701E99">
              <w:rPr>
                <w:rFonts w:ascii="Arial" w:eastAsiaTheme="minorHAnsi" w:hAnsi="Arial"/>
                <w:color w:val="212121"/>
                <w:sz w:val="24"/>
                <w:szCs w:val="24"/>
                <w:lang w:val="en"/>
              </w:rPr>
              <w:lastRenderedPageBreak/>
              <w:t>Review, compile and recommend web links to sources and resources of electronic information;</w:t>
            </w:r>
          </w:p>
          <w:p w14:paraId="65D70013" w14:textId="77777777" w:rsidR="00701E99" w:rsidRPr="00701E99" w:rsidRDefault="00701E99" w:rsidP="00701E99">
            <w:pPr>
              <w:pStyle w:val="Paragraphedeliste"/>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heme="minorHAnsi" w:hAnsi="Arial"/>
                <w:color w:val="212121"/>
                <w:sz w:val="24"/>
                <w:szCs w:val="24"/>
                <w:lang w:val="en"/>
              </w:rPr>
            </w:pPr>
            <w:r w:rsidRPr="00701E99">
              <w:rPr>
                <w:rFonts w:ascii="Arial" w:eastAsiaTheme="minorHAnsi" w:hAnsi="Arial"/>
                <w:color w:val="212121"/>
                <w:sz w:val="24"/>
                <w:szCs w:val="24"/>
                <w:lang w:val="en"/>
              </w:rPr>
              <w:t>Oversee the process of issuing Certificates of Exemption for the import of small arms to Member States (review of the documentation accompanying the applications, analysis of the reasoned opinion given by the Departments in charge of Political Affairs, the Peace and Security, PAPS, write draft letters to Member States, prepare and submit, at the signature of the President, Certificates of Exemption, sending the signed Certificates to the diplomatic representations of the requesting States;</w:t>
            </w:r>
          </w:p>
          <w:p w14:paraId="042AC122" w14:textId="77777777" w:rsidR="00701E99" w:rsidRPr="00701E99" w:rsidRDefault="00701E99" w:rsidP="00701E99">
            <w:pPr>
              <w:pStyle w:val="Paragraphedeliste"/>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heme="minorHAnsi" w:hAnsi="Arial"/>
                <w:color w:val="212121"/>
                <w:sz w:val="24"/>
                <w:szCs w:val="24"/>
                <w:lang w:val="en"/>
              </w:rPr>
            </w:pPr>
            <w:r w:rsidRPr="00701E99">
              <w:rPr>
                <w:rFonts w:ascii="Arial" w:eastAsiaTheme="minorHAnsi" w:hAnsi="Arial"/>
                <w:color w:val="212121"/>
                <w:sz w:val="24"/>
                <w:szCs w:val="24"/>
                <w:lang w:val="en"/>
              </w:rPr>
              <w:t>Support the legal advisers with documents required for fulfillment of their responsibilities;</w:t>
            </w:r>
          </w:p>
          <w:p w14:paraId="773FDBDD" w14:textId="77777777" w:rsidR="00701E99" w:rsidRPr="00701E99" w:rsidRDefault="00701E99" w:rsidP="00701E99">
            <w:pPr>
              <w:pStyle w:val="Paragraphedeliste"/>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heme="minorHAnsi" w:hAnsi="Arial"/>
                <w:color w:val="212121"/>
                <w:sz w:val="24"/>
                <w:szCs w:val="24"/>
              </w:rPr>
            </w:pPr>
            <w:r w:rsidRPr="00701E99">
              <w:rPr>
                <w:rFonts w:ascii="Arial" w:eastAsiaTheme="minorHAnsi" w:hAnsi="Arial"/>
                <w:color w:val="212121"/>
                <w:sz w:val="24"/>
                <w:szCs w:val="24"/>
                <w:lang w:val="en"/>
              </w:rPr>
              <w:t>Perform other duties assigned by the Director.</w:t>
            </w:r>
          </w:p>
          <w:p w14:paraId="67E2950F" w14:textId="77777777" w:rsidR="00701E99" w:rsidRPr="00701E99" w:rsidRDefault="00701E99" w:rsidP="00701E99">
            <w:pPr>
              <w:spacing w:after="0"/>
              <w:jc w:val="both"/>
              <w:rPr>
                <w:rFonts w:ascii="Arial" w:hAnsi="Arial" w:cs="Arial"/>
                <w:b/>
                <w:sz w:val="24"/>
                <w:szCs w:val="24"/>
                <w:lang w:val="en-GB"/>
              </w:rPr>
            </w:pPr>
          </w:p>
          <w:p w14:paraId="7A7D5050" w14:textId="77777777" w:rsidR="00701E99" w:rsidRPr="00701E99" w:rsidRDefault="00701E99" w:rsidP="00701E99">
            <w:pPr>
              <w:pStyle w:val="Paragraphedeliste"/>
              <w:tabs>
                <w:tab w:val="left" w:pos="630"/>
              </w:tabs>
              <w:spacing w:before="60" w:after="60" w:line="264" w:lineRule="auto"/>
              <w:ind w:left="0"/>
              <w:jc w:val="both"/>
              <w:rPr>
                <w:rFonts w:ascii="Arial" w:hAnsi="Arial"/>
                <w:b/>
                <w:sz w:val="24"/>
                <w:szCs w:val="24"/>
              </w:rPr>
            </w:pPr>
            <w:r w:rsidRPr="00701E99">
              <w:rPr>
                <w:rFonts w:ascii="Arial" w:hAnsi="Arial"/>
                <w:b/>
                <w:sz w:val="24"/>
                <w:szCs w:val="24"/>
              </w:rPr>
              <w:t>ACADEMIC QUALIFICATIONS AND EXPERIENCE</w:t>
            </w:r>
          </w:p>
          <w:p w14:paraId="0A438ED5" w14:textId="77777777" w:rsidR="00701E99" w:rsidRPr="00701E99" w:rsidRDefault="00701E99" w:rsidP="00701E99">
            <w:pPr>
              <w:pStyle w:val="Paragraphedeliste"/>
              <w:numPr>
                <w:ilvl w:val="0"/>
                <w:numId w:val="15"/>
              </w:numPr>
              <w:spacing w:before="60" w:after="60" w:line="264" w:lineRule="auto"/>
              <w:contextualSpacing w:val="0"/>
              <w:jc w:val="both"/>
              <w:rPr>
                <w:rFonts w:ascii="Arial" w:hAnsi="Arial"/>
                <w:sz w:val="24"/>
                <w:szCs w:val="24"/>
              </w:rPr>
            </w:pPr>
            <w:r w:rsidRPr="00701E99">
              <w:rPr>
                <w:rFonts w:ascii="Arial" w:hAnsi="Arial"/>
                <w:sz w:val="24"/>
                <w:szCs w:val="24"/>
              </w:rPr>
              <w:t>Bachelor’s degree (or equivalent) in law, with a specialization in international, administrative or commercial law from a recognized university.</w:t>
            </w:r>
          </w:p>
          <w:p w14:paraId="7DFC0198" w14:textId="77777777" w:rsidR="00701E99" w:rsidRPr="00701E99" w:rsidRDefault="00701E99" w:rsidP="00701E99">
            <w:pPr>
              <w:pStyle w:val="Paragraphedeliste"/>
              <w:numPr>
                <w:ilvl w:val="0"/>
                <w:numId w:val="15"/>
              </w:numPr>
              <w:spacing w:before="60" w:after="60" w:line="264" w:lineRule="auto"/>
              <w:contextualSpacing w:val="0"/>
              <w:jc w:val="both"/>
              <w:rPr>
                <w:rFonts w:ascii="Arial" w:hAnsi="Arial"/>
                <w:sz w:val="24"/>
                <w:szCs w:val="24"/>
              </w:rPr>
            </w:pPr>
            <w:r w:rsidRPr="00701E99">
              <w:rPr>
                <w:rFonts w:ascii="Arial" w:hAnsi="Arial"/>
                <w:sz w:val="24"/>
                <w:szCs w:val="24"/>
              </w:rPr>
              <w:t>5 years progressively practice  experience as a lawyer in the legal office of an intergovernmental organization or government;</w:t>
            </w:r>
          </w:p>
          <w:p w14:paraId="47D61A02" w14:textId="77777777" w:rsidR="00701E99" w:rsidRPr="00701E99" w:rsidRDefault="00701E99" w:rsidP="00701E99">
            <w:pPr>
              <w:pStyle w:val="Paragraphedeliste"/>
              <w:numPr>
                <w:ilvl w:val="0"/>
                <w:numId w:val="15"/>
              </w:numPr>
              <w:spacing w:before="60" w:after="60" w:line="264" w:lineRule="auto"/>
              <w:contextualSpacing w:val="0"/>
              <w:jc w:val="both"/>
              <w:rPr>
                <w:rFonts w:ascii="Arial" w:hAnsi="Arial"/>
                <w:sz w:val="24"/>
                <w:szCs w:val="24"/>
              </w:rPr>
            </w:pPr>
            <w:r w:rsidRPr="00701E99">
              <w:rPr>
                <w:rFonts w:ascii="Arial" w:hAnsi="Arial"/>
                <w:sz w:val="24"/>
                <w:szCs w:val="24"/>
              </w:rPr>
              <w:t>Knowledge and understanding of theories, concepts and approaches relevant to international law;</w:t>
            </w:r>
          </w:p>
          <w:p w14:paraId="7BB086E1" w14:textId="77777777" w:rsidR="00701E99" w:rsidRPr="00701E99" w:rsidRDefault="00701E99" w:rsidP="00701E99">
            <w:pPr>
              <w:pStyle w:val="Paragraphedeliste"/>
              <w:numPr>
                <w:ilvl w:val="0"/>
                <w:numId w:val="15"/>
              </w:numPr>
              <w:spacing w:before="60" w:after="60" w:line="264" w:lineRule="auto"/>
              <w:contextualSpacing w:val="0"/>
              <w:jc w:val="both"/>
              <w:rPr>
                <w:rFonts w:ascii="Arial" w:hAnsi="Arial"/>
                <w:sz w:val="24"/>
                <w:szCs w:val="24"/>
              </w:rPr>
            </w:pPr>
            <w:r w:rsidRPr="00701E99">
              <w:rPr>
                <w:rFonts w:ascii="Arial" w:hAnsi="Arial"/>
                <w:sz w:val="24"/>
                <w:szCs w:val="24"/>
              </w:rPr>
              <w:t>Knowledge  and understanding of International law ; theories, concepts and approaches relevant to organized crime, illicit trafficking, drug demand reduction, etc.;</w:t>
            </w:r>
          </w:p>
          <w:p w14:paraId="3E3362DE" w14:textId="77777777" w:rsidR="00701E99" w:rsidRPr="00701E99" w:rsidRDefault="00701E99" w:rsidP="00701E99">
            <w:pPr>
              <w:pStyle w:val="Paragraphedeliste"/>
              <w:numPr>
                <w:ilvl w:val="0"/>
                <w:numId w:val="15"/>
              </w:numPr>
              <w:spacing w:before="60" w:after="60" w:line="264" w:lineRule="auto"/>
              <w:contextualSpacing w:val="0"/>
              <w:jc w:val="both"/>
              <w:rPr>
                <w:rFonts w:ascii="Arial" w:hAnsi="Arial"/>
                <w:sz w:val="24"/>
                <w:szCs w:val="24"/>
              </w:rPr>
            </w:pPr>
            <w:r w:rsidRPr="00701E99">
              <w:rPr>
                <w:rFonts w:ascii="Arial" w:hAnsi="Arial"/>
                <w:sz w:val="24"/>
                <w:szCs w:val="24"/>
              </w:rPr>
              <w:t>Knowledge of relevant regulations and rules of international organizations, as well as of applicable jurisprudence; legal and administrative expertise to analyzing a diverse range of issues and problems, in the context of the disciplinary process, and to develop innovative and creative solutions and to litigate employment-related matters.</w:t>
            </w:r>
          </w:p>
          <w:p w14:paraId="481738B2" w14:textId="77777777" w:rsidR="000B7592" w:rsidRDefault="000B7592" w:rsidP="00065F74">
            <w:pPr>
              <w:rPr>
                <w:rFonts w:ascii="Arial" w:hAnsi="Arial" w:cs="Arial"/>
                <w:b/>
                <w:sz w:val="24"/>
                <w:szCs w:val="24"/>
                <w:lang w:val="en-GB"/>
              </w:rPr>
            </w:pPr>
          </w:p>
          <w:p w14:paraId="611EA98A" w14:textId="77777777" w:rsidR="00065F74" w:rsidRPr="00F773F3" w:rsidRDefault="00065F74" w:rsidP="00065F74">
            <w:pPr>
              <w:rPr>
                <w:rFonts w:ascii="Arial" w:hAnsi="Arial" w:cs="Arial"/>
                <w:b/>
                <w:sz w:val="24"/>
                <w:szCs w:val="24"/>
                <w:lang w:val="en-GB"/>
              </w:rPr>
            </w:pPr>
            <w:r w:rsidRPr="00F773F3">
              <w:rPr>
                <w:rFonts w:ascii="Arial" w:hAnsi="Arial" w:cs="Arial"/>
                <w:b/>
                <w:sz w:val="24"/>
                <w:szCs w:val="24"/>
                <w:lang w:val="en-GB"/>
              </w:rPr>
              <w:t>AGE LIMIT</w:t>
            </w:r>
          </w:p>
          <w:p w14:paraId="5464C5AD" w14:textId="705B0EFD" w:rsidR="00701E99" w:rsidRPr="00701E99" w:rsidRDefault="00065F74" w:rsidP="00065F74">
            <w:pPr>
              <w:spacing w:after="0"/>
              <w:rPr>
                <w:rFonts w:ascii="Arial" w:hAnsi="Arial" w:cs="Arial"/>
                <w:sz w:val="24"/>
                <w:szCs w:val="24"/>
                <w:lang w:val="en-GB"/>
              </w:rPr>
            </w:pPr>
            <w:r w:rsidRPr="00F57620">
              <w:rPr>
                <w:rFonts w:ascii="Arial" w:hAnsi="Arial" w:cs="Arial"/>
                <w:sz w:val="24"/>
                <w:szCs w:val="24"/>
                <w:lang w:val="en-GB"/>
              </w:rPr>
              <w:t>Be below 50 years old. This provision does not apply to internal candidates.</w:t>
            </w:r>
          </w:p>
          <w:p w14:paraId="705AE36A" w14:textId="77777777" w:rsidR="00065F74" w:rsidRDefault="00065F74" w:rsidP="00701E99">
            <w:pPr>
              <w:spacing w:line="360" w:lineRule="auto"/>
              <w:jc w:val="both"/>
              <w:rPr>
                <w:rFonts w:ascii="Arial" w:hAnsi="Arial" w:cs="Arial"/>
                <w:b/>
                <w:sz w:val="24"/>
                <w:szCs w:val="24"/>
              </w:rPr>
            </w:pPr>
          </w:p>
          <w:p w14:paraId="39004E52" w14:textId="77777777" w:rsidR="00701E99" w:rsidRPr="00701E99" w:rsidRDefault="00701E99" w:rsidP="00701E99">
            <w:pPr>
              <w:spacing w:line="360" w:lineRule="auto"/>
              <w:jc w:val="both"/>
              <w:rPr>
                <w:rFonts w:ascii="Arial" w:hAnsi="Arial" w:cs="Arial"/>
                <w:b/>
                <w:sz w:val="24"/>
                <w:szCs w:val="24"/>
              </w:rPr>
            </w:pPr>
            <w:r w:rsidRPr="00701E99">
              <w:rPr>
                <w:rFonts w:ascii="Arial" w:hAnsi="Arial" w:cs="Arial"/>
                <w:b/>
                <w:sz w:val="24"/>
                <w:szCs w:val="24"/>
              </w:rPr>
              <w:t>ECOWAS KEY COMPETENCIES</w:t>
            </w:r>
          </w:p>
          <w:p w14:paraId="5BC4A1BA"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ability to persuade/influence others to consider a certain point of view, adopt a new idea or implement new methods and practices;</w:t>
            </w:r>
          </w:p>
          <w:p w14:paraId="217D48B2"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 xml:space="preserve">ability to lead a team of trainees/junior staff and instill a spirit of teamwork to engage employees and achieve a well-defined set of activities;  </w:t>
            </w:r>
          </w:p>
          <w:p w14:paraId="5E5A8C42"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ability to respect chain of command in an appropriate manner;</w:t>
            </w:r>
          </w:p>
          <w:p w14:paraId="52C3B7A3"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ability to resolve challenges that occur with minimal direction and/or to recommend and explain solutions or alternatives for approval;</w:t>
            </w:r>
          </w:p>
          <w:p w14:paraId="3968C520"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ability to utilize the  Code of Ethics to manage self, others, information and resources;</w:t>
            </w:r>
          </w:p>
          <w:p w14:paraId="035F3F76"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ability to mentor others and create feedback loops with supervisors, colleagues and the subordinates to build strong working relationships and improve performance.</w:t>
            </w:r>
          </w:p>
          <w:p w14:paraId="78123561" w14:textId="77777777" w:rsidR="00701E99" w:rsidRPr="00701E99" w:rsidRDefault="00701E99" w:rsidP="00701E99">
            <w:pPr>
              <w:pStyle w:val="Paragraphedeliste"/>
              <w:numPr>
                <w:ilvl w:val="0"/>
                <w:numId w:val="12"/>
              </w:numPr>
              <w:spacing w:before="60" w:after="60" w:line="264" w:lineRule="auto"/>
              <w:jc w:val="both"/>
              <w:rPr>
                <w:rFonts w:ascii="Arial" w:hAnsi="Arial"/>
                <w:sz w:val="24"/>
                <w:szCs w:val="24"/>
              </w:rPr>
            </w:pPr>
            <w:r w:rsidRPr="00701E99">
              <w:rPr>
                <w:rFonts w:ascii="Arial" w:hAnsi="Arial"/>
                <w:sz w:val="24"/>
                <w:szCs w:val="24"/>
              </w:rPr>
              <w:t>contribute to maintaining organizational unit’s performance goals and standards.</w:t>
            </w:r>
          </w:p>
          <w:p w14:paraId="4D70DC55"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 xml:space="preserve">interpersonal skills with ability to keep a client informed of progress or setbacks in projects of relevance to timeline, quality and quantity; </w:t>
            </w:r>
          </w:p>
          <w:p w14:paraId="7DC17B12"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ability to proactively interact with clients and build strong trusting relationships based on mutual respect and regular discussions;</w:t>
            </w:r>
          </w:p>
          <w:p w14:paraId="029B6BB6"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lastRenderedPageBreak/>
              <w:t>ability to establish and sustain professional credibility with clients/stakeholders in a manner that anticipates their need, mitigates issues and that carefully balances professional obligations with the need to be sensitive and responsive to their needs;</w:t>
            </w:r>
          </w:p>
          <w:p w14:paraId="1F7FD67F"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ability to counsel, advise, consult and guide others on matters pertaining to assigned client service responsibilities and established  client service standards;</w:t>
            </w:r>
          </w:p>
          <w:p w14:paraId="75D25647"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demonstrate respect for cultural differences, fairness and ability to relate well with people from varied backgrounds, nationality, gender, ethnicity, race and religion;</w:t>
            </w:r>
          </w:p>
          <w:p w14:paraId="2144E931"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understanding of diverse cultural views especially within West Africa, with sensitivity to group differences; ability to challenge bias and to practice tolerance and empathy;</w:t>
            </w:r>
          </w:p>
          <w:p w14:paraId="6BB2B8F7"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 xml:space="preserve">ability to listen actively, consider people’s concerns and apply  judgement, tact and diplomacy;  </w:t>
            </w:r>
          </w:p>
          <w:p w14:paraId="426ED677"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ability to work in a diverse and inclusive interactive environment that benefits from diverse strengths;</w:t>
            </w:r>
          </w:p>
          <w:p w14:paraId="31265B17"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ability and responsibility for incorporating gender perspectives and ensuring the equal participation of women and men in all areas of work;</w:t>
            </w:r>
          </w:p>
          <w:p w14:paraId="27813C40"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 xml:space="preserve">ability to encourage, empower, and advocate for people in an </w:t>
            </w:r>
            <w:proofErr w:type="spellStart"/>
            <w:r w:rsidRPr="00701E99">
              <w:rPr>
                <w:rFonts w:ascii="Arial" w:hAnsi="Arial"/>
                <w:sz w:val="24"/>
                <w:szCs w:val="24"/>
              </w:rPr>
              <w:t>unbias</w:t>
            </w:r>
            <w:proofErr w:type="spellEnd"/>
            <w:r w:rsidRPr="00701E99">
              <w:rPr>
                <w:rFonts w:ascii="Arial" w:hAnsi="Arial"/>
                <w:sz w:val="24"/>
                <w:szCs w:val="24"/>
              </w:rPr>
              <w:t xml:space="preserve"> and transparent manner.</w:t>
            </w:r>
          </w:p>
          <w:p w14:paraId="776E3C49"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 xml:space="preserve">knowledge of ECOWAS institutions, sectors, </w:t>
            </w:r>
            <w:proofErr w:type="spellStart"/>
            <w:r w:rsidRPr="00701E99">
              <w:rPr>
                <w:rFonts w:ascii="Arial" w:hAnsi="Arial"/>
                <w:sz w:val="24"/>
                <w:szCs w:val="24"/>
              </w:rPr>
              <w:t>programmes</w:t>
            </w:r>
            <w:proofErr w:type="spellEnd"/>
            <w:r w:rsidRPr="00701E99">
              <w:rPr>
                <w:rFonts w:ascii="Arial" w:hAnsi="Arial"/>
                <w:sz w:val="24"/>
                <w:szCs w:val="24"/>
              </w:rPr>
              <w:t xml:space="preserve"> and policies;</w:t>
            </w:r>
          </w:p>
          <w:p w14:paraId="5B0BAFD5"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knowledge of ECOWAS internal operational requirements of programs, projects, services and systems required to achieve work assignments and meet performance goals;</w:t>
            </w:r>
          </w:p>
          <w:p w14:paraId="6A656D32"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knowledge of rules and procedures of ECOWAS associated assigned responsibilities and ability to explain these clearly to others;</w:t>
            </w:r>
          </w:p>
          <w:p w14:paraId="501B09CE"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knowledge of the ECOWAS culture, structures and performance issues and priorities impacting assigned responsibilities;</w:t>
            </w:r>
          </w:p>
          <w:p w14:paraId="3853FA3B" w14:textId="77777777" w:rsidR="00701E99" w:rsidRPr="00701E99" w:rsidRDefault="00701E99" w:rsidP="00701E99">
            <w:pPr>
              <w:pStyle w:val="Paragraphedeliste"/>
              <w:numPr>
                <w:ilvl w:val="0"/>
                <w:numId w:val="12"/>
              </w:numPr>
              <w:tabs>
                <w:tab w:val="left" w:pos="270"/>
              </w:tabs>
              <w:spacing w:before="60" w:after="60" w:line="264" w:lineRule="auto"/>
              <w:contextualSpacing w:val="0"/>
              <w:jc w:val="both"/>
              <w:rPr>
                <w:rFonts w:ascii="Arial" w:hAnsi="Arial"/>
                <w:sz w:val="24"/>
                <w:szCs w:val="24"/>
              </w:rPr>
            </w:pPr>
            <w:r w:rsidRPr="00701E99">
              <w:rPr>
                <w:rFonts w:ascii="Arial" w:hAnsi="Arial"/>
                <w:sz w:val="24"/>
                <w:szCs w:val="24"/>
              </w:rPr>
              <w:t>knowledge of member states development trends, indicators, challenges and opportunities as it relates to project/</w:t>
            </w:r>
            <w:proofErr w:type="spellStart"/>
            <w:r w:rsidRPr="00701E99">
              <w:rPr>
                <w:rFonts w:ascii="Arial" w:hAnsi="Arial"/>
                <w:sz w:val="24"/>
                <w:szCs w:val="24"/>
              </w:rPr>
              <w:t>programme</w:t>
            </w:r>
            <w:proofErr w:type="spellEnd"/>
            <w:r w:rsidRPr="00701E99">
              <w:rPr>
                <w:rFonts w:ascii="Arial" w:hAnsi="Arial"/>
                <w:sz w:val="24"/>
                <w:szCs w:val="24"/>
              </w:rPr>
              <w:t xml:space="preserve"> assigned to own position.</w:t>
            </w:r>
          </w:p>
          <w:p w14:paraId="27E0EEA7"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ability to study data/information from a variety of sources, identify anomalies, trends and issues, present findings, and make  recommendations;</w:t>
            </w:r>
          </w:p>
          <w:p w14:paraId="7B3050F6"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ability to break down problems or processes into key parts to identify and solve gaps in service, quality assurance, compliance and performance targets;</w:t>
            </w:r>
          </w:p>
          <w:p w14:paraId="079ED479"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knowledge of and ability to apply techniques to generate creative ideas and new approaches to meeting goals;</w:t>
            </w:r>
          </w:p>
          <w:p w14:paraId="7349D708" w14:textId="77777777" w:rsidR="00701E99" w:rsidRPr="00701E99" w:rsidRDefault="00701E99" w:rsidP="00701E99">
            <w:pPr>
              <w:pStyle w:val="Paragraphedeliste"/>
              <w:numPr>
                <w:ilvl w:val="0"/>
                <w:numId w:val="12"/>
              </w:numPr>
              <w:spacing w:before="60" w:after="60" w:line="264" w:lineRule="auto"/>
              <w:jc w:val="both"/>
              <w:rPr>
                <w:rFonts w:ascii="Arial" w:hAnsi="Arial"/>
                <w:sz w:val="24"/>
                <w:szCs w:val="24"/>
              </w:rPr>
            </w:pPr>
            <w:r w:rsidRPr="00701E99">
              <w:rPr>
                <w:rFonts w:ascii="Arial" w:hAnsi="Arial"/>
                <w:sz w:val="24"/>
                <w:szCs w:val="24"/>
              </w:rPr>
              <w:t>ability to use evidence and research to inform  policies and programs and identify relevant and appropriate sources of information, including stakeholders, regional institutions and/or internal committees.</w:t>
            </w:r>
          </w:p>
          <w:p w14:paraId="7C5AFBAC"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demonstrate operational computer proficiency  using appropriate tools;</w:t>
            </w:r>
          </w:p>
          <w:p w14:paraId="4975EC18"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ability to make sound use of graphics and tables to effectively present numerical data to write semi-complex technical reports/proposals and edit/check templates, letters, etc.</w:t>
            </w:r>
          </w:p>
          <w:p w14:paraId="4BEF433D"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ability to convey information clearly and concisely in a succinct and organized manner through both writing and verbal means, ;</w:t>
            </w:r>
          </w:p>
          <w:p w14:paraId="34F351EE"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exhibit interpersonal skills, make presentations, express opinions and debate ideas with others in a constructive manner;</w:t>
            </w:r>
          </w:p>
          <w:p w14:paraId="759AD7F9" w14:textId="77777777" w:rsidR="00701E99" w:rsidRPr="00701E99" w:rsidRDefault="00701E99" w:rsidP="00701E99">
            <w:pPr>
              <w:numPr>
                <w:ilvl w:val="0"/>
                <w:numId w:val="12"/>
              </w:numPr>
              <w:spacing w:after="60" w:line="264" w:lineRule="auto"/>
              <w:jc w:val="both"/>
              <w:rPr>
                <w:rFonts w:ascii="Arial" w:hAnsi="Arial" w:cs="Arial"/>
                <w:sz w:val="24"/>
                <w:szCs w:val="24"/>
              </w:rPr>
            </w:pPr>
            <w:r w:rsidRPr="00701E99">
              <w:rPr>
                <w:rFonts w:ascii="Arial" w:hAnsi="Arial" w:cs="Arial"/>
                <w:sz w:val="24"/>
                <w:szCs w:val="24"/>
              </w:rPr>
              <w:t>proficiency in  information communication technologies(ICT);</w:t>
            </w:r>
          </w:p>
          <w:p w14:paraId="505C545B" w14:textId="77777777" w:rsidR="00701E99" w:rsidRPr="00701E99" w:rsidRDefault="00701E99" w:rsidP="00701E99">
            <w:pPr>
              <w:pStyle w:val="Paragraphedeliste"/>
              <w:numPr>
                <w:ilvl w:val="0"/>
                <w:numId w:val="12"/>
              </w:numPr>
              <w:spacing w:before="60" w:after="60" w:line="264" w:lineRule="auto"/>
              <w:jc w:val="both"/>
              <w:rPr>
                <w:rFonts w:ascii="Arial" w:hAnsi="Arial"/>
                <w:sz w:val="24"/>
                <w:szCs w:val="24"/>
              </w:rPr>
            </w:pPr>
            <w:r w:rsidRPr="00701E99">
              <w:rPr>
                <w:rFonts w:ascii="Arial" w:hAnsi="Arial"/>
                <w:sz w:val="24"/>
                <w:szCs w:val="24"/>
              </w:rPr>
              <w:t xml:space="preserve">Fluency in oral and written expressions in one of the ECOWAS official languages of the Community (English, French &amp; Portuguese). Knowledge of an additional one will be an </w:t>
            </w:r>
            <w:r w:rsidRPr="00701E99">
              <w:rPr>
                <w:rFonts w:ascii="Arial" w:hAnsi="Arial"/>
                <w:sz w:val="24"/>
                <w:szCs w:val="24"/>
              </w:rPr>
              <w:lastRenderedPageBreak/>
              <w:t>added advantage.</w:t>
            </w:r>
          </w:p>
          <w:p w14:paraId="526D3591"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ability to develop,  implement an individual action plan for achieving specific work  goals;</w:t>
            </w:r>
          </w:p>
          <w:p w14:paraId="42ACEED8"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 xml:space="preserve"> identify ,organize and monitor tasks throughout to facilitate execution;</w:t>
            </w:r>
          </w:p>
          <w:p w14:paraId="7F539A60"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ability to contribute and/or lead on projects as per accepted project management standards and techniques, to co-ordinate contributions by others  to set and meet deadlines;</w:t>
            </w:r>
          </w:p>
          <w:p w14:paraId="455640C6"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ability to organize work, set priorities, and work within timelines, giving attention to details, stakeholders, indicators and risks;</w:t>
            </w:r>
          </w:p>
          <w:p w14:paraId="18FFB4FD" w14:textId="77777777" w:rsidR="00701E99" w:rsidRPr="00701E99" w:rsidRDefault="00701E99" w:rsidP="00701E99">
            <w:pPr>
              <w:pStyle w:val="Paragraphedeliste"/>
              <w:numPr>
                <w:ilvl w:val="0"/>
                <w:numId w:val="12"/>
              </w:numPr>
              <w:spacing w:before="60" w:after="60" w:line="264" w:lineRule="auto"/>
              <w:contextualSpacing w:val="0"/>
              <w:jc w:val="both"/>
              <w:rPr>
                <w:rFonts w:ascii="Arial" w:hAnsi="Arial"/>
                <w:sz w:val="24"/>
                <w:szCs w:val="24"/>
              </w:rPr>
            </w:pPr>
            <w:r w:rsidRPr="00701E99">
              <w:rPr>
                <w:rFonts w:ascii="Arial" w:hAnsi="Arial"/>
                <w:sz w:val="24"/>
                <w:szCs w:val="24"/>
              </w:rPr>
              <w:t>ability to identify, collect and assess indicators to monitor performance and to take proactive remedial action as required.</w:t>
            </w:r>
          </w:p>
          <w:p w14:paraId="6951555D" w14:textId="77777777" w:rsidR="00701E99" w:rsidRPr="00701E99" w:rsidRDefault="00701E99" w:rsidP="00701E99">
            <w:pPr>
              <w:shd w:val="clear" w:color="auto" w:fill="FFFFFF"/>
              <w:spacing w:before="0" w:after="0"/>
              <w:jc w:val="both"/>
              <w:rPr>
                <w:rFonts w:ascii="Arial" w:eastAsia="Times New Roman" w:hAnsi="Arial" w:cs="Arial"/>
                <w:sz w:val="24"/>
                <w:szCs w:val="24"/>
              </w:rPr>
            </w:pPr>
          </w:p>
        </w:tc>
      </w:tr>
    </w:tbl>
    <w:p w14:paraId="7C61398A" w14:textId="77777777" w:rsidR="00AD4B62" w:rsidRPr="00701E99" w:rsidRDefault="00AD4B62">
      <w:pPr>
        <w:rPr>
          <w:rFonts w:ascii="Arial" w:hAnsi="Arial" w:cs="Arial"/>
          <w:sz w:val="24"/>
          <w:szCs w:val="24"/>
        </w:rPr>
      </w:pPr>
    </w:p>
    <w:p w14:paraId="658D3C4A" w14:textId="77777777" w:rsidR="00AD4B62" w:rsidRPr="00701E99" w:rsidRDefault="00AD4B62" w:rsidP="00AD4B62">
      <w:pPr>
        <w:pStyle w:val="En-tte"/>
        <w:tabs>
          <w:tab w:val="clear" w:pos="4680"/>
          <w:tab w:val="clear" w:pos="9360"/>
          <w:tab w:val="left" w:pos="6930"/>
        </w:tabs>
        <w:rPr>
          <w:rFonts w:ascii="Arial" w:hAnsi="Arial" w:cs="Arial"/>
          <w:sz w:val="24"/>
          <w:szCs w:val="24"/>
        </w:rPr>
      </w:pPr>
      <w:r w:rsidRPr="00701E99">
        <w:rPr>
          <w:rFonts w:ascii="Arial" w:hAnsi="Arial" w:cs="Arial"/>
          <w:sz w:val="24"/>
          <w:szCs w:val="24"/>
        </w:rPr>
        <w:tab/>
      </w:r>
    </w:p>
    <w:p w14:paraId="6B4AFBE7" w14:textId="77777777" w:rsidR="00AD4B62" w:rsidRPr="00701E99" w:rsidRDefault="00AD4B62" w:rsidP="00AD4B62">
      <w:pPr>
        <w:rPr>
          <w:rFonts w:ascii="Arial" w:hAnsi="Arial" w:cs="Arial"/>
          <w:sz w:val="24"/>
          <w:szCs w:val="24"/>
        </w:rPr>
      </w:pPr>
    </w:p>
    <w:p w14:paraId="36AEB5E5" w14:textId="77777777" w:rsidR="00FB5875" w:rsidRPr="00701E99" w:rsidRDefault="00FB5875" w:rsidP="00463536">
      <w:pPr>
        <w:tabs>
          <w:tab w:val="left" w:pos="270"/>
        </w:tabs>
        <w:rPr>
          <w:rFonts w:ascii="Arial" w:hAnsi="Arial" w:cs="Arial"/>
          <w:sz w:val="24"/>
          <w:szCs w:val="24"/>
        </w:rPr>
      </w:pPr>
      <w:r w:rsidRPr="00701E99">
        <w:rPr>
          <w:rFonts w:ascii="Arial" w:hAnsi="Arial" w:cs="Arial"/>
          <w:sz w:val="24"/>
          <w:szCs w:val="24"/>
        </w:rPr>
        <w:t xml:space="preserve"> </w:t>
      </w:r>
    </w:p>
    <w:sectPr w:rsidR="00FB5875" w:rsidRPr="00701E99" w:rsidSect="00215DA6">
      <w:pgSz w:w="12240" w:h="15840"/>
      <w:pgMar w:top="36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287D6" w14:textId="77777777" w:rsidR="00EE5B02" w:rsidRDefault="00EE5B02" w:rsidP="00C456BD">
      <w:pPr>
        <w:spacing w:before="0" w:after="0"/>
      </w:pPr>
      <w:r>
        <w:separator/>
      </w:r>
    </w:p>
  </w:endnote>
  <w:endnote w:type="continuationSeparator" w:id="0">
    <w:p w14:paraId="379EB279" w14:textId="77777777" w:rsidR="00EE5B02" w:rsidRDefault="00EE5B02" w:rsidP="00C456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40653" w14:textId="77777777" w:rsidR="00EE5B02" w:rsidRDefault="00EE5B02" w:rsidP="00C456BD">
      <w:pPr>
        <w:spacing w:before="0" w:after="0"/>
      </w:pPr>
      <w:r>
        <w:separator/>
      </w:r>
    </w:p>
  </w:footnote>
  <w:footnote w:type="continuationSeparator" w:id="0">
    <w:p w14:paraId="309518C0" w14:textId="77777777" w:rsidR="00EE5B02" w:rsidRDefault="00EE5B02" w:rsidP="00C456B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47F6"/>
    <w:multiLevelType w:val="hybridMultilevel"/>
    <w:tmpl w:val="D27C6CE6"/>
    <w:lvl w:ilvl="0" w:tplc="3CF4E7DC">
      <w:start w:val="1"/>
      <w:numFmt w:val="bullet"/>
      <w:lvlText w:val=""/>
      <w:lvlJc w:val="left"/>
      <w:pPr>
        <w:ind w:left="907" w:hanging="360"/>
      </w:pPr>
      <w:rPr>
        <w:rFonts w:ascii="Symbol" w:hAnsi="Symbol" w:hint="default"/>
        <w:sz w:val="12"/>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09AE0B14"/>
    <w:multiLevelType w:val="hybridMultilevel"/>
    <w:tmpl w:val="6502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3446D"/>
    <w:multiLevelType w:val="hybridMultilevel"/>
    <w:tmpl w:val="D7F2E3BC"/>
    <w:lvl w:ilvl="0" w:tplc="8DBCCE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02208C4"/>
    <w:multiLevelType w:val="hybridMultilevel"/>
    <w:tmpl w:val="CC5206F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126D1F85"/>
    <w:multiLevelType w:val="hybridMultilevel"/>
    <w:tmpl w:val="D55CB350"/>
    <w:lvl w:ilvl="0" w:tplc="3CF4E7DC">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13FD6"/>
    <w:multiLevelType w:val="multilevel"/>
    <w:tmpl w:val="5024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595023"/>
    <w:multiLevelType w:val="hybridMultilevel"/>
    <w:tmpl w:val="2F42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A6B55"/>
    <w:multiLevelType w:val="hybridMultilevel"/>
    <w:tmpl w:val="BD6C8284"/>
    <w:lvl w:ilvl="0" w:tplc="D25CB6FE">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B756B"/>
    <w:multiLevelType w:val="hybridMultilevel"/>
    <w:tmpl w:val="F2E83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2148D"/>
    <w:multiLevelType w:val="multilevel"/>
    <w:tmpl w:val="481C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750915"/>
    <w:multiLevelType w:val="hybridMultilevel"/>
    <w:tmpl w:val="19B6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C5D1E"/>
    <w:multiLevelType w:val="hybridMultilevel"/>
    <w:tmpl w:val="B30EB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B34103"/>
    <w:multiLevelType w:val="hybridMultilevel"/>
    <w:tmpl w:val="BEE4DE7A"/>
    <w:lvl w:ilvl="0" w:tplc="3CF4E7DC">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1189D"/>
    <w:multiLevelType w:val="hybridMultilevel"/>
    <w:tmpl w:val="8EB06188"/>
    <w:lvl w:ilvl="0" w:tplc="137277E2">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2934ED"/>
    <w:multiLevelType w:val="hybridMultilevel"/>
    <w:tmpl w:val="AB38E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EF1F9B"/>
    <w:multiLevelType w:val="hybridMultilevel"/>
    <w:tmpl w:val="7B6C6464"/>
    <w:lvl w:ilvl="0" w:tplc="F110A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3"/>
  </w:num>
  <w:num w:numId="4">
    <w:abstractNumId w:val="11"/>
  </w:num>
  <w:num w:numId="5">
    <w:abstractNumId w:val="1"/>
  </w:num>
  <w:num w:numId="6">
    <w:abstractNumId w:val="14"/>
  </w:num>
  <w:num w:numId="7">
    <w:abstractNumId w:val="3"/>
  </w:num>
  <w:num w:numId="8">
    <w:abstractNumId w:val="8"/>
  </w:num>
  <w:num w:numId="9">
    <w:abstractNumId w:val="10"/>
  </w:num>
  <w:num w:numId="10">
    <w:abstractNumId w:val="5"/>
  </w:num>
  <w:num w:numId="11">
    <w:abstractNumId w:val="9"/>
  </w:num>
  <w:num w:numId="12">
    <w:abstractNumId w:val="0"/>
  </w:num>
  <w:num w:numId="13">
    <w:abstractNumId w:val="7"/>
  </w:num>
  <w:num w:numId="14">
    <w:abstractNumId w:val="6"/>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B62"/>
    <w:rsid w:val="000206FC"/>
    <w:rsid w:val="0004607A"/>
    <w:rsid w:val="000474D8"/>
    <w:rsid w:val="00065F74"/>
    <w:rsid w:val="00066034"/>
    <w:rsid w:val="000A10AC"/>
    <w:rsid w:val="000B7592"/>
    <w:rsid w:val="001A3020"/>
    <w:rsid w:val="001E0D2D"/>
    <w:rsid w:val="00201144"/>
    <w:rsid w:val="00215DA6"/>
    <w:rsid w:val="00225319"/>
    <w:rsid w:val="002360A5"/>
    <w:rsid w:val="00270B4B"/>
    <w:rsid w:val="00287AD7"/>
    <w:rsid w:val="00294D1B"/>
    <w:rsid w:val="002D2B57"/>
    <w:rsid w:val="002E0F14"/>
    <w:rsid w:val="00300CB4"/>
    <w:rsid w:val="00304F28"/>
    <w:rsid w:val="00305B45"/>
    <w:rsid w:val="003220B8"/>
    <w:rsid w:val="00322BDC"/>
    <w:rsid w:val="00354707"/>
    <w:rsid w:val="003664EA"/>
    <w:rsid w:val="00387733"/>
    <w:rsid w:val="003D45EC"/>
    <w:rsid w:val="003F436E"/>
    <w:rsid w:val="00400A00"/>
    <w:rsid w:val="00406D08"/>
    <w:rsid w:val="004158E0"/>
    <w:rsid w:val="0042219D"/>
    <w:rsid w:val="00454C4E"/>
    <w:rsid w:val="00463536"/>
    <w:rsid w:val="00474554"/>
    <w:rsid w:val="00474D97"/>
    <w:rsid w:val="00476EDF"/>
    <w:rsid w:val="004B4B5E"/>
    <w:rsid w:val="004C53DE"/>
    <w:rsid w:val="004E5203"/>
    <w:rsid w:val="004F0526"/>
    <w:rsid w:val="00503C71"/>
    <w:rsid w:val="00507AE6"/>
    <w:rsid w:val="0052171C"/>
    <w:rsid w:val="0052411C"/>
    <w:rsid w:val="00587E9D"/>
    <w:rsid w:val="005A6CEC"/>
    <w:rsid w:val="005B34D8"/>
    <w:rsid w:val="005D1A59"/>
    <w:rsid w:val="00637BCE"/>
    <w:rsid w:val="00662FC4"/>
    <w:rsid w:val="006664BD"/>
    <w:rsid w:val="00691521"/>
    <w:rsid w:val="006A65B0"/>
    <w:rsid w:val="006B1EC9"/>
    <w:rsid w:val="006B6305"/>
    <w:rsid w:val="006B7E70"/>
    <w:rsid w:val="00701E99"/>
    <w:rsid w:val="00772AF6"/>
    <w:rsid w:val="007B776C"/>
    <w:rsid w:val="008225DC"/>
    <w:rsid w:val="008325DF"/>
    <w:rsid w:val="00834B70"/>
    <w:rsid w:val="00843874"/>
    <w:rsid w:val="008661C2"/>
    <w:rsid w:val="008A0BCF"/>
    <w:rsid w:val="008A4755"/>
    <w:rsid w:val="0092174E"/>
    <w:rsid w:val="00933EDF"/>
    <w:rsid w:val="00943F79"/>
    <w:rsid w:val="009559C2"/>
    <w:rsid w:val="009B1D64"/>
    <w:rsid w:val="009D7E15"/>
    <w:rsid w:val="00A163E3"/>
    <w:rsid w:val="00A21338"/>
    <w:rsid w:val="00A21C24"/>
    <w:rsid w:val="00A23649"/>
    <w:rsid w:val="00A26A35"/>
    <w:rsid w:val="00A57418"/>
    <w:rsid w:val="00A711E3"/>
    <w:rsid w:val="00A80DCF"/>
    <w:rsid w:val="00AA2210"/>
    <w:rsid w:val="00AA3C43"/>
    <w:rsid w:val="00AD4B62"/>
    <w:rsid w:val="00AE483B"/>
    <w:rsid w:val="00AF62DA"/>
    <w:rsid w:val="00B04762"/>
    <w:rsid w:val="00B11671"/>
    <w:rsid w:val="00B27DD8"/>
    <w:rsid w:val="00B361F2"/>
    <w:rsid w:val="00B4230C"/>
    <w:rsid w:val="00B915C6"/>
    <w:rsid w:val="00BC6C07"/>
    <w:rsid w:val="00BC6EAC"/>
    <w:rsid w:val="00C04A58"/>
    <w:rsid w:val="00C271A3"/>
    <w:rsid w:val="00C456BD"/>
    <w:rsid w:val="00CD2743"/>
    <w:rsid w:val="00D0557B"/>
    <w:rsid w:val="00D82E43"/>
    <w:rsid w:val="00E00440"/>
    <w:rsid w:val="00E16170"/>
    <w:rsid w:val="00E62803"/>
    <w:rsid w:val="00E8580D"/>
    <w:rsid w:val="00E90DC0"/>
    <w:rsid w:val="00ED3612"/>
    <w:rsid w:val="00EE5B02"/>
    <w:rsid w:val="00F13182"/>
    <w:rsid w:val="00F21D96"/>
    <w:rsid w:val="00F25529"/>
    <w:rsid w:val="00F3339D"/>
    <w:rsid w:val="00F36E60"/>
    <w:rsid w:val="00F42FD9"/>
    <w:rsid w:val="00F73253"/>
    <w:rsid w:val="00F77BD5"/>
    <w:rsid w:val="00FB5875"/>
    <w:rsid w:val="00FC1009"/>
    <w:rsid w:val="00FD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7C4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B62"/>
    <w:pPr>
      <w:spacing w:before="60" w:after="20" w:line="240" w:lineRule="auto"/>
    </w:pPr>
    <w:rPr>
      <w:rFonts w:ascii="Calibri" w:eastAsia="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4B62"/>
    <w:pPr>
      <w:tabs>
        <w:tab w:val="center" w:pos="4680"/>
        <w:tab w:val="right" w:pos="9360"/>
      </w:tabs>
    </w:pPr>
  </w:style>
  <w:style w:type="character" w:customStyle="1" w:styleId="En-tteCar">
    <w:name w:val="En-tête Car"/>
    <w:basedOn w:val="Policepardfaut"/>
    <w:link w:val="En-tte"/>
    <w:uiPriority w:val="99"/>
    <w:rsid w:val="00AD4B62"/>
    <w:rPr>
      <w:rFonts w:ascii="Calibri" w:eastAsia="Calibri" w:hAnsi="Calibri" w:cs="Times New Roman"/>
      <w:sz w:val="20"/>
    </w:rPr>
  </w:style>
  <w:style w:type="character" w:styleId="lev">
    <w:name w:val="Strong"/>
    <w:qFormat/>
    <w:rsid w:val="00AD4B62"/>
    <w:rPr>
      <w:b/>
      <w:bCs/>
    </w:rPr>
  </w:style>
  <w:style w:type="paragraph" w:styleId="Textedebulles">
    <w:name w:val="Balloon Text"/>
    <w:basedOn w:val="Normal"/>
    <w:link w:val="TextedebullesCar"/>
    <w:uiPriority w:val="99"/>
    <w:semiHidden/>
    <w:unhideWhenUsed/>
    <w:rsid w:val="00F21D96"/>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1D96"/>
    <w:rPr>
      <w:rFonts w:ascii="Segoe UI" w:eastAsia="Calibri" w:hAnsi="Segoe UI" w:cs="Segoe UI"/>
      <w:sz w:val="18"/>
      <w:szCs w:val="18"/>
    </w:rPr>
  </w:style>
  <w:style w:type="paragraph" w:styleId="Paragraphedeliste">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aragraphedelisteCar"/>
    <w:uiPriority w:val="34"/>
    <w:qFormat/>
    <w:rsid w:val="004C53DE"/>
    <w:pPr>
      <w:spacing w:before="0" w:after="200" w:line="276" w:lineRule="auto"/>
      <w:ind w:left="720"/>
      <w:contextualSpacing/>
    </w:pPr>
    <w:rPr>
      <w:rFonts w:cs="Arial"/>
      <w:sz w:val="22"/>
    </w:rPr>
  </w:style>
  <w:style w:type="paragraph" w:styleId="Pieddepage">
    <w:name w:val="footer"/>
    <w:basedOn w:val="Normal"/>
    <w:link w:val="PieddepageCar"/>
    <w:uiPriority w:val="99"/>
    <w:unhideWhenUsed/>
    <w:rsid w:val="00C456BD"/>
    <w:pPr>
      <w:tabs>
        <w:tab w:val="center" w:pos="4703"/>
        <w:tab w:val="right" w:pos="9406"/>
      </w:tabs>
      <w:spacing w:before="0" w:after="0"/>
    </w:pPr>
  </w:style>
  <w:style w:type="character" w:customStyle="1" w:styleId="PieddepageCar">
    <w:name w:val="Pied de page Car"/>
    <w:basedOn w:val="Policepardfaut"/>
    <w:link w:val="Pieddepage"/>
    <w:uiPriority w:val="99"/>
    <w:rsid w:val="00C456BD"/>
    <w:rPr>
      <w:rFonts w:ascii="Calibri" w:eastAsia="Calibri" w:hAnsi="Calibri" w:cs="Times New Roman"/>
      <w:sz w:val="20"/>
    </w:rPr>
  </w:style>
  <w:style w:type="character" w:customStyle="1" w:styleId="ParagraphedelisteCar">
    <w:name w:val="Paragraphe de liste Car"/>
    <w:aliases w:val="Bullet List Car,FooterText Car,List Paragraph1 Car,Colorful List Accent 1 Car,numbered Car,Paragraphe de liste1 Car,列出段落 Car,列出段落1 Car,Bulletr List Paragraph Car,List Paragraph2 Car,List Paragraph21 Car,Párrafo de lista1 Car"/>
    <w:link w:val="Paragraphedeliste"/>
    <w:uiPriority w:val="34"/>
    <w:rsid w:val="009B1D64"/>
    <w:rPr>
      <w:rFonts w:ascii="Calibri" w:eastAsia="Calibri" w:hAnsi="Calibri" w:cs="Arial"/>
    </w:rPr>
  </w:style>
  <w:style w:type="character" w:styleId="Lienhypertexte">
    <w:name w:val="Hyperlink"/>
    <w:basedOn w:val="Policepardfaut"/>
    <w:uiPriority w:val="99"/>
    <w:unhideWhenUsed/>
    <w:rsid w:val="00474D97"/>
    <w:rPr>
      <w:color w:val="0563C1" w:themeColor="hyperlink"/>
      <w:u w:val="single"/>
    </w:rPr>
  </w:style>
  <w:style w:type="character" w:styleId="Mentionnonrsolue">
    <w:name w:val="Unresolved Mention"/>
    <w:basedOn w:val="Policepardfaut"/>
    <w:uiPriority w:val="99"/>
    <w:semiHidden/>
    <w:unhideWhenUsed/>
    <w:rsid w:val="00474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868653">
      <w:bodyDiv w:val="1"/>
      <w:marLeft w:val="0"/>
      <w:marRight w:val="0"/>
      <w:marTop w:val="0"/>
      <w:marBottom w:val="0"/>
      <w:divBdr>
        <w:top w:val="none" w:sz="0" w:space="0" w:color="auto"/>
        <w:left w:val="none" w:sz="0" w:space="0" w:color="auto"/>
        <w:bottom w:val="none" w:sz="0" w:space="0" w:color="auto"/>
        <w:right w:val="none" w:sz="0" w:space="0" w:color="auto"/>
      </w:divBdr>
    </w:div>
    <w:div w:id="1303005543">
      <w:bodyDiv w:val="1"/>
      <w:marLeft w:val="0"/>
      <w:marRight w:val="0"/>
      <w:marTop w:val="0"/>
      <w:marBottom w:val="0"/>
      <w:divBdr>
        <w:top w:val="none" w:sz="0" w:space="0" w:color="auto"/>
        <w:left w:val="none" w:sz="0" w:space="0" w:color="auto"/>
        <w:bottom w:val="none" w:sz="0" w:space="0" w:color="auto"/>
        <w:right w:val="none" w:sz="0" w:space="0" w:color="auto"/>
      </w:divBdr>
    </w:div>
    <w:div w:id="1762264294">
      <w:bodyDiv w:val="1"/>
      <w:marLeft w:val="0"/>
      <w:marRight w:val="0"/>
      <w:marTop w:val="0"/>
      <w:marBottom w:val="0"/>
      <w:divBdr>
        <w:top w:val="none" w:sz="0" w:space="0" w:color="auto"/>
        <w:left w:val="none" w:sz="0" w:space="0" w:color="auto"/>
        <w:bottom w:val="none" w:sz="0" w:space="0" w:color="auto"/>
        <w:right w:val="none" w:sz="0" w:space="0" w:color="auto"/>
      </w:divBdr>
    </w:div>
    <w:div w:id="1882814528">
      <w:bodyDiv w:val="1"/>
      <w:marLeft w:val="0"/>
      <w:marRight w:val="0"/>
      <w:marTop w:val="0"/>
      <w:marBottom w:val="0"/>
      <w:divBdr>
        <w:top w:val="none" w:sz="0" w:space="0" w:color="auto"/>
        <w:left w:val="none" w:sz="0" w:space="0" w:color="auto"/>
        <w:bottom w:val="none" w:sz="0" w:space="0" w:color="auto"/>
        <w:right w:val="none" w:sz="0" w:space="0" w:color="auto"/>
      </w:divBdr>
    </w:div>
    <w:div w:id="19911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6docarch@ecowas.i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1368</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Job Description: Mbissane DIENE, Documentalist</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Ekaete OSUMORO</dc:creator>
  <cp:lastModifiedBy>ProBook</cp:lastModifiedBy>
  <cp:revision>18</cp:revision>
  <cp:lastPrinted>2018-09-26T14:41:00Z</cp:lastPrinted>
  <dcterms:created xsi:type="dcterms:W3CDTF">2018-11-20T15:20:00Z</dcterms:created>
  <dcterms:modified xsi:type="dcterms:W3CDTF">2020-02-21T16:13:00Z</dcterms:modified>
</cp:coreProperties>
</file>