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27" w:rsidRPr="00A76257" w:rsidRDefault="00CF1E27" w:rsidP="00CF1E27">
      <w:pPr>
        <w:autoSpaceDE w:val="0"/>
        <w:autoSpaceDN w:val="0"/>
        <w:adjustRightInd w:val="0"/>
        <w:spacing w:after="0" w:line="240" w:lineRule="auto"/>
        <w:jc w:val="center"/>
        <w:rPr>
          <w:rFonts w:ascii="Times New Roman" w:hAnsi="Times New Roman" w:cs="Times New Roman"/>
          <w:b/>
          <w:sz w:val="36"/>
          <w:szCs w:val="36"/>
        </w:rPr>
      </w:pPr>
      <w:r w:rsidRPr="00A76257">
        <w:rPr>
          <w:rFonts w:ascii="Times New Roman" w:hAnsi="Times New Roman" w:cs="Times New Roman"/>
          <w:b/>
          <w:noProof/>
          <w:sz w:val="36"/>
          <w:szCs w:val="36"/>
          <w:lang w:val="en-US"/>
        </w:rPr>
        <w:drawing>
          <wp:anchor distT="0" distB="0" distL="114300" distR="114300" simplePos="0" relativeHeight="251659264" behindDoc="1" locked="0" layoutInCell="1" allowOverlap="1" wp14:anchorId="31625A89" wp14:editId="2537F69D">
            <wp:simplePos x="0" y="0"/>
            <wp:positionH relativeFrom="margin">
              <wp:posOffset>2451100</wp:posOffset>
            </wp:positionH>
            <wp:positionV relativeFrom="paragraph">
              <wp:posOffset>22860</wp:posOffset>
            </wp:positionV>
            <wp:extent cx="1304925" cy="114833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rsidR="00CF1E27" w:rsidRPr="00A76257" w:rsidRDefault="00CF1E27" w:rsidP="00CF1E27">
      <w:pPr>
        <w:autoSpaceDE w:val="0"/>
        <w:autoSpaceDN w:val="0"/>
        <w:adjustRightInd w:val="0"/>
        <w:spacing w:after="0" w:line="240" w:lineRule="auto"/>
        <w:jc w:val="center"/>
        <w:rPr>
          <w:rFonts w:ascii="Times New Roman" w:hAnsi="Times New Roman" w:cs="Times New Roman"/>
          <w:b/>
          <w:sz w:val="36"/>
          <w:szCs w:val="36"/>
        </w:rPr>
      </w:pPr>
    </w:p>
    <w:p w:rsidR="00CF1E27" w:rsidRPr="00A76257" w:rsidRDefault="00CF1E27" w:rsidP="00CF1E27">
      <w:pPr>
        <w:autoSpaceDE w:val="0"/>
        <w:autoSpaceDN w:val="0"/>
        <w:adjustRightInd w:val="0"/>
        <w:spacing w:after="0" w:line="240" w:lineRule="auto"/>
        <w:jc w:val="center"/>
        <w:rPr>
          <w:rFonts w:ascii="Times New Roman" w:hAnsi="Times New Roman" w:cs="Times New Roman"/>
          <w:b/>
          <w:sz w:val="36"/>
          <w:szCs w:val="36"/>
        </w:rPr>
      </w:pPr>
    </w:p>
    <w:p w:rsidR="00CF1E27" w:rsidRPr="00A76257" w:rsidRDefault="00CF1E27" w:rsidP="00CF1E27">
      <w:pPr>
        <w:autoSpaceDE w:val="0"/>
        <w:autoSpaceDN w:val="0"/>
        <w:adjustRightInd w:val="0"/>
        <w:spacing w:after="0" w:line="240" w:lineRule="auto"/>
        <w:jc w:val="center"/>
        <w:rPr>
          <w:rFonts w:ascii="Times New Roman" w:hAnsi="Times New Roman" w:cs="Times New Roman"/>
          <w:b/>
          <w:sz w:val="36"/>
          <w:szCs w:val="36"/>
        </w:rPr>
      </w:pPr>
    </w:p>
    <w:p w:rsidR="00CF1E27" w:rsidRPr="00A76257" w:rsidRDefault="00CF1E27" w:rsidP="00CF1E27">
      <w:pPr>
        <w:autoSpaceDE w:val="0"/>
        <w:autoSpaceDN w:val="0"/>
        <w:adjustRightInd w:val="0"/>
        <w:spacing w:after="0" w:line="240" w:lineRule="auto"/>
        <w:rPr>
          <w:rFonts w:ascii="Times New Roman" w:hAnsi="Times New Roman" w:cs="Times New Roman"/>
          <w:b/>
          <w:sz w:val="36"/>
          <w:szCs w:val="36"/>
        </w:rPr>
      </w:pPr>
    </w:p>
    <w:p w:rsidR="00CF1E27" w:rsidRPr="00A76257" w:rsidRDefault="00CF1E27" w:rsidP="00CF1E27">
      <w:pPr>
        <w:jc w:val="center"/>
        <w:rPr>
          <w:rFonts w:ascii="Times New Roman" w:hAnsi="Times New Roman" w:cs="Times New Roman"/>
          <w:b/>
          <w:sz w:val="32"/>
          <w:szCs w:val="32"/>
        </w:rPr>
      </w:pPr>
      <w:r w:rsidRPr="00A76257">
        <w:rPr>
          <w:rFonts w:ascii="Times New Roman" w:hAnsi="Times New Roman" w:cs="Times New Roman"/>
          <w:b/>
          <w:sz w:val="32"/>
          <w:szCs w:val="32"/>
        </w:rPr>
        <w:t>ORGANISATION OUEST AFRICAINE DE LA SANTE (OOAS)</w:t>
      </w:r>
    </w:p>
    <w:p w:rsidR="00CF1E27" w:rsidRPr="00A76257" w:rsidRDefault="00CF1E27" w:rsidP="00CF1E27">
      <w:pPr>
        <w:spacing w:before="120"/>
        <w:jc w:val="center"/>
        <w:rPr>
          <w:rFonts w:ascii="Times New Roman" w:hAnsi="Times New Roman" w:cs="Times New Roman"/>
          <w:b/>
          <w:color w:val="2F5496"/>
          <w:sz w:val="26"/>
          <w:szCs w:val="26"/>
        </w:rPr>
      </w:pPr>
      <w:r w:rsidRPr="00A76257">
        <w:rPr>
          <w:rFonts w:ascii="Times New Roman" w:hAnsi="Times New Roman" w:cs="Times New Roman"/>
          <w:b/>
          <w:bCs/>
          <w:sz w:val="26"/>
          <w:szCs w:val="26"/>
          <w:lang w:eastAsia="fr-BE"/>
        </w:rPr>
        <w:t>******</w:t>
      </w:r>
    </w:p>
    <w:p w:rsidR="00CF1E27" w:rsidRPr="00A76257" w:rsidRDefault="00CF1E27" w:rsidP="00CF1E27">
      <w:pPr>
        <w:spacing w:after="0"/>
        <w:jc w:val="center"/>
        <w:rPr>
          <w:rFonts w:ascii="Times New Roman" w:hAnsi="Times New Roman" w:cs="Times New Roman"/>
          <w:b/>
          <w:spacing w:val="-2"/>
          <w:sz w:val="32"/>
          <w:szCs w:val="32"/>
        </w:rPr>
      </w:pPr>
      <w:r w:rsidRPr="00A76257">
        <w:rPr>
          <w:rFonts w:ascii="Times New Roman" w:hAnsi="Times New Roman" w:cs="Times New Roman"/>
          <w:b/>
          <w:spacing w:val="-2"/>
          <w:sz w:val="32"/>
          <w:szCs w:val="32"/>
        </w:rPr>
        <w:t xml:space="preserve">SOLLICITATION DE MANIFESTATIONS D’INTERET </w:t>
      </w:r>
    </w:p>
    <w:p w:rsidR="00CF1E27" w:rsidRPr="00A76257" w:rsidRDefault="00CF1E27" w:rsidP="00CF1E27">
      <w:pPr>
        <w:autoSpaceDE w:val="0"/>
        <w:autoSpaceDN w:val="0"/>
        <w:adjustRightInd w:val="0"/>
        <w:spacing w:after="0" w:line="240" w:lineRule="auto"/>
        <w:jc w:val="center"/>
        <w:rPr>
          <w:rFonts w:ascii="Times New Roman" w:hAnsi="Times New Roman" w:cs="Times New Roman"/>
          <w:b/>
          <w:sz w:val="30"/>
          <w:szCs w:val="30"/>
        </w:rPr>
      </w:pPr>
      <w:r w:rsidRPr="00A76257">
        <w:rPr>
          <w:rFonts w:ascii="Times New Roman" w:hAnsi="Times New Roman" w:cs="Times New Roman"/>
          <w:b/>
          <w:sz w:val="30"/>
          <w:szCs w:val="30"/>
        </w:rPr>
        <w:t>(Services de Consultation Individuelle)</w:t>
      </w:r>
    </w:p>
    <w:p w:rsidR="00CF1E27" w:rsidRPr="00981ADB" w:rsidRDefault="00CF1E27" w:rsidP="00CF1E27">
      <w:pPr>
        <w:spacing w:after="0"/>
        <w:jc w:val="center"/>
        <w:rPr>
          <w:rFonts w:ascii="Times New Roman" w:hAnsi="Times New Roman" w:cs="Times New Roman"/>
          <w:b/>
          <w:color w:val="2F5496"/>
          <w:sz w:val="26"/>
          <w:szCs w:val="26"/>
        </w:rPr>
      </w:pPr>
      <w:r>
        <w:rPr>
          <w:rFonts w:ascii="Times New Roman" w:hAnsi="Times New Roman" w:cs="Times New Roman"/>
          <w:b/>
          <w:color w:val="2F5496"/>
          <w:sz w:val="26"/>
          <w:szCs w:val="26"/>
        </w:rPr>
        <w:t>Référence N°FM/TEND/</w:t>
      </w:r>
      <w:r w:rsidRPr="00D6779A">
        <w:rPr>
          <w:rFonts w:ascii="Times New Roman" w:hAnsi="Times New Roman" w:cs="Times New Roman"/>
          <w:b/>
          <w:color w:val="2F5496"/>
          <w:sz w:val="26"/>
          <w:szCs w:val="26"/>
        </w:rPr>
        <w:t>AMI/201</w:t>
      </w:r>
      <w:r>
        <w:rPr>
          <w:rFonts w:ascii="Times New Roman" w:hAnsi="Times New Roman" w:cs="Times New Roman"/>
          <w:b/>
          <w:color w:val="2F5496"/>
          <w:sz w:val="26"/>
          <w:szCs w:val="26"/>
        </w:rPr>
        <w:t>9</w:t>
      </w:r>
      <w:r w:rsidRPr="00D6779A">
        <w:rPr>
          <w:rFonts w:ascii="Times New Roman" w:hAnsi="Times New Roman" w:cs="Times New Roman"/>
          <w:b/>
          <w:color w:val="2F5496"/>
          <w:sz w:val="26"/>
          <w:szCs w:val="26"/>
        </w:rPr>
        <w:t>/</w:t>
      </w:r>
      <w:r>
        <w:rPr>
          <w:rFonts w:ascii="Times New Roman" w:hAnsi="Times New Roman" w:cs="Times New Roman"/>
          <w:b/>
          <w:color w:val="2F5496"/>
          <w:sz w:val="26"/>
          <w:szCs w:val="26"/>
        </w:rPr>
        <w:t>07</w:t>
      </w:r>
      <w:r w:rsidRPr="00C52D90">
        <w:rPr>
          <w:rFonts w:ascii="Times New Roman" w:hAnsi="Times New Roman" w:cs="Times New Roman"/>
          <w:b/>
          <w:color w:val="2F5496"/>
          <w:sz w:val="26"/>
          <w:szCs w:val="26"/>
        </w:rPr>
        <w:t>/</w:t>
      </w:r>
      <w:proofErr w:type="spellStart"/>
      <w:r w:rsidRPr="00C52D90">
        <w:rPr>
          <w:rFonts w:ascii="Times New Roman" w:hAnsi="Times New Roman" w:cs="Times New Roman"/>
          <w:b/>
          <w:color w:val="2F5496"/>
          <w:sz w:val="26"/>
          <w:szCs w:val="26"/>
        </w:rPr>
        <w:t>bk</w:t>
      </w:r>
      <w:proofErr w:type="spellEnd"/>
    </w:p>
    <w:p w:rsidR="00CF1E27" w:rsidRDefault="00CF1E27" w:rsidP="00CF1E27">
      <w:pPr>
        <w:pBdr>
          <w:top w:val="single" w:sz="4" w:space="1" w:color="auto"/>
          <w:left w:val="single" w:sz="4" w:space="18" w:color="auto"/>
          <w:bottom w:val="single" w:sz="4" w:space="1" w:color="auto"/>
          <w:right w:val="single" w:sz="4" w:space="19" w:color="auto"/>
        </w:pBdr>
        <w:shd w:val="clear" w:color="auto" w:fill="E2EFD9" w:themeFill="accent6" w:themeFillTint="33"/>
        <w:spacing w:after="0" w:line="276" w:lineRule="auto"/>
        <w:ind w:right="499"/>
        <w:jc w:val="center"/>
        <w:rPr>
          <w:rFonts w:ascii="Times New Roman" w:hAnsi="Times New Roman" w:cs="Times New Roman"/>
          <w:b/>
          <w:sz w:val="24"/>
          <w:szCs w:val="24"/>
        </w:rPr>
      </w:pPr>
      <w:r w:rsidRPr="00A76257">
        <w:rPr>
          <w:rFonts w:ascii="Times New Roman" w:hAnsi="Times New Roman" w:cs="Times New Roman"/>
          <w:b/>
          <w:sz w:val="30"/>
          <w:szCs w:val="30"/>
        </w:rPr>
        <w:t xml:space="preserve">Pour l'Appui </w:t>
      </w:r>
      <w:r w:rsidRPr="00A76257">
        <w:rPr>
          <w:rFonts w:ascii="Times New Roman" w:hAnsi="Times New Roman" w:cs="Times New Roman"/>
          <w:b/>
          <w:sz w:val="32"/>
          <w:szCs w:val="32"/>
        </w:rPr>
        <w:t xml:space="preserve">à </w:t>
      </w:r>
      <w:r>
        <w:rPr>
          <w:rFonts w:ascii="Times New Roman" w:hAnsi="Times New Roman" w:cs="Times New Roman"/>
          <w:b/>
          <w:sz w:val="30"/>
          <w:szCs w:val="30"/>
        </w:rPr>
        <w:t>la Gestion du </w:t>
      </w:r>
      <w:r w:rsidRPr="00F0500B">
        <w:rPr>
          <w:rFonts w:ascii="Times New Roman" w:hAnsi="Times New Roman" w:cs="Times New Roman"/>
          <w:b/>
          <w:sz w:val="30"/>
          <w:szCs w:val="30"/>
        </w:rPr>
        <w:t>Projet Régional pour le Renforcement des Systèmes de Surveillance des Maladies (REDISSE)</w:t>
      </w:r>
    </w:p>
    <w:p w:rsidR="00CF1E27" w:rsidRPr="00541D21" w:rsidRDefault="00CF1E27" w:rsidP="00CF1E27">
      <w:pPr>
        <w:autoSpaceDE w:val="0"/>
        <w:autoSpaceDN w:val="0"/>
        <w:adjustRightInd w:val="0"/>
        <w:spacing w:after="0" w:line="240" w:lineRule="auto"/>
        <w:rPr>
          <w:rFonts w:ascii="Times New Roman" w:hAnsi="Times New Roman" w:cs="Times New Roman"/>
          <w:b/>
          <w:sz w:val="16"/>
          <w:szCs w:val="16"/>
        </w:rPr>
      </w:pPr>
    </w:p>
    <w:p w:rsidR="00CF1E27" w:rsidRPr="00A76257" w:rsidRDefault="00CF1E27" w:rsidP="00CF1E27">
      <w:pPr>
        <w:autoSpaceDE w:val="0"/>
        <w:autoSpaceDN w:val="0"/>
        <w:adjustRightInd w:val="0"/>
        <w:spacing w:after="0" w:line="240" w:lineRule="auto"/>
        <w:rPr>
          <w:rFonts w:ascii="Times New Roman" w:hAnsi="Times New Roman" w:cs="Times New Roman"/>
          <w:b/>
          <w:bCs/>
        </w:rPr>
      </w:pPr>
    </w:p>
    <w:p w:rsidR="00CF1E27" w:rsidRPr="00981ADB" w:rsidRDefault="00CF1E27" w:rsidP="00CF1E27">
      <w:pPr>
        <w:shd w:val="clear" w:color="auto" w:fill="C5E0B3" w:themeFill="accent6" w:themeFillTint="66"/>
        <w:autoSpaceDE w:val="0"/>
        <w:autoSpaceDN w:val="0"/>
        <w:adjustRightInd w:val="0"/>
        <w:spacing w:after="0" w:line="240" w:lineRule="auto"/>
        <w:jc w:val="center"/>
        <w:rPr>
          <w:rFonts w:ascii="Times New Roman" w:hAnsi="Times New Roman" w:cs="Times New Roman"/>
          <w:b/>
          <w:sz w:val="32"/>
          <w:szCs w:val="32"/>
        </w:rPr>
      </w:pPr>
      <w:r w:rsidRPr="00981ADB">
        <w:rPr>
          <w:rFonts w:ascii="Times New Roman" w:hAnsi="Times New Roman" w:cs="Times New Roman"/>
          <w:b/>
          <w:sz w:val="32"/>
          <w:szCs w:val="32"/>
        </w:rPr>
        <w:t xml:space="preserve">POSTE : </w:t>
      </w:r>
      <w:r>
        <w:rPr>
          <w:rFonts w:ascii="Times New Roman" w:hAnsi="Times New Roman" w:cs="Times New Roman"/>
          <w:b/>
          <w:sz w:val="32"/>
          <w:szCs w:val="32"/>
        </w:rPr>
        <w:t>CHARGE DE</w:t>
      </w:r>
      <w:r w:rsidRPr="00603C76">
        <w:rPr>
          <w:rFonts w:ascii="Times New Roman" w:hAnsi="Times New Roman" w:cs="Times New Roman"/>
          <w:b/>
          <w:sz w:val="32"/>
          <w:szCs w:val="32"/>
        </w:rPr>
        <w:t xml:space="preserve"> PROJET REDISSE</w:t>
      </w:r>
    </w:p>
    <w:p w:rsidR="00CF1E27" w:rsidRPr="007D3E28" w:rsidRDefault="00CF1E27" w:rsidP="00CF1E27">
      <w:pPr>
        <w:autoSpaceDE w:val="0"/>
        <w:autoSpaceDN w:val="0"/>
        <w:adjustRightInd w:val="0"/>
        <w:spacing w:after="0" w:line="240" w:lineRule="auto"/>
        <w:rPr>
          <w:rFonts w:ascii="Times New Roman" w:hAnsi="Times New Roman" w:cs="Times New Roman"/>
          <w:b/>
          <w:bCs/>
          <w:sz w:val="24"/>
          <w:szCs w:val="24"/>
        </w:rPr>
      </w:pPr>
    </w:p>
    <w:p w:rsidR="00CF1E27" w:rsidRPr="007D3E28" w:rsidRDefault="00CF1E27" w:rsidP="00CF1E27">
      <w:pPr>
        <w:shd w:val="clear" w:color="auto" w:fill="C5E0B3" w:themeFill="accent6" w:themeFillTint="66"/>
        <w:autoSpaceDE w:val="0"/>
        <w:autoSpaceDN w:val="0"/>
        <w:adjustRightInd w:val="0"/>
        <w:spacing w:after="0" w:line="240" w:lineRule="auto"/>
        <w:rPr>
          <w:rFonts w:ascii="Times New Roman" w:hAnsi="Times New Roman" w:cs="Times New Roman"/>
          <w:b/>
          <w:bCs/>
          <w:sz w:val="24"/>
          <w:szCs w:val="24"/>
        </w:rPr>
      </w:pPr>
      <w:r w:rsidRPr="007D3E28">
        <w:rPr>
          <w:rFonts w:ascii="Times New Roman" w:hAnsi="Times New Roman" w:cs="Times New Roman"/>
          <w:b/>
          <w:bCs/>
          <w:sz w:val="24"/>
          <w:szCs w:val="24"/>
        </w:rPr>
        <w:t>Introduction</w:t>
      </w:r>
    </w:p>
    <w:p w:rsidR="00CF1E27" w:rsidRPr="007D3E28" w:rsidRDefault="00CF1E27" w:rsidP="00CF1E27">
      <w:pPr>
        <w:autoSpaceDE w:val="0"/>
        <w:autoSpaceDN w:val="0"/>
        <w:adjustRightInd w:val="0"/>
        <w:spacing w:after="0" w:line="240" w:lineRule="auto"/>
        <w:jc w:val="both"/>
        <w:rPr>
          <w:rFonts w:ascii="Times New Roman" w:hAnsi="Times New Roman" w:cs="Times New Roman"/>
          <w:sz w:val="24"/>
          <w:szCs w:val="24"/>
        </w:rPr>
      </w:pPr>
      <w:r w:rsidRPr="007D3E28">
        <w:rPr>
          <w:rFonts w:ascii="Times New Roman" w:hAnsi="Times New Roman" w:cs="Times New Roman"/>
          <w:sz w:val="24"/>
          <w:szCs w:val="24"/>
        </w:rPr>
        <w:t>L'Organisation Ouest Africaine de la Santé (OOAS) est l'institution spécialisée de la CEDEAO en charge des questions de santé</w:t>
      </w:r>
      <w:r>
        <w:rPr>
          <w:rFonts w:ascii="Times New Roman" w:hAnsi="Times New Roman" w:cs="Times New Roman"/>
          <w:sz w:val="24"/>
          <w:szCs w:val="24"/>
        </w:rPr>
        <w:t>. Il a</w:t>
      </w:r>
      <w:r w:rsidRPr="007D3E28">
        <w:rPr>
          <w:rFonts w:ascii="Times New Roman" w:hAnsi="Times New Roman" w:cs="Times New Roman"/>
          <w:sz w:val="24"/>
          <w:szCs w:val="24"/>
        </w:rPr>
        <w:t xml:space="preserve"> pour mandat d'offrir le niveau le plus élevé en matière de prestation de soins de santé aux populations de la sous-région. Les maladies transmissibles et non transmissibles sont les principales causes de morbidité et de mortalité dans la région</w:t>
      </w:r>
      <w:r>
        <w:rPr>
          <w:rFonts w:ascii="Times New Roman" w:hAnsi="Times New Roman" w:cs="Times New Roman"/>
          <w:sz w:val="24"/>
          <w:szCs w:val="24"/>
        </w:rPr>
        <w:t>. Par</w:t>
      </w:r>
      <w:r w:rsidRPr="007D3E28">
        <w:rPr>
          <w:rFonts w:ascii="Times New Roman" w:hAnsi="Times New Roman" w:cs="Times New Roman"/>
          <w:sz w:val="24"/>
          <w:szCs w:val="24"/>
        </w:rPr>
        <w:t xml:space="preserve"> conséquent, la lutte contre les maladies et la prévention des épidémies comptent parmi les priorités des 15 pays de l'espace CEDEAO et sont au cœur des activités de l'OOAS.</w:t>
      </w:r>
    </w:p>
    <w:p w:rsidR="00CF1E27" w:rsidRPr="007D3E28" w:rsidRDefault="00CF1E27" w:rsidP="00CF1E27">
      <w:pPr>
        <w:autoSpaceDE w:val="0"/>
        <w:autoSpaceDN w:val="0"/>
        <w:adjustRightInd w:val="0"/>
        <w:spacing w:after="0" w:line="240" w:lineRule="auto"/>
        <w:jc w:val="both"/>
        <w:rPr>
          <w:rFonts w:ascii="Times New Roman" w:hAnsi="Times New Roman" w:cs="Times New Roman"/>
          <w:sz w:val="24"/>
          <w:szCs w:val="24"/>
        </w:rPr>
      </w:pPr>
      <w:r w:rsidRPr="007D3E28">
        <w:rPr>
          <w:rFonts w:ascii="Times New Roman" w:hAnsi="Times New Roman" w:cs="Times New Roman"/>
          <w:sz w:val="24"/>
          <w:szCs w:val="24"/>
        </w:rPr>
        <w:t>La Banque Mondiale a accordé des subventions à la CEDEAO pour la mise en œuvre pa</w:t>
      </w:r>
      <w:r>
        <w:rPr>
          <w:rFonts w:ascii="Times New Roman" w:hAnsi="Times New Roman" w:cs="Times New Roman"/>
          <w:sz w:val="24"/>
          <w:szCs w:val="24"/>
        </w:rPr>
        <w:t xml:space="preserve">r l'OOAS du </w:t>
      </w:r>
      <w:r w:rsidRPr="00F0500B">
        <w:rPr>
          <w:rFonts w:ascii="Times New Roman" w:hAnsi="Times New Roman" w:cs="Times New Roman"/>
          <w:sz w:val="24"/>
          <w:szCs w:val="24"/>
        </w:rPr>
        <w:t>Projet Régional pour le Renforcement des Systèmes de Surveillance des Maladies (REDISSE)</w:t>
      </w:r>
      <w:r>
        <w:rPr>
          <w:rFonts w:ascii="Times New Roman" w:hAnsi="Times New Roman" w:cs="Times New Roman"/>
          <w:sz w:val="24"/>
          <w:szCs w:val="24"/>
        </w:rPr>
        <w:t xml:space="preserve"> </w:t>
      </w:r>
      <w:r w:rsidRPr="007D3E28">
        <w:rPr>
          <w:rFonts w:ascii="Times New Roman" w:hAnsi="Times New Roman" w:cs="Times New Roman"/>
          <w:sz w:val="24"/>
          <w:szCs w:val="24"/>
        </w:rPr>
        <w:t>dans le secteur de la santé.</w:t>
      </w:r>
    </w:p>
    <w:p w:rsidR="00CF1E27" w:rsidRPr="003F5DB2" w:rsidRDefault="00CF1E27" w:rsidP="00CF1E27">
      <w:pPr>
        <w:spacing w:after="360" w:line="240" w:lineRule="auto"/>
        <w:jc w:val="both"/>
        <w:rPr>
          <w:rFonts w:ascii="Arial" w:hAnsi="Arial" w:cs="Arial"/>
          <w:sz w:val="24"/>
          <w:szCs w:val="24"/>
        </w:rPr>
      </w:pPr>
      <w:r w:rsidRPr="00981ADB">
        <w:rPr>
          <w:rFonts w:ascii="Times New Roman" w:hAnsi="Times New Roman" w:cs="Times New Roman"/>
          <w:sz w:val="24"/>
          <w:szCs w:val="24"/>
        </w:rPr>
        <w:t xml:space="preserve">C’est dans ce cadre que l'OOAS souhaite </w:t>
      </w:r>
      <w:r w:rsidRPr="005C73F3">
        <w:rPr>
          <w:rFonts w:ascii="Times New Roman" w:hAnsi="Times New Roman" w:cs="Times New Roman"/>
          <w:sz w:val="24"/>
          <w:szCs w:val="24"/>
        </w:rPr>
        <w:t>recruter</w:t>
      </w:r>
      <w:r>
        <w:rPr>
          <w:rFonts w:ascii="Times New Roman" w:hAnsi="Times New Roman" w:cs="Times New Roman"/>
          <w:sz w:val="24"/>
          <w:szCs w:val="24"/>
        </w:rPr>
        <w:t xml:space="preserve"> une</w:t>
      </w:r>
      <w:r w:rsidRPr="00F0500B">
        <w:rPr>
          <w:rFonts w:ascii="Times New Roman" w:hAnsi="Times New Roman" w:cs="Times New Roman"/>
          <w:sz w:val="24"/>
          <w:szCs w:val="24"/>
        </w:rPr>
        <w:t xml:space="preserve"> </w:t>
      </w:r>
      <w:r w:rsidRPr="00603C76">
        <w:rPr>
          <w:rFonts w:ascii="Times New Roman" w:hAnsi="Times New Roman" w:cs="Times New Roman"/>
          <w:sz w:val="24"/>
          <w:szCs w:val="24"/>
        </w:rPr>
        <w:t>personne dynamique, qualifié(e) et expérimenté(e) pour assister le Coordonnateur du projet REDISSE à l’OOAS dans ses tâches quotidiennes.</w:t>
      </w:r>
    </w:p>
    <w:p w:rsidR="00CF1E27" w:rsidRPr="007D3E28" w:rsidRDefault="00CF1E27" w:rsidP="00CF1E27">
      <w:pPr>
        <w:shd w:val="clear" w:color="auto" w:fill="C5E0B3" w:themeFill="accent6" w:themeFillTint="66"/>
        <w:autoSpaceDE w:val="0"/>
        <w:autoSpaceDN w:val="0"/>
        <w:adjustRightInd w:val="0"/>
        <w:spacing w:after="0" w:line="240" w:lineRule="auto"/>
        <w:jc w:val="both"/>
        <w:rPr>
          <w:rFonts w:ascii="Times New Roman" w:hAnsi="Times New Roman" w:cs="Times New Roman"/>
          <w:b/>
          <w:bCs/>
          <w:sz w:val="24"/>
          <w:szCs w:val="24"/>
        </w:rPr>
      </w:pPr>
      <w:r w:rsidRPr="007D3E28">
        <w:rPr>
          <w:rFonts w:ascii="Times New Roman" w:hAnsi="Times New Roman" w:cs="Times New Roman"/>
          <w:b/>
          <w:bCs/>
          <w:sz w:val="24"/>
          <w:szCs w:val="24"/>
        </w:rPr>
        <w:t>Tâches et responsabilités</w:t>
      </w:r>
    </w:p>
    <w:p w:rsidR="00CF1E27" w:rsidRDefault="00CF1E27" w:rsidP="00CF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Le chargé de</w:t>
      </w:r>
      <w:r w:rsidRPr="001A77D7">
        <w:rPr>
          <w:rFonts w:ascii="Times New Roman" w:hAnsi="Times New Roman"/>
          <w:color w:val="000000"/>
          <w:sz w:val="24"/>
          <w:szCs w:val="24"/>
        </w:rPr>
        <w:t xml:space="preserve"> </w:t>
      </w:r>
      <w:r>
        <w:rPr>
          <w:rFonts w:ascii="Times New Roman" w:hAnsi="Times New Roman"/>
          <w:color w:val="000000"/>
          <w:sz w:val="24"/>
          <w:szCs w:val="24"/>
        </w:rPr>
        <w:t>P</w:t>
      </w:r>
      <w:r w:rsidRPr="001A77D7">
        <w:rPr>
          <w:rFonts w:ascii="Times New Roman" w:hAnsi="Times New Roman"/>
          <w:color w:val="000000"/>
          <w:sz w:val="24"/>
          <w:szCs w:val="24"/>
        </w:rPr>
        <w:t xml:space="preserve">rojet REDISSE </w:t>
      </w:r>
      <w:r>
        <w:rPr>
          <w:rFonts w:ascii="Times New Roman" w:hAnsi="Times New Roman"/>
          <w:color w:val="000000"/>
          <w:sz w:val="24"/>
          <w:szCs w:val="24"/>
        </w:rPr>
        <w:t xml:space="preserve">soutiendra/appuiera le Coordonnateur du projet REDISSE dans la mise en œuvre du projet REDISSE. </w:t>
      </w:r>
      <w:r w:rsidRPr="001A77D7">
        <w:rPr>
          <w:rFonts w:ascii="Times New Roman" w:hAnsi="Times New Roman"/>
          <w:color w:val="000000"/>
          <w:sz w:val="24"/>
          <w:szCs w:val="24"/>
        </w:rPr>
        <w:t xml:space="preserve">Il / elle </w:t>
      </w:r>
      <w:r>
        <w:rPr>
          <w:rFonts w:ascii="Times New Roman" w:hAnsi="Times New Roman"/>
          <w:color w:val="000000"/>
          <w:sz w:val="24"/>
          <w:szCs w:val="24"/>
        </w:rPr>
        <w:t xml:space="preserve">sera sous la supervision du </w:t>
      </w:r>
      <w:r w:rsidRPr="00E4210A">
        <w:rPr>
          <w:rFonts w:ascii="Times New Roman" w:hAnsi="Times New Roman"/>
          <w:color w:val="000000"/>
          <w:sz w:val="24"/>
          <w:szCs w:val="24"/>
        </w:rPr>
        <w:t xml:space="preserve">Coordonnateur du projet REDISSE </w:t>
      </w:r>
      <w:r>
        <w:rPr>
          <w:rFonts w:ascii="Times New Roman" w:hAnsi="Times New Roman"/>
          <w:color w:val="000000"/>
          <w:sz w:val="24"/>
          <w:szCs w:val="24"/>
        </w:rPr>
        <w:t xml:space="preserve">et la coordination du </w:t>
      </w:r>
      <w:r w:rsidRPr="00E4210A">
        <w:rPr>
          <w:rFonts w:ascii="Times New Roman" w:hAnsi="Times New Roman"/>
          <w:color w:val="000000"/>
          <w:sz w:val="24"/>
          <w:szCs w:val="24"/>
        </w:rPr>
        <w:t>Coordonnateur Général de l’Unité de Gestion des Projets (UGP)</w:t>
      </w:r>
      <w:r>
        <w:rPr>
          <w:rFonts w:ascii="Times New Roman" w:hAnsi="Times New Roman"/>
          <w:color w:val="000000"/>
          <w:sz w:val="24"/>
          <w:szCs w:val="24"/>
        </w:rPr>
        <w:t>.</w:t>
      </w:r>
    </w:p>
    <w:p w:rsidR="00CF1E27" w:rsidRDefault="00CF1E27" w:rsidP="00CF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CF1E27" w:rsidRDefault="00CF1E27" w:rsidP="00CF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Plus spécifiquement, il/elle aidera le Coordonnateur du projet REDISSE dans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 xml:space="preserve">l’élaboration du plan de travail annuel budgétisé (PTAB) du projet ;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l’élaboration des termes de référence et memoranda des activités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la préparation de réunions et missions de terrain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la préparation des courriers et lettres d’invitation à adresser aux participants aux différentes activités et réunions;</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l’élaboration des rapports d’activités et de progrès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la préparation des réunions de suivi de mise en œuvre des activités avec les pays ainsi que les partenaires et agences de mise en œuvre du projet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la collecte d’informations et des données auprès des Unités de Coordination du Projet (UCP) au niveau des pays, ainsi que les partenaires et agences de mise en œuvre du projet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 xml:space="preserve">l’appui à l’Unité de Suivi &amp; Evaluation pour le renseignement du cadre de résultats du projet ; </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l’organisation des missions de suivi et supervision sur le terrain;</w:t>
      </w:r>
    </w:p>
    <w:p w:rsidR="00CF1E27" w:rsidRPr="00603C76" w:rsidRDefault="00CF1E27" w:rsidP="00CF1E27">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la préparation des réunions des Comités Techniques et du Comité Régional de Pilotage du projet ;</w:t>
      </w:r>
    </w:p>
    <w:p w:rsidR="00CF1E27" w:rsidRPr="002852DC" w:rsidRDefault="00CF1E27" w:rsidP="00CF1E27">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2852DC">
        <w:rPr>
          <w:rFonts w:ascii="Times New Roman" w:hAnsi="Times New Roman"/>
          <w:color w:val="000000"/>
          <w:sz w:val="24"/>
          <w:szCs w:val="24"/>
          <w:lang w:val="fr-FR"/>
        </w:rPr>
        <w:t>le suivi de la mise en œuvre des recommandations issues de toutes les réunions ;</w:t>
      </w:r>
    </w:p>
    <w:p w:rsidR="00CF1E27" w:rsidRPr="002852DC" w:rsidRDefault="00CF1E27" w:rsidP="00CF1E27">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2852DC">
        <w:rPr>
          <w:rFonts w:ascii="Times New Roman" w:hAnsi="Times New Roman"/>
          <w:color w:val="000000"/>
          <w:sz w:val="24"/>
          <w:szCs w:val="24"/>
          <w:lang w:val="fr-FR"/>
        </w:rPr>
        <w:t>la préparation de l’audit du compte du projet en collaboration avec le Spécialiste en Gestion Financière ;</w:t>
      </w:r>
    </w:p>
    <w:p w:rsidR="00CF1E27" w:rsidRPr="00603C76" w:rsidRDefault="00CF1E27" w:rsidP="00CF1E27">
      <w:pPr>
        <w:pStyle w:val="Paragraphedelist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lastRenderedPageBreak/>
        <w:t>Il/elle pourra représenter le Coordonnateur du projet REDISSE à toute réunion ou mission chaque fois que de besoin, dans le cadre de la mise en œuvre du projet ;</w:t>
      </w:r>
    </w:p>
    <w:p w:rsidR="00CF1E27" w:rsidRPr="00603C76" w:rsidRDefault="00CF1E27" w:rsidP="00CF1E27">
      <w:pPr>
        <w:pStyle w:val="Paragraphedelist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lang w:val="fr-FR"/>
        </w:rPr>
      </w:pPr>
      <w:r w:rsidRPr="00603C76">
        <w:rPr>
          <w:rFonts w:ascii="Times New Roman" w:hAnsi="Times New Roman"/>
          <w:color w:val="000000"/>
          <w:sz w:val="24"/>
          <w:szCs w:val="24"/>
          <w:lang w:val="fr-FR"/>
        </w:rPr>
        <w:t>Il/elle exécutera toute autre tâche assignée par le management de l’OOAS ;</w:t>
      </w:r>
    </w:p>
    <w:p w:rsidR="00CF1E27" w:rsidRPr="00603C76" w:rsidRDefault="00CF1E27" w:rsidP="00CF1E27">
      <w:pPr>
        <w:pStyle w:val="Paragraphedelist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Narrow" w:eastAsia="Times New Roman" w:hAnsi="Arial Narrow" w:cs="Times New Roman"/>
          <w:lang w:val="fr-FR" w:eastAsia="fr-FR"/>
        </w:rPr>
      </w:pPr>
      <w:r w:rsidRPr="00603C76">
        <w:rPr>
          <w:rFonts w:ascii="Times New Roman" w:hAnsi="Times New Roman"/>
          <w:color w:val="000000"/>
          <w:sz w:val="24"/>
          <w:szCs w:val="24"/>
          <w:lang w:val="fr-FR"/>
        </w:rPr>
        <w:t>Appuiera au besoin les autres Coordonnateurs de projets dans l’exécution de leurs activités.</w:t>
      </w:r>
    </w:p>
    <w:p w:rsidR="00CF1E27" w:rsidRPr="007D3E28" w:rsidRDefault="00CF1E27" w:rsidP="00CF1E27">
      <w:pPr>
        <w:spacing w:after="0" w:line="240" w:lineRule="auto"/>
        <w:contextualSpacing/>
        <w:jc w:val="both"/>
        <w:outlineLvl w:val="1"/>
        <w:rPr>
          <w:rFonts w:ascii="Times New Roman" w:eastAsia="Times New Roman" w:hAnsi="Times New Roman" w:cs="Times New Roman"/>
          <w:b/>
          <w:bCs/>
          <w:color w:val="008080"/>
          <w:sz w:val="24"/>
          <w:szCs w:val="24"/>
        </w:rPr>
      </w:pPr>
    </w:p>
    <w:p w:rsidR="00CF1E27" w:rsidRPr="007D3E28" w:rsidRDefault="00CF1E27" w:rsidP="00CF1E27">
      <w:pPr>
        <w:shd w:val="clear" w:color="auto" w:fill="C5E0B3" w:themeFill="accent6" w:themeFillTint="66"/>
        <w:spacing w:after="0" w:line="240" w:lineRule="auto"/>
        <w:contextualSpacing/>
        <w:jc w:val="both"/>
        <w:outlineLvl w:val="1"/>
        <w:rPr>
          <w:rFonts w:ascii="Times New Roman" w:hAnsi="Times New Roman" w:cs="Times New Roman"/>
          <w:b/>
          <w:bCs/>
          <w:sz w:val="24"/>
          <w:szCs w:val="24"/>
        </w:rPr>
      </w:pPr>
      <w:r w:rsidRPr="007D3E28">
        <w:rPr>
          <w:rFonts w:ascii="Times New Roman" w:hAnsi="Times New Roman" w:cs="Times New Roman"/>
          <w:b/>
          <w:bCs/>
          <w:sz w:val="24"/>
          <w:szCs w:val="24"/>
        </w:rPr>
        <w:t>Qualifications, expériences et compétences requises</w:t>
      </w:r>
    </w:p>
    <w:p w:rsidR="00CF1E27" w:rsidRDefault="00CF1E27" w:rsidP="00CF1E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chargé</w:t>
      </w:r>
      <w:r w:rsidRPr="00603C76">
        <w:rPr>
          <w:rFonts w:ascii="Times New Roman" w:eastAsia="Times New Roman" w:hAnsi="Times New Roman" w:cs="Times New Roman"/>
          <w:sz w:val="24"/>
          <w:szCs w:val="24"/>
        </w:rPr>
        <w:t xml:space="preserve"> du Projet REDISSE </w:t>
      </w:r>
      <w:r w:rsidRPr="005C73F3">
        <w:rPr>
          <w:rFonts w:ascii="Times New Roman" w:eastAsia="Times New Roman" w:hAnsi="Times New Roman" w:cs="Times New Roman"/>
          <w:sz w:val="24"/>
          <w:szCs w:val="24"/>
        </w:rPr>
        <w:t>doit satisfaire aux conditions ci-dessous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Avoir un Master en épidémiologie, ou en santé publique, ou dans un domaine connexe.</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La possession d'un diplôme en gestion de projet serait un atout ;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Avoir au moins sept (07) ans d'expérience professionnelle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Une expérience professionnelle en gestion de projets financés par la Banque Mondiale serait un atout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Avoir des qualités de leadership et la capacité à travailler dans une équipe multiculturelle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Avoir de bonnes connaissances en informatique (maîtriser les principales applications de MS Office, y compris les outils de gestion des projets) ainsi que la capacité à utiliser les Nouvelles Technologies de l'Information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Avoir un sens aigu de l'organisation, être autonome, et avoir de bonnes qualités relationnelles ;</w:t>
      </w:r>
    </w:p>
    <w:p w:rsidR="00CF1E27"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Avoir une expérience de travail </w:t>
      </w:r>
      <w:r w:rsidRPr="00E47E92">
        <w:rPr>
          <w:rFonts w:ascii="Times New Roman" w:hAnsi="Times New Roman"/>
          <w:sz w:val="24"/>
          <w:szCs w:val="24"/>
        </w:rPr>
        <w:t xml:space="preserve">avérée avec une </w:t>
      </w:r>
      <w:r w:rsidR="00D37038">
        <w:rPr>
          <w:rFonts w:ascii="Times New Roman" w:hAnsi="Times New Roman"/>
          <w:sz w:val="24"/>
          <w:szCs w:val="24"/>
        </w:rPr>
        <w:t>grande variété de partenaires ainsi qu’</w:t>
      </w:r>
      <w:r w:rsidRPr="00E47E92">
        <w:rPr>
          <w:rFonts w:ascii="Times New Roman" w:hAnsi="Times New Roman"/>
          <w:sz w:val="24"/>
          <w:szCs w:val="24"/>
        </w:rPr>
        <w:t>avec différents groupes d’acteurs</w:t>
      </w:r>
      <w:r>
        <w:rPr>
          <w:rFonts w:ascii="Times New Roman" w:hAnsi="Times New Roman"/>
          <w:sz w:val="24"/>
          <w:szCs w:val="24"/>
        </w:rPr>
        <w:t> ;</w:t>
      </w:r>
    </w:p>
    <w:p w:rsidR="00CF1E27" w:rsidRPr="00603C76" w:rsidRDefault="00CF1E27" w:rsidP="00CF1E27">
      <w:pPr>
        <w:numPr>
          <w:ilvl w:val="0"/>
          <w:numId w:val="16"/>
        </w:numPr>
        <w:shd w:val="clear" w:color="auto" w:fill="FFFFFF"/>
        <w:suppressAutoHyphens/>
        <w:autoSpaceDN w:val="0"/>
        <w:spacing w:after="0" w:line="240" w:lineRule="auto"/>
        <w:jc w:val="both"/>
        <w:textAlignment w:val="baseline"/>
        <w:rPr>
          <w:rFonts w:ascii="Times New Roman" w:hAnsi="Times New Roman" w:cs="Times New Roman"/>
          <w:b/>
          <w:sz w:val="24"/>
          <w:szCs w:val="24"/>
        </w:rPr>
      </w:pPr>
      <w:r w:rsidRPr="0045172B">
        <w:rPr>
          <w:rFonts w:ascii="Times New Roman" w:hAnsi="Times New Roman"/>
          <w:sz w:val="24"/>
          <w:szCs w:val="24"/>
        </w:rPr>
        <w:t xml:space="preserve">Parler et lire couramment l’une des langues officielles de la Communauté à savoir  l'anglais, le français et le portugais. </w:t>
      </w:r>
      <w:r>
        <w:rPr>
          <w:rFonts w:ascii="Times New Roman" w:hAnsi="Times New Roman"/>
          <w:sz w:val="24"/>
          <w:szCs w:val="24"/>
        </w:rPr>
        <w:t>La maîtrise d’une deuxième langue</w:t>
      </w:r>
      <w:r w:rsidRPr="004A573D">
        <w:rPr>
          <w:rFonts w:ascii="Times New Roman" w:hAnsi="Times New Roman"/>
          <w:sz w:val="24"/>
          <w:szCs w:val="24"/>
        </w:rPr>
        <w:t xml:space="preserve"> </w:t>
      </w:r>
      <w:r w:rsidRPr="0045172B">
        <w:rPr>
          <w:rFonts w:ascii="Times New Roman" w:hAnsi="Times New Roman"/>
          <w:sz w:val="24"/>
          <w:szCs w:val="24"/>
        </w:rPr>
        <w:t xml:space="preserve">serait un avantage. </w:t>
      </w:r>
    </w:p>
    <w:p w:rsidR="00CF1E27" w:rsidRPr="00603C76" w:rsidRDefault="00CF1E27" w:rsidP="00CF1E27">
      <w:pPr>
        <w:contextualSpacing/>
        <w:jc w:val="both"/>
        <w:rPr>
          <w:rFonts w:ascii="Times New Roman" w:hAnsi="Times New Roman" w:cs="Times New Roman"/>
          <w:sz w:val="24"/>
          <w:szCs w:val="24"/>
          <w:lang w:val="fr-CA"/>
        </w:rPr>
      </w:pPr>
    </w:p>
    <w:p w:rsidR="00CF1E27" w:rsidRPr="007D3E28" w:rsidRDefault="00CF1E27" w:rsidP="00CF1E27">
      <w:pPr>
        <w:shd w:val="clear" w:color="auto" w:fill="C5E0B3" w:themeFill="accent6" w:themeFillTint="66"/>
        <w:autoSpaceDE w:val="0"/>
        <w:autoSpaceDN w:val="0"/>
        <w:adjustRightInd w:val="0"/>
        <w:spacing w:after="0" w:line="240" w:lineRule="auto"/>
        <w:jc w:val="both"/>
        <w:rPr>
          <w:rFonts w:ascii="Times New Roman" w:hAnsi="Times New Roman" w:cs="Times New Roman"/>
          <w:b/>
          <w:bCs/>
          <w:color w:val="000000"/>
          <w:sz w:val="24"/>
          <w:szCs w:val="24"/>
        </w:rPr>
      </w:pPr>
      <w:r w:rsidRPr="007D3E28">
        <w:rPr>
          <w:rFonts w:ascii="Times New Roman" w:hAnsi="Times New Roman" w:cs="Times New Roman"/>
          <w:b/>
          <w:bCs/>
          <w:color w:val="000000"/>
          <w:sz w:val="24"/>
          <w:szCs w:val="24"/>
        </w:rPr>
        <w:t>Durée, lieu d'affectation et nature du poste</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Il s'agit d'un poste de consultant au sein de l’UGP de l'OOAS, financé par la Banque Mondiale. La durée du contrat est d'un (1) an sous réserve d'une période probatoire de trois (3</w:t>
      </w:r>
      <w:r>
        <w:rPr>
          <w:rFonts w:ascii="Times New Roman" w:hAnsi="Times New Roman" w:cs="Times New Roman"/>
          <w:color w:val="000000"/>
          <w:sz w:val="24"/>
          <w:szCs w:val="24"/>
        </w:rPr>
        <w:t xml:space="preserve">) mois. Le contrat peut être renouvelé sous réserve d’une performance satisfaisante et </w:t>
      </w:r>
      <w:r w:rsidR="00D37038">
        <w:rPr>
          <w:rFonts w:ascii="Times New Roman" w:hAnsi="Times New Roman" w:cs="Times New Roman"/>
          <w:color w:val="000000"/>
          <w:sz w:val="24"/>
          <w:szCs w:val="24"/>
        </w:rPr>
        <w:t>en fonction de</w:t>
      </w:r>
      <w:r>
        <w:rPr>
          <w:rFonts w:ascii="Times New Roman" w:hAnsi="Times New Roman" w:cs="Times New Roman"/>
          <w:color w:val="000000"/>
          <w:sz w:val="24"/>
          <w:szCs w:val="24"/>
        </w:rPr>
        <w:t xml:space="preserve"> la disponibilité de</w:t>
      </w:r>
      <w:r w:rsidRPr="007D3E28">
        <w:rPr>
          <w:rFonts w:ascii="Times New Roman" w:hAnsi="Times New Roman" w:cs="Times New Roman"/>
          <w:color w:val="000000"/>
          <w:sz w:val="24"/>
          <w:szCs w:val="24"/>
        </w:rPr>
        <w:t xml:space="preserve"> fond</w:t>
      </w:r>
      <w:r>
        <w:rPr>
          <w:rFonts w:ascii="Times New Roman" w:hAnsi="Times New Roman" w:cs="Times New Roman"/>
          <w:color w:val="000000"/>
          <w:sz w:val="24"/>
          <w:szCs w:val="24"/>
        </w:rPr>
        <w:t>s.</w:t>
      </w:r>
      <w:r w:rsidRPr="00A6499D">
        <w:rPr>
          <w:rFonts w:ascii="Times New Roman" w:hAnsi="Times New Roman" w:cs="Times New Roman"/>
          <w:sz w:val="24"/>
          <w:szCs w:val="24"/>
        </w:rPr>
        <w:t xml:space="preserve"> </w:t>
      </w:r>
      <w:r w:rsidRPr="00167485">
        <w:rPr>
          <w:rFonts w:ascii="Times New Roman" w:hAnsi="Times New Roman" w:cs="Times New Roman"/>
          <w:sz w:val="24"/>
          <w:szCs w:val="24"/>
        </w:rPr>
        <w:t>Le salaire et les avantages complémentaires consolidés sont très attrayants</w:t>
      </w:r>
      <w:r w:rsidRPr="007D3E28">
        <w:rPr>
          <w:rFonts w:ascii="Times New Roman" w:hAnsi="Times New Roman" w:cs="Times New Roman"/>
          <w:color w:val="000000"/>
          <w:sz w:val="24"/>
          <w:szCs w:val="24"/>
        </w:rPr>
        <w:t xml:space="preserve">. </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Le li</w:t>
      </w:r>
      <w:r>
        <w:rPr>
          <w:rFonts w:ascii="Times New Roman" w:hAnsi="Times New Roman" w:cs="Times New Roman"/>
          <w:color w:val="000000"/>
          <w:sz w:val="24"/>
          <w:szCs w:val="24"/>
        </w:rPr>
        <w:t xml:space="preserve">eu d'affectation du chargé </w:t>
      </w:r>
      <w:r w:rsidRPr="00603C76">
        <w:rPr>
          <w:rFonts w:ascii="Times New Roman" w:hAnsi="Times New Roman" w:cs="Times New Roman"/>
          <w:color w:val="000000"/>
          <w:sz w:val="24"/>
          <w:szCs w:val="24"/>
        </w:rPr>
        <w:t xml:space="preserve">du Projet REDISSE </w:t>
      </w:r>
      <w:r w:rsidRPr="007D3E28">
        <w:rPr>
          <w:rFonts w:ascii="Times New Roman" w:hAnsi="Times New Roman" w:cs="Times New Roman"/>
          <w:color w:val="000000"/>
          <w:sz w:val="24"/>
          <w:szCs w:val="24"/>
        </w:rPr>
        <w:t>est le siège de l'OOAS à Bobo-Dioulasso au BURKINA FASO</w:t>
      </w:r>
      <w:r>
        <w:rPr>
          <w:rFonts w:ascii="Times New Roman" w:hAnsi="Times New Roman" w:cs="Times New Roman"/>
          <w:color w:val="000000"/>
          <w:sz w:val="24"/>
          <w:szCs w:val="24"/>
        </w:rPr>
        <w:t>.</w:t>
      </w:r>
      <w:r w:rsidRPr="007D3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7D3E28">
        <w:rPr>
          <w:rFonts w:ascii="Times New Roman" w:hAnsi="Times New Roman" w:cs="Times New Roman"/>
          <w:color w:val="000000"/>
          <w:sz w:val="24"/>
          <w:szCs w:val="24"/>
        </w:rPr>
        <w:t>l ou elle effectuera des missions dans les pays mem</w:t>
      </w:r>
      <w:r>
        <w:rPr>
          <w:rFonts w:ascii="Times New Roman" w:hAnsi="Times New Roman" w:cs="Times New Roman"/>
          <w:color w:val="000000"/>
          <w:sz w:val="24"/>
          <w:szCs w:val="24"/>
        </w:rPr>
        <w:t>bres de la CEDEAO</w:t>
      </w:r>
      <w:r w:rsidRPr="007D3E28">
        <w:rPr>
          <w:rFonts w:ascii="Times New Roman" w:hAnsi="Times New Roman" w:cs="Times New Roman"/>
          <w:color w:val="000000"/>
          <w:sz w:val="24"/>
          <w:szCs w:val="24"/>
        </w:rPr>
        <w:t>.</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p>
    <w:p w:rsidR="00CF1E27" w:rsidRPr="007D3E28" w:rsidRDefault="00CF1E27" w:rsidP="00CF1E27">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color w:val="000000"/>
          <w:sz w:val="24"/>
          <w:szCs w:val="24"/>
        </w:rPr>
        <w:t>Les consultants intéressés par le présent avis sont invités à manifester leur intérêt. Ils ou elles doivent fournir des informations attestant</w:t>
      </w:r>
      <w:r w:rsidR="00D37038">
        <w:rPr>
          <w:rFonts w:ascii="Times New Roman" w:hAnsi="Times New Roman" w:cs="Times New Roman"/>
          <w:color w:val="000000"/>
          <w:sz w:val="24"/>
          <w:szCs w:val="24"/>
        </w:rPr>
        <w:t xml:space="preserve"> </w:t>
      </w:r>
      <w:r w:rsidR="00D53E65">
        <w:rPr>
          <w:rFonts w:ascii="Times New Roman" w:hAnsi="Times New Roman" w:cs="Times New Roman"/>
          <w:color w:val="000000"/>
          <w:sz w:val="24"/>
          <w:szCs w:val="24"/>
        </w:rPr>
        <w:t xml:space="preserve">de ce </w:t>
      </w:r>
      <w:r w:rsidR="00D37038">
        <w:rPr>
          <w:rFonts w:ascii="Times New Roman" w:hAnsi="Times New Roman" w:cs="Times New Roman"/>
          <w:color w:val="000000"/>
          <w:sz w:val="24"/>
          <w:szCs w:val="24"/>
        </w:rPr>
        <w:t xml:space="preserve">qu’ils ou elles </w:t>
      </w:r>
      <w:r w:rsidR="00D53E65">
        <w:rPr>
          <w:rFonts w:ascii="Times New Roman" w:hAnsi="Times New Roman" w:cs="Times New Roman"/>
          <w:color w:val="000000"/>
          <w:sz w:val="24"/>
          <w:szCs w:val="24"/>
        </w:rPr>
        <w:t>possèdent l</w:t>
      </w:r>
      <w:r w:rsidRPr="007D3E28">
        <w:rPr>
          <w:rFonts w:ascii="Times New Roman" w:hAnsi="Times New Roman" w:cs="Times New Roman"/>
          <w:color w:val="000000"/>
          <w:sz w:val="24"/>
          <w:szCs w:val="24"/>
        </w:rPr>
        <w:t>es qualifications et compétences requises</w:t>
      </w:r>
      <w:r w:rsidR="00D37038">
        <w:rPr>
          <w:rFonts w:ascii="Times New Roman" w:hAnsi="Times New Roman" w:cs="Times New Roman"/>
          <w:color w:val="000000"/>
          <w:sz w:val="24"/>
          <w:szCs w:val="24"/>
        </w:rPr>
        <w:t xml:space="preserve"> ainsi qu’il suit : </w:t>
      </w:r>
      <w:r w:rsidR="00D37038" w:rsidRPr="00D53E65">
        <w:rPr>
          <w:rFonts w:ascii="Times New Roman" w:hAnsi="Times New Roman" w:cs="Times New Roman"/>
          <w:b/>
          <w:color w:val="000000"/>
          <w:sz w:val="24"/>
          <w:szCs w:val="24"/>
        </w:rPr>
        <w:t>une</w:t>
      </w:r>
      <w:r w:rsidR="00D37038">
        <w:rPr>
          <w:rFonts w:ascii="Times New Roman" w:hAnsi="Times New Roman" w:cs="Times New Roman"/>
          <w:color w:val="000000"/>
          <w:sz w:val="24"/>
          <w:szCs w:val="24"/>
        </w:rPr>
        <w:t xml:space="preserve"> l</w:t>
      </w:r>
      <w:r w:rsidRPr="007D3E28">
        <w:rPr>
          <w:rFonts w:ascii="Times New Roman" w:hAnsi="Times New Roman" w:cs="Times New Roman"/>
          <w:b/>
          <w:color w:val="000000"/>
          <w:sz w:val="24"/>
          <w:szCs w:val="24"/>
        </w:rPr>
        <w:t>ettre de motivation indiquant le poste</w:t>
      </w:r>
      <w:r w:rsidR="00D37038">
        <w:rPr>
          <w:rFonts w:ascii="Times New Roman" w:hAnsi="Times New Roman" w:cs="Times New Roman"/>
          <w:b/>
          <w:color w:val="000000"/>
          <w:sz w:val="24"/>
          <w:szCs w:val="24"/>
        </w:rPr>
        <w:t xml:space="preserve"> visé</w:t>
      </w:r>
      <w:r w:rsidRPr="007D3E28">
        <w:rPr>
          <w:rFonts w:ascii="Times New Roman" w:hAnsi="Times New Roman" w:cs="Times New Roman"/>
          <w:b/>
          <w:color w:val="000000"/>
          <w:sz w:val="24"/>
          <w:szCs w:val="24"/>
        </w:rPr>
        <w:t>, un curriculum vitae détaillé, y compris la description de missions et expériences similaires</w:t>
      </w:r>
      <w:r w:rsidR="00D53E65">
        <w:rPr>
          <w:rFonts w:ascii="Times New Roman" w:hAnsi="Times New Roman" w:cs="Times New Roman"/>
          <w:b/>
          <w:color w:val="000000"/>
          <w:sz w:val="24"/>
          <w:szCs w:val="24"/>
        </w:rPr>
        <w:t xml:space="preserve"> obtenues dans le passé</w:t>
      </w:r>
      <w:r w:rsidRPr="007D3E28">
        <w:rPr>
          <w:rFonts w:ascii="Times New Roman" w:hAnsi="Times New Roman" w:cs="Times New Roman"/>
          <w:b/>
          <w:color w:val="000000"/>
          <w:sz w:val="24"/>
          <w:szCs w:val="24"/>
        </w:rPr>
        <w:t xml:space="preserve">, et </w:t>
      </w:r>
      <w:r w:rsidR="00D37038">
        <w:rPr>
          <w:rFonts w:ascii="Times New Roman" w:hAnsi="Times New Roman" w:cs="Times New Roman"/>
          <w:b/>
          <w:color w:val="000000"/>
          <w:sz w:val="24"/>
          <w:szCs w:val="24"/>
        </w:rPr>
        <w:t xml:space="preserve">des </w:t>
      </w:r>
      <w:r w:rsidRPr="007D3E28">
        <w:rPr>
          <w:rFonts w:ascii="Times New Roman" w:hAnsi="Times New Roman" w:cs="Times New Roman"/>
          <w:b/>
          <w:color w:val="000000"/>
          <w:sz w:val="24"/>
          <w:szCs w:val="24"/>
        </w:rPr>
        <w:t>copies des</w:t>
      </w:r>
      <w:r w:rsidR="00D37038">
        <w:rPr>
          <w:rFonts w:ascii="Times New Roman" w:hAnsi="Times New Roman" w:cs="Times New Roman"/>
          <w:b/>
          <w:color w:val="000000"/>
          <w:sz w:val="24"/>
          <w:szCs w:val="24"/>
        </w:rPr>
        <w:t xml:space="preserve"> diplômes ou autres</w:t>
      </w:r>
      <w:r w:rsidRPr="007D3E28">
        <w:rPr>
          <w:rFonts w:ascii="Times New Roman" w:hAnsi="Times New Roman" w:cs="Times New Roman"/>
          <w:b/>
          <w:color w:val="000000"/>
          <w:sz w:val="24"/>
          <w:szCs w:val="24"/>
        </w:rPr>
        <w:t xml:space="preserve"> documents </w:t>
      </w:r>
      <w:r w:rsidR="00D37038">
        <w:rPr>
          <w:rFonts w:ascii="Times New Roman" w:hAnsi="Times New Roman" w:cs="Times New Roman"/>
          <w:b/>
          <w:color w:val="000000"/>
          <w:sz w:val="24"/>
          <w:szCs w:val="24"/>
        </w:rPr>
        <w:t>de référence</w:t>
      </w:r>
      <w:r w:rsidRPr="007D3E28">
        <w:rPr>
          <w:rFonts w:ascii="Times New Roman" w:hAnsi="Times New Roman" w:cs="Times New Roman"/>
          <w:b/>
          <w:color w:val="000000"/>
          <w:sz w:val="24"/>
          <w:szCs w:val="24"/>
        </w:rPr>
        <w:t>.</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FF"/>
          <w:sz w:val="24"/>
          <w:szCs w:val="24"/>
        </w:rPr>
      </w:pPr>
      <w:r w:rsidRPr="007D3E28">
        <w:rPr>
          <w:rFonts w:ascii="Times New Roman" w:hAnsi="Times New Roman" w:cs="Times New Roman"/>
          <w:color w:val="000000"/>
          <w:sz w:val="24"/>
          <w:szCs w:val="24"/>
        </w:rPr>
        <w:t xml:space="preserve">Le consultant requis sera sélectionné conformément aux procédures de sélection de consultants individuels définies </w:t>
      </w:r>
      <w:r w:rsidR="00D37038">
        <w:rPr>
          <w:rFonts w:ascii="Times New Roman" w:hAnsi="Times New Roman" w:cs="Times New Roman"/>
          <w:color w:val="000000"/>
          <w:sz w:val="24"/>
          <w:szCs w:val="24"/>
        </w:rPr>
        <w:t>par</w:t>
      </w:r>
      <w:r w:rsidRPr="007D3E28">
        <w:rPr>
          <w:rFonts w:ascii="Times New Roman" w:hAnsi="Times New Roman" w:cs="Times New Roman"/>
          <w:color w:val="000000"/>
          <w:sz w:val="24"/>
          <w:szCs w:val="24"/>
        </w:rPr>
        <w:t xml:space="preserve"> les Directives</w:t>
      </w:r>
      <w:r w:rsidR="00D37038">
        <w:rPr>
          <w:rFonts w:ascii="Times New Roman" w:hAnsi="Times New Roman" w:cs="Times New Roman"/>
          <w:color w:val="000000"/>
          <w:sz w:val="24"/>
          <w:szCs w:val="24"/>
        </w:rPr>
        <w:t xml:space="preserve"> de la Banque mondiale ci-après</w:t>
      </w:r>
      <w:r w:rsidRPr="007D3E28">
        <w:rPr>
          <w:rFonts w:ascii="Times New Roman" w:hAnsi="Times New Roman" w:cs="Times New Roman"/>
          <w:color w:val="000000"/>
          <w:sz w:val="24"/>
          <w:szCs w:val="24"/>
        </w:rPr>
        <w:t xml:space="preserve">: </w:t>
      </w:r>
      <w:r w:rsidRPr="00D37038">
        <w:rPr>
          <w:rFonts w:ascii="Times New Roman" w:hAnsi="Times New Roman" w:cs="Times New Roman"/>
          <w:b/>
          <w:color w:val="000000"/>
          <w:sz w:val="24"/>
          <w:szCs w:val="24"/>
        </w:rPr>
        <w:t>Sélection et Emploi de Consultants par les Emprunteurs de la Banque Mondiale; (édition de janvier 2011, version révisée en juillet 2014)</w:t>
      </w:r>
      <w:r w:rsidRPr="007D3E28">
        <w:rPr>
          <w:rFonts w:ascii="Times New Roman" w:hAnsi="Times New Roman" w:cs="Times New Roman"/>
          <w:color w:val="000000"/>
          <w:sz w:val="24"/>
          <w:szCs w:val="24"/>
        </w:rPr>
        <w:t xml:space="preserve"> </w:t>
      </w:r>
      <w:r w:rsidR="00D37038">
        <w:rPr>
          <w:rFonts w:ascii="Times New Roman" w:hAnsi="Times New Roman" w:cs="Times New Roman"/>
          <w:color w:val="000000"/>
          <w:sz w:val="24"/>
          <w:szCs w:val="24"/>
        </w:rPr>
        <w:t xml:space="preserve">qui sont </w:t>
      </w:r>
      <w:r w:rsidRPr="007D3E28">
        <w:rPr>
          <w:rFonts w:ascii="Times New Roman" w:hAnsi="Times New Roman" w:cs="Times New Roman"/>
          <w:color w:val="000000"/>
          <w:sz w:val="24"/>
          <w:szCs w:val="24"/>
        </w:rPr>
        <w:t xml:space="preserve">disponible sur le site web de la Banque Mondiale </w:t>
      </w:r>
      <w:hyperlink r:id="rId8" w:history="1">
        <w:r w:rsidRPr="007D3E28">
          <w:rPr>
            <w:rStyle w:val="Lienhypertexte"/>
            <w:rFonts w:ascii="Times New Roman" w:hAnsi="Times New Roman" w:cs="Times New Roman"/>
            <w:sz w:val="24"/>
            <w:szCs w:val="24"/>
          </w:rPr>
          <w:t>http://www.worldbank.org</w:t>
        </w:r>
      </w:hyperlink>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FF"/>
          <w:sz w:val="24"/>
          <w:szCs w:val="24"/>
        </w:rPr>
      </w:pPr>
    </w:p>
    <w:p w:rsidR="00CF1E27" w:rsidRPr="00981ADB" w:rsidRDefault="00CF1E27" w:rsidP="00CF1E27">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7D3E28">
        <w:rPr>
          <w:rFonts w:ascii="Times New Roman" w:hAnsi="Times New Roman" w:cs="Times New Roman"/>
          <w:b/>
          <w:bCs/>
          <w:color w:val="000000"/>
          <w:sz w:val="24"/>
          <w:szCs w:val="24"/>
        </w:rPr>
        <w:t>Information, délai et lieu de dépôt des manifestations</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Les Consultants individuels intéressés et ayant les qualifications requises sont invités à manifester leur intérêt en soumettant leur</w:t>
      </w:r>
      <w:r>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dossier</w:t>
      </w:r>
      <w:r>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(en personne, par courrier ou e-mail) à l'adresse ci-dessous:</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p>
    <w:p w:rsidR="00CF1E27" w:rsidRPr="007D3E28" w:rsidRDefault="00CF1E27" w:rsidP="00CF1E2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7D3E28">
        <w:rPr>
          <w:rFonts w:ascii="Times New Roman" w:hAnsi="Times New Roman" w:cs="Times New Roman"/>
          <w:b/>
          <w:color w:val="000000"/>
          <w:sz w:val="24"/>
          <w:szCs w:val="24"/>
        </w:rPr>
        <w:t>r</w:t>
      </w:r>
      <w:r>
        <w:rPr>
          <w:rFonts w:ascii="Times New Roman" w:hAnsi="Times New Roman" w:cs="Times New Roman"/>
          <w:b/>
          <w:color w:val="000000"/>
          <w:sz w:val="24"/>
          <w:szCs w:val="24"/>
        </w:rPr>
        <w:t>of. Stanley OKOLO</w:t>
      </w:r>
    </w:p>
    <w:p w:rsidR="00CF1E27" w:rsidRPr="007D3E28" w:rsidRDefault="00CF1E27" w:rsidP="00CF1E27">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Directeur Général</w:t>
      </w:r>
    </w:p>
    <w:p w:rsidR="00CF1E27" w:rsidRPr="007D3E28" w:rsidRDefault="00CF1E27" w:rsidP="00CF1E27">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Organisation Ouest Africaine de la Santé</w:t>
      </w:r>
    </w:p>
    <w:p w:rsidR="00CF1E27" w:rsidRPr="007B55CA" w:rsidRDefault="00CF1E27" w:rsidP="00CF1E27">
      <w:pPr>
        <w:autoSpaceDE w:val="0"/>
        <w:autoSpaceDN w:val="0"/>
        <w:adjustRightInd w:val="0"/>
        <w:spacing w:after="0" w:line="240" w:lineRule="auto"/>
        <w:jc w:val="both"/>
        <w:rPr>
          <w:rFonts w:ascii="Times New Roman" w:hAnsi="Times New Roman" w:cs="Times New Roman"/>
          <w:b/>
          <w:color w:val="000000"/>
          <w:sz w:val="24"/>
          <w:szCs w:val="24"/>
          <w:lang w:val="en-US"/>
        </w:rPr>
      </w:pPr>
      <w:r w:rsidRPr="007B55CA">
        <w:rPr>
          <w:rFonts w:ascii="Times New Roman" w:hAnsi="Times New Roman" w:cs="Times New Roman"/>
          <w:b/>
          <w:color w:val="000000"/>
          <w:sz w:val="24"/>
          <w:szCs w:val="24"/>
          <w:lang w:val="en-US"/>
        </w:rPr>
        <w:t>01 BP 153 Bobo-Dioulasso 01</w:t>
      </w:r>
    </w:p>
    <w:p w:rsidR="00CF1E27" w:rsidRPr="007B55CA" w:rsidRDefault="00CF1E27" w:rsidP="00CF1E27">
      <w:pPr>
        <w:autoSpaceDE w:val="0"/>
        <w:autoSpaceDN w:val="0"/>
        <w:adjustRightInd w:val="0"/>
        <w:spacing w:after="0" w:line="240" w:lineRule="auto"/>
        <w:jc w:val="both"/>
        <w:rPr>
          <w:rFonts w:ascii="Times New Roman" w:hAnsi="Times New Roman" w:cs="Times New Roman"/>
          <w:b/>
          <w:color w:val="000000"/>
          <w:sz w:val="24"/>
          <w:szCs w:val="24"/>
          <w:lang w:val="en-US"/>
        </w:rPr>
      </w:pPr>
      <w:r w:rsidRPr="007B55CA">
        <w:rPr>
          <w:rFonts w:ascii="Times New Roman" w:hAnsi="Times New Roman" w:cs="Times New Roman"/>
          <w:b/>
          <w:color w:val="000000"/>
          <w:sz w:val="24"/>
          <w:szCs w:val="24"/>
          <w:lang w:val="en-US"/>
        </w:rPr>
        <w:t>Burkina Faso</w:t>
      </w:r>
    </w:p>
    <w:p w:rsidR="00CF1E27" w:rsidRPr="007B55CA" w:rsidRDefault="00CF1E27" w:rsidP="00CF1E27">
      <w:pPr>
        <w:autoSpaceDE w:val="0"/>
        <w:autoSpaceDN w:val="0"/>
        <w:adjustRightInd w:val="0"/>
        <w:spacing w:after="0" w:line="240" w:lineRule="auto"/>
        <w:jc w:val="both"/>
        <w:rPr>
          <w:rFonts w:ascii="Times New Roman" w:hAnsi="Times New Roman" w:cs="Times New Roman"/>
          <w:color w:val="0000FF"/>
          <w:sz w:val="24"/>
          <w:szCs w:val="24"/>
          <w:lang w:val="en-US"/>
        </w:rPr>
      </w:pPr>
      <w:r w:rsidRPr="007B55CA">
        <w:rPr>
          <w:rFonts w:ascii="Times New Roman" w:hAnsi="Times New Roman" w:cs="Times New Roman"/>
          <w:b/>
          <w:color w:val="000000"/>
          <w:sz w:val="24"/>
          <w:szCs w:val="24"/>
          <w:lang w:val="en-US"/>
        </w:rPr>
        <w:t xml:space="preserve">Email: </w:t>
      </w:r>
      <w:hyperlink r:id="rId9" w:history="1">
        <w:r w:rsidR="002852DC" w:rsidRPr="007B55CA">
          <w:rPr>
            <w:rStyle w:val="Lienhypertexte"/>
            <w:rFonts w:ascii="Times New Roman" w:hAnsi="Times New Roman" w:cs="Times New Roman"/>
            <w:b/>
            <w:sz w:val="24"/>
            <w:szCs w:val="24"/>
            <w:lang w:val="en-US"/>
          </w:rPr>
          <w:t>offres@wahooas.org</w:t>
        </w:r>
      </w:hyperlink>
      <w:r w:rsidR="002852DC" w:rsidRPr="007B55CA">
        <w:rPr>
          <w:rFonts w:ascii="Times New Roman" w:hAnsi="Times New Roman" w:cs="Times New Roman"/>
          <w:b/>
          <w:color w:val="0000FF"/>
          <w:sz w:val="24"/>
          <w:szCs w:val="24"/>
          <w:lang w:val="en-US"/>
        </w:rPr>
        <w:t xml:space="preserve">  </w:t>
      </w:r>
      <w:r w:rsidR="002852DC" w:rsidRPr="007B55CA">
        <w:rPr>
          <w:rFonts w:ascii="Times New Roman" w:hAnsi="Times New Roman" w:cs="Times New Roman"/>
          <w:color w:val="0000FF"/>
          <w:sz w:val="24"/>
          <w:szCs w:val="24"/>
          <w:lang w:val="en-US"/>
        </w:rPr>
        <w:t xml:space="preserve">cc </w:t>
      </w:r>
      <w:hyperlink r:id="rId10" w:history="1">
        <w:r w:rsidR="002852DC" w:rsidRPr="007B55CA">
          <w:rPr>
            <w:rStyle w:val="Lienhypertexte"/>
            <w:rFonts w:ascii="Times New Roman" w:hAnsi="Times New Roman" w:cs="Times New Roman"/>
            <w:b/>
            <w:sz w:val="24"/>
            <w:szCs w:val="24"/>
            <w:lang w:val="en-US"/>
          </w:rPr>
          <w:t>wahooas@wahooas.org</w:t>
        </w:r>
      </w:hyperlink>
      <w:r w:rsidR="002852DC" w:rsidRPr="007B55CA">
        <w:rPr>
          <w:rFonts w:ascii="Times New Roman" w:hAnsi="Times New Roman" w:cs="Times New Roman"/>
          <w:color w:val="0000FF"/>
          <w:sz w:val="24"/>
          <w:szCs w:val="24"/>
          <w:lang w:val="en-US"/>
        </w:rPr>
        <w:t xml:space="preserve"> </w:t>
      </w:r>
    </w:p>
    <w:p w:rsidR="00CF1E27" w:rsidRPr="007B55CA" w:rsidRDefault="00CF1E27" w:rsidP="00CF1E27">
      <w:pPr>
        <w:autoSpaceDE w:val="0"/>
        <w:autoSpaceDN w:val="0"/>
        <w:adjustRightInd w:val="0"/>
        <w:spacing w:after="0" w:line="240" w:lineRule="auto"/>
        <w:jc w:val="both"/>
        <w:rPr>
          <w:rFonts w:ascii="Times New Roman" w:hAnsi="Times New Roman" w:cs="Times New Roman"/>
          <w:color w:val="000000"/>
          <w:sz w:val="24"/>
          <w:szCs w:val="24"/>
          <w:lang w:val="en-US"/>
        </w:rPr>
      </w:pP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 xml:space="preserve">L'angle supérieur droit de l'enveloppe ou l'objet de l'e-mail doivent indiquer le poste de la manifestation d'intérêt. La date limite pour la réception des dossiers est le </w:t>
      </w:r>
      <w:r w:rsidRPr="00D24616">
        <w:rPr>
          <w:rFonts w:ascii="Times New Roman" w:hAnsi="Times New Roman" w:cs="Times New Roman"/>
          <w:b/>
          <w:bCs/>
          <w:color w:val="000000"/>
          <w:sz w:val="24"/>
          <w:szCs w:val="24"/>
        </w:rPr>
        <w:t>30 avril 2019 à 12H00 GMT</w:t>
      </w:r>
      <w:r w:rsidRPr="007D3E28">
        <w:rPr>
          <w:rFonts w:ascii="Times New Roman" w:hAnsi="Times New Roman" w:cs="Times New Roman"/>
          <w:color w:val="000000"/>
          <w:sz w:val="24"/>
          <w:szCs w:val="24"/>
        </w:rPr>
        <w:t>.</w:t>
      </w:r>
    </w:p>
    <w:p w:rsidR="00CF1E27" w:rsidRPr="007D3E28"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p>
    <w:p w:rsidR="00CF1E27" w:rsidRDefault="00CF1E27" w:rsidP="00CF1E27">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L'OOAS ne saurait être tenue responsable des coûts ou autres dépenses engagés par le Consultant individuel dans le cadre de la préparation ou de la soumission de la manifestation d'intérêt.</w:t>
      </w:r>
    </w:p>
    <w:p w:rsidR="00CF1E27" w:rsidRPr="0019090F" w:rsidRDefault="00CF1E27" w:rsidP="00CF1E27">
      <w:pPr>
        <w:rPr>
          <w:rFonts w:ascii="Times New Roman" w:hAnsi="Times New Roman" w:cs="Times New Roman"/>
          <w:sz w:val="24"/>
          <w:szCs w:val="24"/>
        </w:rPr>
      </w:pPr>
    </w:p>
    <w:p w:rsidR="00CF1E27" w:rsidRDefault="00CF1E27" w:rsidP="00CF1E27">
      <w:pPr>
        <w:rPr>
          <w:rFonts w:ascii="Times New Roman" w:hAnsi="Times New Roman" w:cs="Times New Roman"/>
          <w:sz w:val="24"/>
          <w:szCs w:val="24"/>
        </w:rPr>
      </w:pPr>
    </w:p>
    <w:p w:rsidR="00421735" w:rsidRDefault="00421735" w:rsidP="00CF1E27">
      <w:pPr>
        <w:rPr>
          <w:rFonts w:ascii="Times New Roman" w:hAnsi="Times New Roman" w:cs="Times New Roman"/>
          <w:sz w:val="24"/>
          <w:szCs w:val="24"/>
        </w:rPr>
      </w:pPr>
      <w:bookmarkStart w:id="0" w:name="_GoBack"/>
      <w:bookmarkEnd w:id="0"/>
    </w:p>
    <w:p w:rsidR="00CF1E27" w:rsidRPr="007D3E28" w:rsidRDefault="00CF1E27" w:rsidP="00421735">
      <w:pPr>
        <w:autoSpaceDE w:val="0"/>
        <w:autoSpaceDN w:val="0"/>
        <w:adjustRightInd w:val="0"/>
        <w:spacing w:after="0" w:line="240" w:lineRule="auto"/>
        <w:ind w:left="6372"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7D3E28">
        <w:rPr>
          <w:rFonts w:ascii="Times New Roman" w:hAnsi="Times New Roman" w:cs="Times New Roman"/>
          <w:b/>
          <w:color w:val="000000"/>
          <w:sz w:val="24"/>
          <w:szCs w:val="24"/>
        </w:rPr>
        <w:t>r</w:t>
      </w:r>
      <w:r>
        <w:rPr>
          <w:rFonts w:ascii="Times New Roman" w:hAnsi="Times New Roman" w:cs="Times New Roman"/>
          <w:b/>
          <w:color w:val="000000"/>
          <w:sz w:val="24"/>
          <w:szCs w:val="24"/>
        </w:rPr>
        <w:t>of. Stanley OKOLO</w:t>
      </w:r>
    </w:p>
    <w:p w:rsidR="00CF1E27" w:rsidRPr="007D3E28" w:rsidRDefault="00CF1E27" w:rsidP="00421735">
      <w:pPr>
        <w:autoSpaceDE w:val="0"/>
        <w:autoSpaceDN w:val="0"/>
        <w:adjustRightInd w:val="0"/>
        <w:spacing w:after="0" w:line="240" w:lineRule="auto"/>
        <w:ind w:left="7080"/>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Directeur Général</w:t>
      </w:r>
    </w:p>
    <w:p w:rsidR="00CF1E27" w:rsidRPr="0019090F" w:rsidRDefault="00CF1E27" w:rsidP="00CF1E27">
      <w:pPr>
        <w:rPr>
          <w:rFonts w:ascii="Times New Roman" w:hAnsi="Times New Roman" w:cs="Times New Roman"/>
          <w:sz w:val="24"/>
          <w:szCs w:val="24"/>
        </w:rPr>
      </w:pPr>
    </w:p>
    <w:p w:rsidR="00EC358E" w:rsidRPr="00421735" w:rsidRDefault="00EC358E" w:rsidP="00EC358E">
      <w:pPr>
        <w:autoSpaceDE w:val="0"/>
        <w:autoSpaceDN w:val="0"/>
        <w:adjustRightInd w:val="0"/>
        <w:spacing w:after="0" w:line="240" w:lineRule="auto"/>
        <w:jc w:val="both"/>
        <w:rPr>
          <w:rFonts w:ascii="Times New Roman" w:hAnsi="Times New Roman" w:cs="Times New Roman"/>
          <w:b/>
          <w:color w:val="000000"/>
          <w:sz w:val="24"/>
          <w:szCs w:val="24"/>
        </w:rPr>
      </w:pPr>
    </w:p>
    <w:sectPr w:rsidR="00EC358E" w:rsidRPr="00421735" w:rsidSect="00EC358E">
      <w:footerReference w:type="default" r:id="rId11"/>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2E" w:rsidRDefault="00EB4B2E" w:rsidP="00003313">
      <w:pPr>
        <w:spacing w:after="0" w:line="240" w:lineRule="auto"/>
      </w:pPr>
      <w:r>
        <w:separator/>
      </w:r>
    </w:p>
  </w:endnote>
  <w:endnote w:type="continuationSeparator" w:id="0">
    <w:p w:rsidR="00EB4B2E" w:rsidRDefault="00EB4B2E"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rsidR="00003313" w:rsidRDefault="00A76009">
        <w:pPr>
          <w:pStyle w:val="Pieddepage"/>
          <w:jc w:val="center"/>
        </w:pPr>
        <w:r>
          <w:fldChar w:fldCharType="begin"/>
        </w:r>
        <w:r w:rsidR="00003313">
          <w:instrText>PAGE   \* MERGEFORMAT</w:instrText>
        </w:r>
        <w:r>
          <w:fldChar w:fldCharType="separate"/>
        </w:r>
        <w:r w:rsidR="007B55CA">
          <w:rPr>
            <w:noProof/>
          </w:rPr>
          <w:t>3</w:t>
        </w:r>
        <w:r>
          <w:fldChar w:fldCharType="end"/>
        </w:r>
      </w:p>
    </w:sdtContent>
  </w:sdt>
  <w:p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2E" w:rsidRDefault="00EB4B2E" w:rsidP="00003313">
      <w:pPr>
        <w:spacing w:after="0" w:line="240" w:lineRule="auto"/>
      </w:pPr>
      <w:r>
        <w:separator/>
      </w:r>
    </w:p>
  </w:footnote>
  <w:footnote w:type="continuationSeparator" w:id="0">
    <w:p w:rsidR="00EB4B2E" w:rsidRDefault="00EB4B2E"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62B59"/>
    <w:multiLevelType w:val="hybridMultilevel"/>
    <w:tmpl w:val="807484B2"/>
    <w:lvl w:ilvl="0" w:tplc="274ABBD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4"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E70256"/>
    <w:multiLevelType w:val="hybridMultilevel"/>
    <w:tmpl w:val="4CFE44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DB778BF"/>
    <w:multiLevelType w:val="hybridMultilevel"/>
    <w:tmpl w:val="0D3CF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C76712"/>
    <w:multiLevelType w:val="hybridMultilevel"/>
    <w:tmpl w:val="C0EA4894"/>
    <w:lvl w:ilvl="0" w:tplc="274ABBD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81646D5"/>
    <w:multiLevelType w:val="multilevel"/>
    <w:tmpl w:val="2CDE9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04928"/>
    <w:multiLevelType w:val="hybridMultilevel"/>
    <w:tmpl w:val="E31E7FDC"/>
    <w:lvl w:ilvl="0" w:tplc="274ABB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4"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D426ABB"/>
    <w:multiLevelType w:val="hybridMultilevel"/>
    <w:tmpl w:val="72EC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F0AD5"/>
    <w:multiLevelType w:val="hybridMultilevel"/>
    <w:tmpl w:val="FB3A6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38169D"/>
    <w:multiLevelType w:val="hybridMultilevel"/>
    <w:tmpl w:val="98C07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AF65EE"/>
    <w:multiLevelType w:val="hybridMultilevel"/>
    <w:tmpl w:val="EEB8BBFA"/>
    <w:lvl w:ilvl="0" w:tplc="04090001">
      <w:start w:val="1"/>
      <w:numFmt w:val="bullet"/>
      <w:lvlText w:val=""/>
      <w:lvlJc w:val="left"/>
      <w:pPr>
        <w:tabs>
          <w:tab w:val="num" w:pos="720"/>
        </w:tabs>
        <w:ind w:left="720" w:hanging="360"/>
      </w:pPr>
      <w:rPr>
        <w:rFonts w:ascii="Symbol" w:hAnsi="Symbol" w:hint="default"/>
      </w:rPr>
    </w:lvl>
    <w:lvl w:ilvl="1" w:tplc="D44CEBA4">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8"/>
  </w:num>
  <w:num w:numId="2">
    <w:abstractNumId w:val="14"/>
  </w:num>
  <w:num w:numId="3">
    <w:abstractNumId w:val="10"/>
  </w:num>
  <w:num w:numId="4">
    <w:abstractNumId w:val="20"/>
  </w:num>
  <w:num w:numId="5">
    <w:abstractNumId w:val="7"/>
  </w:num>
  <w:num w:numId="6">
    <w:abstractNumId w:val="1"/>
  </w:num>
  <w:num w:numId="7">
    <w:abstractNumId w:val="13"/>
  </w:num>
  <w:num w:numId="8">
    <w:abstractNumId w:val="2"/>
  </w:num>
  <w:num w:numId="9">
    <w:abstractNumId w:val="0"/>
  </w:num>
  <w:num w:numId="10">
    <w:abstractNumId w:val="4"/>
  </w:num>
  <w:num w:numId="11">
    <w:abstractNumId w:val="12"/>
  </w:num>
  <w:num w:numId="12">
    <w:abstractNumId w:val="19"/>
  </w:num>
  <w:num w:numId="13">
    <w:abstractNumId w:val="15"/>
  </w:num>
  <w:num w:numId="14">
    <w:abstractNumId w:val="6"/>
  </w:num>
  <w:num w:numId="15">
    <w:abstractNumId w:val="16"/>
  </w:num>
  <w:num w:numId="16">
    <w:abstractNumId w:val="17"/>
  </w:num>
  <w:num w:numId="17">
    <w:abstractNumId w:val="11"/>
  </w:num>
  <w:num w:numId="18">
    <w:abstractNumId w:val="5"/>
  </w:num>
  <w:num w:numId="19">
    <w:abstractNumId w:val="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10948"/>
    <w:rsid w:val="00054E62"/>
    <w:rsid w:val="00055A41"/>
    <w:rsid w:val="00072291"/>
    <w:rsid w:val="00087508"/>
    <w:rsid w:val="000D5825"/>
    <w:rsid w:val="0010132B"/>
    <w:rsid w:val="00113347"/>
    <w:rsid w:val="001640C9"/>
    <w:rsid w:val="00204905"/>
    <w:rsid w:val="002508A1"/>
    <w:rsid w:val="002627FF"/>
    <w:rsid w:val="002852DC"/>
    <w:rsid w:val="00294729"/>
    <w:rsid w:val="002C439C"/>
    <w:rsid w:val="002C46FE"/>
    <w:rsid w:val="002D5B79"/>
    <w:rsid w:val="002F0501"/>
    <w:rsid w:val="002F1158"/>
    <w:rsid w:val="003008D5"/>
    <w:rsid w:val="0030424B"/>
    <w:rsid w:val="00305E53"/>
    <w:rsid w:val="00377106"/>
    <w:rsid w:val="00390B43"/>
    <w:rsid w:val="003B0E41"/>
    <w:rsid w:val="003B210D"/>
    <w:rsid w:val="003B42BE"/>
    <w:rsid w:val="003F5DB2"/>
    <w:rsid w:val="00421735"/>
    <w:rsid w:val="00423550"/>
    <w:rsid w:val="00447944"/>
    <w:rsid w:val="004516D0"/>
    <w:rsid w:val="00460AD9"/>
    <w:rsid w:val="004A573D"/>
    <w:rsid w:val="004C7672"/>
    <w:rsid w:val="004E08F2"/>
    <w:rsid w:val="00541193"/>
    <w:rsid w:val="00541D21"/>
    <w:rsid w:val="00567C92"/>
    <w:rsid w:val="00571DE1"/>
    <w:rsid w:val="005C73F3"/>
    <w:rsid w:val="005F5158"/>
    <w:rsid w:val="00603C76"/>
    <w:rsid w:val="006063F6"/>
    <w:rsid w:val="00643147"/>
    <w:rsid w:val="00656B40"/>
    <w:rsid w:val="00685B76"/>
    <w:rsid w:val="00696AEE"/>
    <w:rsid w:val="006B0251"/>
    <w:rsid w:val="006B13C5"/>
    <w:rsid w:val="006C041C"/>
    <w:rsid w:val="00712D39"/>
    <w:rsid w:val="00767751"/>
    <w:rsid w:val="00777CA7"/>
    <w:rsid w:val="007B55CA"/>
    <w:rsid w:val="007C6FB3"/>
    <w:rsid w:val="007D3E28"/>
    <w:rsid w:val="007E5135"/>
    <w:rsid w:val="007F4478"/>
    <w:rsid w:val="00812F30"/>
    <w:rsid w:val="00842093"/>
    <w:rsid w:val="00876BB7"/>
    <w:rsid w:val="00882A21"/>
    <w:rsid w:val="008E048A"/>
    <w:rsid w:val="009524F4"/>
    <w:rsid w:val="0096525F"/>
    <w:rsid w:val="00967996"/>
    <w:rsid w:val="0098094F"/>
    <w:rsid w:val="00981ADB"/>
    <w:rsid w:val="00985EA0"/>
    <w:rsid w:val="009A1E2C"/>
    <w:rsid w:val="009A397A"/>
    <w:rsid w:val="009C1B3B"/>
    <w:rsid w:val="009E00BA"/>
    <w:rsid w:val="009F10A0"/>
    <w:rsid w:val="00A16898"/>
    <w:rsid w:val="00A2425B"/>
    <w:rsid w:val="00A76009"/>
    <w:rsid w:val="00A76257"/>
    <w:rsid w:val="00AC15F0"/>
    <w:rsid w:val="00B2275F"/>
    <w:rsid w:val="00B478CC"/>
    <w:rsid w:val="00BB3F68"/>
    <w:rsid w:val="00BC7BF2"/>
    <w:rsid w:val="00BD5DD9"/>
    <w:rsid w:val="00BD62FF"/>
    <w:rsid w:val="00C42431"/>
    <w:rsid w:val="00C52D90"/>
    <w:rsid w:val="00C57EEA"/>
    <w:rsid w:val="00C83203"/>
    <w:rsid w:val="00C93820"/>
    <w:rsid w:val="00CD0ECC"/>
    <w:rsid w:val="00CF1E27"/>
    <w:rsid w:val="00CF2E37"/>
    <w:rsid w:val="00CF7F04"/>
    <w:rsid w:val="00D110BD"/>
    <w:rsid w:val="00D30C21"/>
    <w:rsid w:val="00D31266"/>
    <w:rsid w:val="00D35FCE"/>
    <w:rsid w:val="00D36318"/>
    <w:rsid w:val="00D37038"/>
    <w:rsid w:val="00D53E65"/>
    <w:rsid w:val="00D60617"/>
    <w:rsid w:val="00D6779A"/>
    <w:rsid w:val="00D82D19"/>
    <w:rsid w:val="00D86663"/>
    <w:rsid w:val="00E34B39"/>
    <w:rsid w:val="00E433A6"/>
    <w:rsid w:val="00E50DCE"/>
    <w:rsid w:val="00E77B25"/>
    <w:rsid w:val="00E93E42"/>
    <w:rsid w:val="00EA7505"/>
    <w:rsid w:val="00EB4B2E"/>
    <w:rsid w:val="00EC358E"/>
    <w:rsid w:val="00ED7F0A"/>
    <w:rsid w:val="00EE6505"/>
    <w:rsid w:val="00EF7D48"/>
    <w:rsid w:val="00F0500B"/>
    <w:rsid w:val="00F13A0D"/>
    <w:rsid w:val="00F46185"/>
    <w:rsid w:val="00FA2560"/>
    <w:rsid w:val="00FA3E58"/>
    <w:rsid w:val="00FB74DB"/>
    <w:rsid w:val="00FE0B40"/>
    <w:rsid w:val="00FE5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CDE263-32FF-4855-8C63-100404D9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basedOn w:val="Normal"/>
    <w:link w:val="ParagraphedelisteCar"/>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 w:type="paragraph" w:customStyle="1" w:styleId="Default">
    <w:name w:val="Default"/>
    <w:rsid w:val="00F0500B"/>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link w:val="Paragraphedeliste"/>
    <w:uiPriority w:val="34"/>
    <w:locked/>
    <w:rsid w:val="00F0500B"/>
    <w:rPr>
      <w:rFonts w:ascii="Calibri" w:eastAsia="Calibri" w:hAnsi="Calibri" w:cs="Calibri"/>
      <w:lang w:val="en-US"/>
    </w:rPr>
  </w:style>
  <w:style w:type="paragraph" w:styleId="Textedebulles">
    <w:name w:val="Balloon Text"/>
    <w:basedOn w:val="Normal"/>
    <w:link w:val="TextedebullesCar"/>
    <w:uiPriority w:val="99"/>
    <w:semiHidden/>
    <w:unhideWhenUsed/>
    <w:rsid w:val="00FA3E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hooas@wahooas.org" TargetMode="External"/><Relationship Id="rId4" Type="http://schemas.openxmlformats.org/officeDocument/2006/relationships/webSettings" Target="webSettings.xml"/><Relationship Id="rId9" Type="http://schemas.openxmlformats.org/officeDocument/2006/relationships/hyperlink" Target="mailto:offres@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1011</Words>
  <Characters>5763</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LOMPO</dc:creator>
  <cp:lastModifiedBy>KY/OUEDRAOGO Bibata</cp:lastModifiedBy>
  <cp:revision>8</cp:revision>
  <cp:lastPrinted>2019-04-08T17:02:00Z</cp:lastPrinted>
  <dcterms:created xsi:type="dcterms:W3CDTF">2019-04-05T15:59:00Z</dcterms:created>
  <dcterms:modified xsi:type="dcterms:W3CDTF">2019-04-10T09:47:00Z</dcterms:modified>
</cp:coreProperties>
</file>