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E9" w:rsidRPr="003040DF" w:rsidRDefault="005B7FE9" w:rsidP="005B7FE9">
      <w:pPr>
        <w:rPr>
          <w:rFonts w:ascii="Arial" w:eastAsia="Times New Roman" w:hAnsi="Arial" w:cs="Arial"/>
          <w:sz w:val="24"/>
          <w:szCs w:val="24"/>
          <w:lang w:val="en-GB" w:eastAsia="en-GB"/>
        </w:rPr>
      </w:pPr>
      <w:bookmarkStart w:id="0" w:name="_GoBack"/>
      <w:bookmarkEnd w:id="0"/>
    </w:p>
    <w:p w:rsidR="005B7FE9" w:rsidRPr="003040DF" w:rsidRDefault="005B7FE9" w:rsidP="005B7FE9">
      <w:pPr>
        <w:rPr>
          <w:rFonts w:ascii="Arial" w:eastAsia="Times New Roman" w:hAnsi="Arial" w:cs="Arial"/>
          <w:sz w:val="24"/>
          <w:szCs w:val="24"/>
          <w:lang w:val="en-GB" w:eastAsia="en-GB"/>
        </w:rPr>
      </w:pPr>
    </w:p>
    <w:p w:rsidR="005B7FE9" w:rsidRDefault="005B7FE9" w:rsidP="005B7FE9">
      <w:pPr>
        <w:rPr>
          <w:rFonts w:ascii="Arial" w:eastAsia="Times New Roman" w:hAnsi="Arial" w:cs="Arial"/>
          <w:sz w:val="24"/>
          <w:szCs w:val="24"/>
          <w:lang w:val="en-GB" w:eastAsia="en-GB"/>
        </w:rPr>
      </w:pPr>
    </w:p>
    <w:p w:rsidR="005D160E" w:rsidRDefault="005D160E" w:rsidP="005B7FE9">
      <w:pPr>
        <w:rPr>
          <w:rFonts w:ascii="Arial" w:eastAsia="Times New Roman" w:hAnsi="Arial" w:cs="Arial"/>
          <w:sz w:val="24"/>
          <w:szCs w:val="24"/>
          <w:lang w:val="en-GB" w:eastAsia="en-GB"/>
        </w:rPr>
      </w:pPr>
    </w:p>
    <w:p w:rsidR="005D160E" w:rsidRPr="003040DF" w:rsidRDefault="005D160E" w:rsidP="005B7FE9">
      <w:pPr>
        <w:rPr>
          <w:rFonts w:ascii="Arial" w:eastAsia="Times New Roman" w:hAnsi="Arial" w:cs="Arial"/>
          <w:sz w:val="24"/>
          <w:szCs w:val="24"/>
          <w:lang w:val="en-GB" w:eastAsia="en-GB"/>
        </w:rPr>
      </w:pPr>
    </w:p>
    <w:tbl>
      <w:tblPr>
        <w:tblW w:w="4191" w:type="pct"/>
        <w:tblCellSpacing w:w="0" w:type="dxa"/>
        <w:shd w:val="clear" w:color="auto" w:fill="6CA8F9"/>
        <w:tblCellMar>
          <w:top w:w="45" w:type="dxa"/>
          <w:left w:w="45" w:type="dxa"/>
          <w:bottom w:w="45" w:type="dxa"/>
          <w:right w:w="45" w:type="dxa"/>
        </w:tblCellMar>
        <w:tblLook w:val="0000" w:firstRow="0" w:lastRow="0" w:firstColumn="0" w:lastColumn="0" w:noHBand="0" w:noVBand="0"/>
      </w:tblPr>
      <w:tblGrid>
        <w:gridCol w:w="8079"/>
      </w:tblGrid>
      <w:tr w:rsidR="005B7FE9" w:rsidRPr="003040DF" w:rsidTr="005D160E">
        <w:trPr>
          <w:trHeight w:val="233"/>
          <w:tblCellSpacing w:w="0" w:type="dxa"/>
        </w:trPr>
        <w:tc>
          <w:tcPr>
            <w:tcW w:w="8079" w:type="dxa"/>
            <w:shd w:val="clear" w:color="auto" w:fill="FFFFFF"/>
            <w:vAlign w:val="center"/>
          </w:tcPr>
          <w:p w:rsidR="005B7FE9" w:rsidRPr="003040DF" w:rsidRDefault="005B7FE9" w:rsidP="00C564C7">
            <w:pPr>
              <w:spacing w:after="0"/>
              <w:jc w:val="both"/>
              <w:rPr>
                <w:rFonts w:ascii="Arial" w:eastAsia="Times New Roman" w:hAnsi="Arial" w:cs="Arial"/>
                <w:b/>
                <w:lang w:val="en-GB" w:eastAsia="en-GB"/>
              </w:rPr>
            </w:pPr>
            <w:r w:rsidRPr="003040DF">
              <w:rPr>
                <w:rFonts w:ascii="Arial" w:eastAsia="Times New Roman" w:hAnsi="Arial" w:cs="Arial"/>
                <w:b/>
                <w:lang w:val="en-GB" w:eastAsia="en-GB"/>
              </w:rPr>
              <w:t xml:space="preserve">From : </w:t>
            </w:r>
            <w:r w:rsidR="00C564C7">
              <w:rPr>
                <w:rFonts w:ascii="Arial" w:eastAsia="Times New Roman" w:hAnsi="Arial" w:cs="Arial"/>
                <w:b/>
                <w:lang w:val="en-GB" w:eastAsia="en-GB"/>
              </w:rPr>
              <w:t>18</w:t>
            </w:r>
            <w:r w:rsidRPr="003040DF">
              <w:rPr>
                <w:rFonts w:ascii="Arial" w:eastAsia="Times New Roman" w:hAnsi="Arial" w:cs="Arial"/>
                <w:b/>
                <w:lang w:val="en-GB" w:eastAsia="en-GB"/>
              </w:rPr>
              <w:t>/0</w:t>
            </w:r>
            <w:r w:rsidR="00C0626D">
              <w:rPr>
                <w:rFonts w:ascii="Arial" w:eastAsia="Times New Roman" w:hAnsi="Arial" w:cs="Arial"/>
                <w:b/>
                <w:lang w:val="en-GB" w:eastAsia="en-GB"/>
              </w:rPr>
              <w:t>2</w:t>
            </w:r>
            <w:r>
              <w:rPr>
                <w:rFonts w:ascii="Arial" w:eastAsia="Times New Roman" w:hAnsi="Arial" w:cs="Arial"/>
                <w:b/>
                <w:lang w:val="en-GB" w:eastAsia="en-GB"/>
              </w:rPr>
              <w:t>/201</w:t>
            </w:r>
            <w:r w:rsidR="00C564C7">
              <w:rPr>
                <w:rFonts w:ascii="Arial" w:eastAsia="Times New Roman" w:hAnsi="Arial" w:cs="Arial"/>
                <w:b/>
                <w:lang w:val="en-GB" w:eastAsia="en-GB"/>
              </w:rPr>
              <w:t>9</w:t>
            </w:r>
            <w:r w:rsidRPr="003040DF">
              <w:rPr>
                <w:rFonts w:ascii="Arial" w:eastAsia="Times New Roman" w:hAnsi="Arial" w:cs="Arial"/>
                <w:b/>
                <w:lang w:val="en-GB" w:eastAsia="en-GB"/>
              </w:rPr>
              <w:t xml:space="preserve">;   To : </w:t>
            </w:r>
            <w:r w:rsidR="00C564C7">
              <w:rPr>
                <w:rFonts w:ascii="Arial" w:eastAsia="Times New Roman" w:hAnsi="Arial" w:cs="Arial"/>
                <w:b/>
                <w:lang w:val="en-GB" w:eastAsia="en-GB"/>
              </w:rPr>
              <w:t>11</w:t>
            </w:r>
            <w:r w:rsidRPr="003040DF">
              <w:rPr>
                <w:rFonts w:ascii="Arial" w:eastAsia="Times New Roman" w:hAnsi="Arial" w:cs="Arial"/>
                <w:b/>
                <w:lang w:val="en-GB" w:eastAsia="en-GB"/>
              </w:rPr>
              <w:t>/0</w:t>
            </w:r>
            <w:r w:rsidR="00C564C7">
              <w:rPr>
                <w:rFonts w:ascii="Arial" w:eastAsia="Times New Roman" w:hAnsi="Arial" w:cs="Arial"/>
                <w:b/>
                <w:lang w:val="en-GB" w:eastAsia="en-GB"/>
              </w:rPr>
              <w:t>3</w:t>
            </w:r>
            <w:r w:rsidRPr="003040DF">
              <w:rPr>
                <w:rFonts w:ascii="Arial" w:eastAsia="Times New Roman" w:hAnsi="Arial" w:cs="Arial"/>
                <w:b/>
                <w:lang w:val="en-GB" w:eastAsia="en-GB"/>
              </w:rPr>
              <w:t>/201</w:t>
            </w:r>
            <w:r w:rsidR="00C564C7">
              <w:rPr>
                <w:rFonts w:ascii="Arial" w:eastAsia="Times New Roman" w:hAnsi="Arial" w:cs="Arial"/>
                <w:b/>
                <w:lang w:val="en-GB" w:eastAsia="en-GB"/>
              </w:rPr>
              <w:t>9</w:t>
            </w:r>
            <w:r w:rsidRPr="003040DF">
              <w:rPr>
                <w:rFonts w:ascii="Arial" w:eastAsia="Times New Roman" w:hAnsi="Arial" w:cs="Arial"/>
                <w:b/>
                <w:lang w:val="en-GB" w:eastAsia="en-GB"/>
              </w:rPr>
              <w:t xml:space="preserve"> </w:t>
            </w:r>
          </w:p>
        </w:tc>
      </w:tr>
      <w:tr w:rsidR="005B7FE9" w:rsidRPr="003040DF" w:rsidTr="005D160E">
        <w:trPr>
          <w:trHeight w:val="285"/>
          <w:tblCellSpacing w:w="0" w:type="dxa"/>
        </w:trPr>
        <w:tc>
          <w:tcPr>
            <w:tcW w:w="8079" w:type="dxa"/>
            <w:shd w:val="clear" w:color="auto" w:fill="FFFFFF"/>
            <w:vAlign w:val="center"/>
          </w:tcPr>
          <w:p w:rsidR="005B7FE9" w:rsidRPr="003040DF" w:rsidRDefault="005B7FE9" w:rsidP="00B9373A">
            <w:pPr>
              <w:spacing w:after="0" w:line="360" w:lineRule="auto"/>
              <w:jc w:val="both"/>
              <w:rPr>
                <w:rFonts w:ascii="Arial" w:eastAsia="Times New Roman" w:hAnsi="Arial" w:cs="Arial"/>
                <w:b/>
                <w:lang w:val="en-GB" w:eastAsia="en-GB"/>
              </w:rPr>
            </w:pPr>
            <w:r w:rsidRPr="003040DF">
              <w:rPr>
                <w:rFonts w:ascii="Arial" w:eastAsia="Times New Roman" w:hAnsi="Arial" w:cs="Arial"/>
                <w:b/>
                <w:lang w:val="en-GB" w:eastAsia="en-GB"/>
              </w:rPr>
              <w:t>Client : ECOWAS COMMISSION</w:t>
            </w:r>
          </w:p>
        </w:tc>
      </w:tr>
      <w:tr w:rsidR="005B7FE9" w:rsidRPr="003040DF" w:rsidTr="005D160E">
        <w:trPr>
          <w:trHeight w:val="302"/>
          <w:tblCellSpacing w:w="0" w:type="dxa"/>
        </w:trPr>
        <w:tc>
          <w:tcPr>
            <w:tcW w:w="8079" w:type="dxa"/>
            <w:shd w:val="clear" w:color="auto" w:fill="FFFFFF"/>
            <w:vAlign w:val="center"/>
          </w:tcPr>
          <w:p w:rsidR="005B7FE9" w:rsidRPr="003040DF" w:rsidRDefault="005B7FE9" w:rsidP="00B9373A">
            <w:pPr>
              <w:spacing w:after="0" w:line="360" w:lineRule="auto"/>
              <w:jc w:val="both"/>
              <w:rPr>
                <w:rFonts w:ascii="Arial" w:eastAsia="Times New Roman" w:hAnsi="Arial" w:cs="Arial"/>
                <w:b/>
                <w:lang w:val="en-GB" w:eastAsia="en-GB"/>
              </w:rPr>
            </w:pPr>
            <w:r w:rsidRPr="003040DF">
              <w:rPr>
                <w:rFonts w:ascii="Arial" w:eastAsia="Times New Roman" w:hAnsi="Arial" w:cs="Arial"/>
                <w:b/>
                <w:lang w:val="en-GB" w:eastAsia="en-GB"/>
              </w:rPr>
              <w:t>Type : Expressions of Interest</w:t>
            </w:r>
          </w:p>
        </w:tc>
      </w:tr>
      <w:tr w:rsidR="005B7FE9" w:rsidRPr="003040DF" w:rsidTr="005D160E">
        <w:trPr>
          <w:trHeight w:val="23"/>
          <w:tblCellSpacing w:w="0" w:type="dxa"/>
        </w:trPr>
        <w:tc>
          <w:tcPr>
            <w:tcW w:w="8079" w:type="dxa"/>
            <w:shd w:val="clear" w:color="auto" w:fill="FFFFFF"/>
            <w:vAlign w:val="center"/>
          </w:tcPr>
          <w:p w:rsidR="005B7FE9" w:rsidRPr="003040DF" w:rsidRDefault="005B7FE9" w:rsidP="005D160E">
            <w:pPr>
              <w:tabs>
                <w:tab w:val="left" w:pos="6140"/>
              </w:tabs>
              <w:spacing w:before="100" w:beforeAutospacing="1" w:after="100" w:afterAutospacing="1" w:line="240" w:lineRule="auto"/>
              <w:rPr>
                <w:rFonts w:ascii="Arial" w:eastAsia="Calibri" w:hAnsi="Arial" w:cs="Arial"/>
                <w:b/>
                <w:lang w:val="en-GB"/>
              </w:rPr>
            </w:pPr>
          </w:p>
          <w:p w:rsidR="005B7FE9" w:rsidRPr="00C564C7" w:rsidRDefault="005B7FE9" w:rsidP="005D160E">
            <w:pPr>
              <w:tabs>
                <w:tab w:val="left" w:pos="6140"/>
              </w:tabs>
              <w:spacing w:before="100" w:beforeAutospacing="1" w:after="100" w:afterAutospacing="1" w:line="240" w:lineRule="auto"/>
              <w:ind w:left="709" w:hanging="709"/>
              <w:jc w:val="center"/>
              <w:rPr>
                <w:rFonts w:ascii="Arial" w:eastAsia="SimSun" w:hAnsi="Arial" w:cs="Arial"/>
                <w:b/>
                <w:lang w:eastAsia="zh-CN"/>
              </w:rPr>
            </w:pPr>
            <w:r w:rsidRPr="003040DF">
              <w:rPr>
                <w:rFonts w:ascii="Arial" w:eastAsia="Calibri" w:hAnsi="Arial" w:cs="Arial"/>
                <w:b/>
                <w:lang w:val="en-GB"/>
              </w:rPr>
              <w:t>Title : </w:t>
            </w:r>
            <w:r w:rsidRPr="003040DF">
              <w:rPr>
                <w:rFonts w:ascii="Arial" w:eastAsia="SimSun" w:hAnsi="Arial" w:cs="Arial"/>
                <w:b/>
                <w:lang w:val="en-GB" w:eastAsia="zh-CN"/>
              </w:rPr>
              <w:t xml:space="preserve">RECRUITMENT OF AN INDIVIDUAL CONSULTANT </w:t>
            </w:r>
            <w:r w:rsidR="00C564C7" w:rsidRPr="00C564C7">
              <w:rPr>
                <w:rFonts w:ascii="Arial" w:eastAsia="SimSun" w:hAnsi="Arial" w:cs="Arial"/>
                <w:b/>
                <w:lang w:eastAsia="zh-CN"/>
              </w:rPr>
              <w:t xml:space="preserve">FOR </w:t>
            </w:r>
            <w:r w:rsidR="00C564C7">
              <w:rPr>
                <w:rFonts w:ascii="Arial" w:eastAsia="SimSun" w:hAnsi="Arial" w:cs="Arial"/>
                <w:b/>
                <w:lang w:eastAsia="zh-CN"/>
              </w:rPr>
              <w:t xml:space="preserve">THE </w:t>
            </w:r>
            <w:r w:rsidR="00C564C7" w:rsidRPr="00C564C7">
              <w:rPr>
                <w:rFonts w:ascii="Arial" w:eastAsia="SimSun" w:hAnsi="Arial" w:cs="Arial"/>
                <w:b/>
                <w:lang w:eastAsia="zh-CN"/>
              </w:rPr>
              <w:t>REVIEW OF THE ECOW</w:t>
            </w:r>
            <w:r w:rsidR="00C564C7">
              <w:rPr>
                <w:rFonts w:ascii="Arial" w:eastAsia="SimSun" w:hAnsi="Arial" w:cs="Arial"/>
                <w:b/>
                <w:lang w:eastAsia="zh-CN"/>
              </w:rPr>
              <w:t>AS LABOUR AND EMPLOYMENT POLICY</w:t>
            </w:r>
            <w:r w:rsidR="00C564C7" w:rsidRPr="00C564C7">
              <w:rPr>
                <w:rFonts w:ascii="Arial" w:eastAsia="SimSun" w:hAnsi="Arial" w:cs="Arial"/>
                <w:b/>
                <w:lang w:eastAsia="zh-CN"/>
              </w:rPr>
              <w:t xml:space="preserve"> AND ITS STRATEGIC ACTION PLAN</w:t>
            </w:r>
          </w:p>
        </w:tc>
      </w:tr>
      <w:tr w:rsidR="005B7FE9" w:rsidRPr="003040DF" w:rsidTr="005D160E">
        <w:trPr>
          <w:trHeight w:val="233"/>
          <w:tblCellSpacing w:w="0" w:type="dxa"/>
        </w:trPr>
        <w:tc>
          <w:tcPr>
            <w:tcW w:w="8079" w:type="dxa"/>
            <w:shd w:val="clear" w:color="auto" w:fill="FFFFFF"/>
            <w:vAlign w:val="center"/>
          </w:tcPr>
          <w:p w:rsidR="005B7FE9" w:rsidRPr="003040DF" w:rsidRDefault="005B7FE9" w:rsidP="00B9373A">
            <w:pPr>
              <w:tabs>
                <w:tab w:val="left" w:pos="6140"/>
              </w:tabs>
              <w:spacing w:before="100" w:beforeAutospacing="1" w:after="100" w:afterAutospacing="1" w:line="240" w:lineRule="auto"/>
              <w:jc w:val="both"/>
              <w:rPr>
                <w:rFonts w:ascii="Arial" w:eastAsia="SimSun" w:hAnsi="Arial" w:cs="Arial"/>
                <w:b/>
                <w:bCs/>
                <w:sz w:val="24"/>
                <w:szCs w:val="24"/>
                <w:highlight w:val="yellow"/>
                <w:lang w:val="en-GB" w:eastAsia="zh-CN"/>
              </w:rPr>
            </w:pPr>
          </w:p>
        </w:tc>
      </w:tr>
    </w:tbl>
    <w:p w:rsidR="005B7FE9" w:rsidRPr="005D160E" w:rsidRDefault="005B7FE9" w:rsidP="005B7FE9">
      <w:pPr>
        <w:ind w:firstLine="708"/>
        <w:jc w:val="both"/>
        <w:rPr>
          <w:rFonts w:ascii="Century Gothic" w:eastAsia="Times New Roman" w:hAnsi="Century Gothic" w:cs="Arial"/>
          <w:lang w:val="en-GB" w:eastAsia="en-GB"/>
        </w:rPr>
      </w:pPr>
      <w:r w:rsidRPr="005D160E">
        <w:rPr>
          <w:rFonts w:ascii="Century Gothic" w:eastAsia="Times New Roman" w:hAnsi="Century Gothic" w:cs="Arial"/>
          <w:color w:val="000000"/>
          <w:lang w:val="en-GB" w:eastAsia="en-GB"/>
        </w:rPr>
        <w:t>The Economic Community of West African States (ECOWAS) is a regional grouping with 15 Member States in West Africa (three landlocked and one island) with a population of about 300million with an annual economic growth rate of around 6%. The ECOWAS Commission is one of the eight Regional Economic Communities supporting the African Union to coordinate the implementation of continental and regional integration and development programmes in the West African region</w:t>
      </w:r>
      <w:r w:rsidRPr="005D160E">
        <w:rPr>
          <w:rFonts w:ascii="Century Gothic" w:eastAsia="Times New Roman" w:hAnsi="Century Gothic" w:cs="Arial"/>
          <w:lang w:val="en-GB" w:eastAsia="en-GB"/>
        </w:rPr>
        <w:t>.</w:t>
      </w:r>
    </w:p>
    <w:p w:rsidR="005B7FE9" w:rsidRPr="001675DC" w:rsidRDefault="005B7FE9" w:rsidP="005B7FE9">
      <w:pPr>
        <w:jc w:val="both"/>
        <w:rPr>
          <w:rFonts w:ascii="Century Gothic" w:eastAsia="Times New Roman" w:hAnsi="Century Gothic" w:cs="Arial"/>
          <w:lang w:eastAsia="en-GB"/>
        </w:rPr>
      </w:pPr>
      <w:r w:rsidRPr="005D160E">
        <w:rPr>
          <w:rFonts w:ascii="Century Gothic" w:eastAsia="Times New Roman" w:hAnsi="Century Gothic" w:cs="Arial"/>
          <w:b/>
          <w:lang w:val="en-GB" w:eastAsia="en-GB"/>
        </w:rPr>
        <w:t>2.</w:t>
      </w:r>
      <w:r w:rsidRPr="005D160E">
        <w:rPr>
          <w:rFonts w:ascii="Century Gothic" w:eastAsia="Times New Roman" w:hAnsi="Century Gothic" w:cs="Arial"/>
          <w:lang w:val="en-GB" w:eastAsia="en-GB"/>
        </w:rPr>
        <w:tab/>
      </w:r>
      <w:r w:rsidR="00C564C7" w:rsidRPr="005D160E">
        <w:rPr>
          <w:rFonts w:ascii="Century Gothic" w:eastAsia="Times New Roman" w:hAnsi="Century Gothic" w:cs="Arial"/>
          <w:lang w:eastAsia="en-GB"/>
        </w:rPr>
        <w:t>In June 2009, the Council of Ministers adopted the ECOWAS Labour and Employment Policy (LEP) and its Strategic Action Plan at their sixty-second session.</w:t>
      </w:r>
      <w:r w:rsidR="00C564C7" w:rsidRPr="005D160E">
        <w:rPr>
          <w:rFonts w:ascii="Century Gothic" w:eastAsia="Times New Roman" w:hAnsi="Century Gothic" w:cs="Arial"/>
          <w:b/>
          <w:lang w:eastAsia="en-GB"/>
        </w:rPr>
        <w:t xml:space="preserve"> </w:t>
      </w:r>
      <w:r w:rsidR="00C564C7" w:rsidRPr="005D160E">
        <w:rPr>
          <w:rFonts w:ascii="Century Gothic" w:eastAsia="Times New Roman" w:hAnsi="Century Gothic" w:cs="Arial"/>
          <w:lang w:eastAsia="en-GB"/>
        </w:rPr>
        <w:t>The</w:t>
      </w:r>
      <w:r w:rsidR="00C564C7" w:rsidRPr="005D160E">
        <w:rPr>
          <w:rFonts w:ascii="Century Gothic" w:eastAsia="Times New Roman" w:hAnsi="Century Gothic" w:cs="Arial"/>
          <w:b/>
          <w:lang w:eastAsia="en-GB"/>
        </w:rPr>
        <w:t xml:space="preserve"> </w:t>
      </w:r>
      <w:r w:rsidR="00C564C7" w:rsidRPr="005D160E">
        <w:rPr>
          <w:rFonts w:ascii="Century Gothic" w:eastAsia="Times New Roman" w:hAnsi="Century Gothic" w:cs="Arial"/>
          <w:lang w:eastAsia="en-GB"/>
        </w:rPr>
        <w:t xml:space="preserve">overall objective of the policy is to develop, harmonize, coordinate and implement common policies to promote growth and development through decent work. It covers five areas of intervention: </w:t>
      </w:r>
      <w:r w:rsidR="00C564C7" w:rsidRPr="005D160E">
        <w:rPr>
          <w:rFonts w:ascii="Century Gothic" w:eastAsia="Times New Roman" w:hAnsi="Century Gothic" w:cs="Arial"/>
          <w:b/>
          <w:i/>
          <w:lang w:eastAsia="en-GB"/>
        </w:rPr>
        <w:t>labour standards, employment, social protection, social dialogue and regional integration</w:t>
      </w:r>
      <w:r w:rsidR="00C564C7" w:rsidRPr="005D160E">
        <w:rPr>
          <w:rFonts w:ascii="Century Gothic" w:eastAsia="Times New Roman" w:hAnsi="Century Gothic" w:cs="Arial"/>
          <w:i/>
          <w:lang w:eastAsia="en-GB"/>
        </w:rPr>
        <w:t>.</w:t>
      </w:r>
      <w:r w:rsidR="00C564C7" w:rsidRPr="005D160E">
        <w:rPr>
          <w:rFonts w:ascii="Century Gothic" w:eastAsia="Times New Roman" w:hAnsi="Century Gothic" w:cs="Arial"/>
          <w:lang w:eastAsia="en-GB"/>
        </w:rPr>
        <w:t xml:space="preserve">  </w:t>
      </w:r>
      <w:r w:rsidR="00C564C7" w:rsidRPr="005D160E">
        <w:rPr>
          <w:rFonts w:ascii="Century Gothic" w:eastAsia="Times New Roman" w:hAnsi="Century Gothic" w:cs="Arial"/>
          <w:bCs/>
          <w:lang w:eastAsia="en-GB"/>
        </w:rPr>
        <w:t xml:space="preserve">The review the Labour and Employment Policy and its Strategic Action Plan will therefore serve as an opportunity to renew the interest and strengthen the collaborative agenda with ECOWAS Members States and partners on joint learning and actions, in order to address continued challenges in the area of labour and employment for furthering decent work and fair migration and for aligning the Labour and Employment policy with the AU Policy on employment. </w:t>
      </w:r>
    </w:p>
    <w:p w:rsidR="005B7FE9" w:rsidRPr="005D160E" w:rsidRDefault="005B7FE9" w:rsidP="005B7FE9">
      <w:pPr>
        <w:jc w:val="both"/>
        <w:rPr>
          <w:rFonts w:ascii="Century Gothic" w:eastAsia="Times New Roman" w:hAnsi="Century Gothic" w:cs="Arial"/>
          <w:bCs/>
          <w:lang w:eastAsia="en-GB"/>
        </w:rPr>
      </w:pPr>
      <w:r w:rsidRPr="005D160E">
        <w:rPr>
          <w:rFonts w:ascii="Century Gothic" w:eastAsia="Times New Roman" w:hAnsi="Century Gothic" w:cs="Arial"/>
          <w:b/>
          <w:bCs/>
          <w:lang w:val="en-GB" w:eastAsia="en-GB"/>
        </w:rPr>
        <w:t>3.</w:t>
      </w:r>
      <w:r w:rsidRPr="005D160E">
        <w:rPr>
          <w:rFonts w:ascii="Century Gothic" w:eastAsia="Times New Roman" w:hAnsi="Century Gothic" w:cs="Arial"/>
          <w:bCs/>
          <w:lang w:val="en-GB" w:eastAsia="en-GB"/>
        </w:rPr>
        <w:tab/>
      </w:r>
      <w:r w:rsidR="00C564C7" w:rsidRPr="005D160E">
        <w:rPr>
          <w:rFonts w:ascii="Century Gothic" w:eastAsia="Times New Roman" w:hAnsi="Century Gothic" w:cs="Arial"/>
          <w:bCs/>
          <w:lang w:eastAsia="en-GB"/>
        </w:rPr>
        <w:t xml:space="preserve">Based on the foregoing, the ECOWAS Commission, in partnership with the African Union and the International Labour Organization (ILO) is therefore recruiting a consultant to lead discussions with key stakeholders and review the Labour and Employment Policy and its Strategic Action Plan to be validated by state members. </w:t>
      </w:r>
    </w:p>
    <w:p w:rsidR="005B7FE9" w:rsidRPr="005D160E" w:rsidRDefault="005B7FE9" w:rsidP="00C564C7">
      <w:pPr>
        <w:rPr>
          <w:rFonts w:ascii="Century Gothic" w:eastAsia="Calibri" w:hAnsi="Century Gothic" w:cs="Calibri"/>
        </w:rPr>
      </w:pPr>
      <w:r w:rsidRPr="005D160E">
        <w:rPr>
          <w:rFonts w:ascii="Century Gothic" w:eastAsia="Times New Roman" w:hAnsi="Century Gothic" w:cs="Arial"/>
          <w:b/>
          <w:lang w:val="en-GB" w:eastAsia="en-GB"/>
        </w:rPr>
        <w:t>4</w:t>
      </w:r>
      <w:r w:rsidRPr="005D160E">
        <w:rPr>
          <w:rFonts w:ascii="Century Gothic" w:eastAsia="Times New Roman" w:hAnsi="Century Gothic" w:cs="Arial"/>
          <w:lang w:val="en-GB" w:eastAsia="en-GB"/>
        </w:rPr>
        <w:t>.</w:t>
      </w:r>
      <w:r w:rsidRPr="005D160E">
        <w:rPr>
          <w:rFonts w:ascii="Century Gothic" w:eastAsia="Times New Roman" w:hAnsi="Century Gothic" w:cs="Arial"/>
          <w:lang w:val="en-GB" w:eastAsia="en-GB"/>
        </w:rPr>
        <w:tab/>
      </w:r>
      <w:r w:rsidR="00C564C7" w:rsidRPr="005D160E">
        <w:rPr>
          <w:rFonts w:ascii="Century Gothic" w:eastAsia="Calibri" w:hAnsi="Century Gothic" w:cs="Calibri"/>
        </w:rPr>
        <w:t xml:space="preserve">The overall objective of this consultancy is to review the ECOWAS Labour and Employment Policy and formulate a new Policy and Plan of Action, based on African Union frameworks and international standards. The consultancy also, aims at domesticating AU Policy frameworks on Employment in the ECOWAS region.   </w:t>
      </w:r>
    </w:p>
    <w:p w:rsidR="005B7FE9" w:rsidRPr="005D160E" w:rsidRDefault="005B7FE9" w:rsidP="005B7FE9">
      <w:pPr>
        <w:jc w:val="both"/>
        <w:rPr>
          <w:rFonts w:ascii="Century Gothic" w:eastAsia="Times New Roman" w:hAnsi="Century Gothic" w:cs="Arial"/>
          <w:b/>
          <w:lang w:val="en-GB" w:eastAsia="en-GB"/>
        </w:rPr>
      </w:pPr>
      <w:r w:rsidRPr="005D160E">
        <w:rPr>
          <w:rFonts w:ascii="Century Gothic" w:eastAsia="Times New Roman" w:hAnsi="Century Gothic" w:cs="Arial"/>
          <w:b/>
          <w:lang w:val="en-GB" w:eastAsia="en-GB"/>
        </w:rPr>
        <w:t xml:space="preserve">5. </w:t>
      </w:r>
      <w:r w:rsidRPr="005D160E">
        <w:rPr>
          <w:rFonts w:ascii="Century Gothic" w:eastAsia="Times New Roman" w:hAnsi="Century Gothic" w:cs="Arial"/>
          <w:b/>
          <w:lang w:val="en-GB" w:eastAsia="en-GB"/>
        </w:rPr>
        <w:tab/>
      </w:r>
      <w:r w:rsidRPr="005D160E">
        <w:rPr>
          <w:rFonts w:ascii="Century Gothic" w:eastAsia="Times New Roman" w:hAnsi="Century Gothic" w:cs="Arial"/>
          <w:b/>
          <w:u w:val="single"/>
          <w:lang w:val="en-GB" w:eastAsia="en-GB"/>
        </w:rPr>
        <w:t>Duties and responsibilities of the Consultant</w:t>
      </w:r>
      <w:r w:rsidR="000A5653">
        <w:rPr>
          <w:rFonts w:ascii="Century Gothic" w:eastAsia="Times New Roman" w:hAnsi="Century Gothic" w:cs="Arial"/>
          <w:b/>
          <w:u w:val="single"/>
          <w:lang w:val="en-GB" w:eastAsia="en-GB"/>
        </w:rPr>
        <w:t xml:space="preserve"> as contained in the attached TORs</w:t>
      </w:r>
      <w:r w:rsidRPr="005D160E">
        <w:rPr>
          <w:rFonts w:ascii="Century Gothic" w:eastAsia="Times New Roman" w:hAnsi="Century Gothic" w:cs="Arial"/>
          <w:b/>
          <w:lang w:val="en-GB" w:eastAsia="en-GB"/>
        </w:rPr>
        <w:t>:</w:t>
      </w:r>
    </w:p>
    <w:p w:rsidR="005B7FE9" w:rsidRPr="005D160E" w:rsidRDefault="005B7FE9" w:rsidP="005B7FE9">
      <w:pPr>
        <w:tabs>
          <w:tab w:val="left" w:pos="284"/>
        </w:tabs>
        <w:suppressAutoHyphens/>
        <w:spacing w:after="120" w:line="240" w:lineRule="auto"/>
        <w:ind w:hanging="540"/>
        <w:jc w:val="both"/>
        <w:rPr>
          <w:rFonts w:ascii="Century Gothic" w:eastAsia="Times New Roman" w:hAnsi="Century Gothic" w:cs="Arial"/>
          <w:lang w:val="en-GB" w:eastAsia="ar-SA"/>
        </w:rPr>
      </w:pPr>
      <w:r w:rsidRPr="005D160E">
        <w:rPr>
          <w:rFonts w:ascii="Century Gothic" w:eastAsia="Times New Roman" w:hAnsi="Century Gothic" w:cs="Arial"/>
          <w:b/>
          <w:lang w:val="en-GB" w:eastAsia="ar-SA"/>
        </w:rPr>
        <w:t xml:space="preserve">         </w:t>
      </w:r>
      <w:r w:rsidRPr="005D160E">
        <w:rPr>
          <w:rFonts w:ascii="Century Gothic" w:eastAsia="Times New Roman" w:hAnsi="Century Gothic" w:cs="Arial"/>
          <w:lang w:val="en-GB" w:eastAsia="ar-SA"/>
        </w:rPr>
        <w:t xml:space="preserve">Within the above context, the </w:t>
      </w:r>
      <w:r w:rsidR="00C564C7" w:rsidRPr="005D160E">
        <w:rPr>
          <w:rFonts w:ascii="Century Gothic" w:eastAsia="Times New Roman" w:hAnsi="Century Gothic" w:cs="Arial"/>
          <w:lang w:val="en-GB" w:eastAsia="ar-SA"/>
        </w:rPr>
        <w:t xml:space="preserve">duties of the </w:t>
      </w:r>
      <w:r w:rsidRPr="005D160E">
        <w:rPr>
          <w:rFonts w:ascii="Century Gothic" w:eastAsia="Times New Roman" w:hAnsi="Century Gothic" w:cs="Arial"/>
          <w:lang w:val="en-GB" w:eastAsia="ar-SA"/>
        </w:rPr>
        <w:t xml:space="preserve">consultant will </w:t>
      </w:r>
      <w:r w:rsidR="00287A44" w:rsidRPr="005D160E">
        <w:rPr>
          <w:rFonts w:ascii="Century Gothic" w:eastAsia="Times New Roman" w:hAnsi="Century Gothic" w:cs="Arial"/>
          <w:lang w:val="en-GB" w:eastAsia="ar-SA"/>
        </w:rPr>
        <w:t xml:space="preserve">involve </w:t>
      </w:r>
      <w:r w:rsidRPr="005D160E">
        <w:rPr>
          <w:rFonts w:ascii="Century Gothic" w:eastAsia="Times New Roman" w:hAnsi="Century Gothic" w:cs="Arial"/>
          <w:lang w:val="en-GB" w:eastAsia="ar-SA"/>
        </w:rPr>
        <w:t xml:space="preserve">the following: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lastRenderedPageBreak/>
        <w:t xml:space="preserve">Scoping mission to Abuja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Assessment of status of implementation of the current Policy and its Plan of action;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Review labour, employment and social protection policy frameworks in ECOWAS and AU,  and ILO programmes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Identify priority programmes and strategies for the new ECOWAS Labour and Employment Policy and its Plan of Action;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Propose appropriate funding schemes blending domestic and foreign financing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Organize consultative meetings with all the key stakeholders (AU, ILO, ECOWAS relevant directorates, Regional Employers and Workers organizations, etc.) to identify the </w:t>
      </w:r>
      <w:r w:rsidRPr="005D160E">
        <w:rPr>
          <w:rFonts w:ascii="Century Gothic" w:hAnsi="Century Gothic" w:cs="Arial"/>
          <w:b/>
        </w:rPr>
        <w:t xml:space="preserve">Priority </w:t>
      </w:r>
    </w:p>
    <w:p w:rsidR="00C564C7" w:rsidRPr="005D160E" w:rsidRDefault="00C564C7" w:rsidP="00C564C7">
      <w:pPr>
        <w:pStyle w:val="ListParagraph"/>
        <w:numPr>
          <w:ilvl w:val="0"/>
          <w:numId w:val="1"/>
        </w:numPr>
        <w:spacing w:line="360" w:lineRule="auto"/>
        <w:rPr>
          <w:rFonts w:ascii="Century Gothic" w:hAnsi="Century Gothic" w:cs="Arial"/>
          <w:b/>
        </w:rPr>
      </w:pPr>
      <w:r w:rsidRPr="005D160E">
        <w:rPr>
          <w:rFonts w:ascii="Century Gothic" w:hAnsi="Century Gothic" w:cs="Arial"/>
          <w:b/>
        </w:rPr>
        <w:t>Programmes and Strategic Axes (with activities, outcomes, outputs and list of Indicators);</w:t>
      </w:r>
      <w:r w:rsidRPr="005D160E">
        <w:rPr>
          <w:rFonts w:ascii="Century Gothic" w:hAnsi="Century Gothic" w:cs="Arial"/>
        </w:rPr>
        <w:t xml:space="preserve">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Develop a</w:t>
      </w:r>
      <w:r w:rsidRPr="005D160E">
        <w:rPr>
          <w:rFonts w:ascii="Century Gothic" w:hAnsi="Century Gothic" w:cs="Arial"/>
          <w:b/>
        </w:rPr>
        <w:t xml:space="preserve"> monitoring and evaluation mechanism</w:t>
      </w:r>
      <w:r w:rsidRPr="005D160E">
        <w:rPr>
          <w:rFonts w:ascii="Century Gothic" w:hAnsi="Century Gothic" w:cs="Arial"/>
        </w:rPr>
        <w:t xml:space="preserve"> for the implementation of the new Strategic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Action Plan; taking into consideration the AU M &amp; E framework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Participate in the validation meeting organized by the African union </w:t>
      </w:r>
    </w:p>
    <w:p w:rsidR="00C564C7" w:rsidRPr="005D160E" w:rsidRDefault="00C564C7" w:rsidP="00C564C7">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Participate in Experts’/Ministerial meeting to validate and adopt the revised Policy and Strategic Plan of Action; </w:t>
      </w:r>
    </w:p>
    <w:p w:rsidR="005B7FE9" w:rsidRPr="005D160E" w:rsidRDefault="00C564C7" w:rsidP="00287A44">
      <w:pPr>
        <w:pStyle w:val="ListParagraph"/>
        <w:numPr>
          <w:ilvl w:val="0"/>
          <w:numId w:val="1"/>
        </w:numPr>
        <w:spacing w:line="360" w:lineRule="auto"/>
        <w:rPr>
          <w:rFonts w:ascii="Century Gothic" w:hAnsi="Century Gothic" w:cs="Arial"/>
        </w:rPr>
      </w:pPr>
      <w:r w:rsidRPr="005D160E">
        <w:rPr>
          <w:rFonts w:ascii="Century Gothic" w:hAnsi="Century Gothic" w:cs="Arial"/>
        </w:rPr>
        <w:t xml:space="preserve">Prepare hard and soft copies of reports  of all activities implemented during the consultancy to the ECOWAS Commission; </w:t>
      </w:r>
    </w:p>
    <w:p w:rsidR="005B7FE9" w:rsidRPr="005D160E" w:rsidRDefault="005B7FE9" w:rsidP="005B7FE9">
      <w:pPr>
        <w:spacing w:after="0"/>
        <w:jc w:val="both"/>
        <w:rPr>
          <w:rFonts w:ascii="Century Gothic" w:eastAsia="Times New Roman" w:hAnsi="Century Gothic" w:cs="Arial"/>
          <w:lang w:val="en-GB" w:eastAsia="en-GB"/>
        </w:rPr>
      </w:pPr>
      <w:r w:rsidRPr="005D160E">
        <w:rPr>
          <w:rFonts w:ascii="Century Gothic" w:eastAsia="Times New Roman" w:hAnsi="Century Gothic" w:cs="Arial"/>
          <w:b/>
          <w:lang w:val="en-GB" w:eastAsia="en-GB"/>
        </w:rPr>
        <w:t>6.</w:t>
      </w:r>
      <w:r w:rsidRPr="005D160E">
        <w:rPr>
          <w:rFonts w:ascii="Century Gothic" w:eastAsia="Times New Roman" w:hAnsi="Century Gothic" w:cs="Arial"/>
          <w:lang w:val="en-GB" w:eastAsia="en-GB"/>
        </w:rPr>
        <w:t xml:space="preserve"> </w:t>
      </w:r>
      <w:r w:rsidRPr="005D160E">
        <w:rPr>
          <w:rFonts w:ascii="Century Gothic" w:eastAsia="Times New Roman" w:hAnsi="Century Gothic" w:cs="Arial"/>
          <w:color w:val="FF0000"/>
          <w:lang w:val="en-GB" w:eastAsia="en-GB"/>
        </w:rPr>
        <w:tab/>
      </w:r>
      <w:r w:rsidRPr="005D160E">
        <w:rPr>
          <w:rFonts w:ascii="Century Gothic" w:eastAsia="Times New Roman" w:hAnsi="Century Gothic" w:cs="Arial"/>
          <w:lang w:val="en-GB" w:eastAsia="en-GB"/>
        </w:rPr>
        <w:t>The qualifications of the Consultant(s) should include, among others:</w:t>
      </w:r>
    </w:p>
    <w:p w:rsidR="005B7FE9" w:rsidRPr="005D160E" w:rsidRDefault="005B7FE9" w:rsidP="00287A44">
      <w:pPr>
        <w:spacing w:after="0" w:line="240" w:lineRule="auto"/>
        <w:jc w:val="both"/>
        <w:rPr>
          <w:rFonts w:ascii="Century Gothic" w:hAnsi="Century Gothic"/>
          <w:color w:val="FF0000"/>
        </w:rPr>
      </w:pPr>
    </w:p>
    <w:p w:rsidR="005D160E" w:rsidRDefault="00287A44" w:rsidP="00287A44">
      <w:pPr>
        <w:numPr>
          <w:ilvl w:val="0"/>
          <w:numId w:val="4"/>
        </w:numPr>
        <w:spacing w:after="12" w:line="248" w:lineRule="auto"/>
        <w:jc w:val="both"/>
        <w:rPr>
          <w:rFonts w:ascii="Century Gothic" w:eastAsia="Calibri" w:hAnsi="Century Gothic" w:cs="Calibri"/>
          <w:color w:val="000000"/>
        </w:rPr>
      </w:pPr>
      <w:r w:rsidRPr="00287A44">
        <w:rPr>
          <w:rFonts w:ascii="Century Gothic" w:eastAsia="Calibri" w:hAnsi="Century Gothic" w:cs="Calibri"/>
          <w:color w:val="000000"/>
        </w:rPr>
        <w:t xml:space="preserve">Master’s Degree, preferably in Economics, law, Social Sciences or other </w:t>
      </w:r>
      <w:r w:rsidR="005D160E">
        <w:rPr>
          <w:rFonts w:ascii="Century Gothic" w:eastAsia="Calibri" w:hAnsi="Century Gothic" w:cs="Calibri"/>
          <w:color w:val="000000"/>
        </w:rPr>
        <w:t xml:space="preserve">  </w:t>
      </w:r>
    </w:p>
    <w:p w:rsidR="00287A44" w:rsidRPr="00287A44" w:rsidRDefault="005D160E" w:rsidP="005D160E">
      <w:pPr>
        <w:spacing w:after="12" w:line="248" w:lineRule="auto"/>
        <w:ind w:left="705"/>
        <w:jc w:val="both"/>
        <w:rPr>
          <w:rFonts w:ascii="Century Gothic" w:eastAsia="Calibri" w:hAnsi="Century Gothic" w:cs="Calibri"/>
          <w:color w:val="000000"/>
        </w:rPr>
      </w:pPr>
      <w:r>
        <w:rPr>
          <w:rFonts w:ascii="Century Gothic" w:eastAsia="Calibri" w:hAnsi="Century Gothic" w:cs="Calibri"/>
          <w:color w:val="000000"/>
        </w:rPr>
        <w:t xml:space="preserve">            </w:t>
      </w:r>
      <w:r w:rsidR="00287A44" w:rsidRPr="00287A44">
        <w:rPr>
          <w:rFonts w:ascii="Century Gothic" w:eastAsia="Calibri" w:hAnsi="Century Gothic" w:cs="Calibri"/>
          <w:color w:val="000000"/>
        </w:rPr>
        <w:t xml:space="preserve">relevant fields;  </w:t>
      </w:r>
    </w:p>
    <w:p w:rsidR="005D160E" w:rsidRDefault="00287A44" w:rsidP="00287A44">
      <w:pPr>
        <w:numPr>
          <w:ilvl w:val="0"/>
          <w:numId w:val="4"/>
        </w:numPr>
        <w:spacing w:after="36" w:line="248" w:lineRule="auto"/>
        <w:jc w:val="both"/>
        <w:rPr>
          <w:rFonts w:ascii="Century Gothic" w:eastAsia="Calibri" w:hAnsi="Century Gothic" w:cs="Calibri"/>
          <w:color w:val="000000"/>
        </w:rPr>
      </w:pPr>
      <w:r w:rsidRPr="00287A44">
        <w:rPr>
          <w:rFonts w:ascii="Century Gothic" w:eastAsia="Calibri" w:hAnsi="Century Gothic" w:cs="Calibri"/>
          <w:color w:val="000000"/>
        </w:rPr>
        <w:t xml:space="preserve">Experience: At least 10 years of proven experience on project management, </w:t>
      </w:r>
      <w:r w:rsidR="005D160E">
        <w:rPr>
          <w:rFonts w:ascii="Century Gothic" w:eastAsia="Calibri" w:hAnsi="Century Gothic" w:cs="Calibri"/>
          <w:color w:val="000000"/>
        </w:rPr>
        <w:t xml:space="preserve">  </w:t>
      </w:r>
    </w:p>
    <w:p w:rsidR="005D160E" w:rsidRDefault="005D160E" w:rsidP="005D160E">
      <w:pPr>
        <w:spacing w:after="36" w:line="248" w:lineRule="auto"/>
        <w:ind w:left="705"/>
        <w:jc w:val="both"/>
        <w:rPr>
          <w:rFonts w:ascii="Century Gothic" w:eastAsia="Calibri" w:hAnsi="Century Gothic" w:cs="Calibri"/>
          <w:color w:val="000000"/>
        </w:rPr>
      </w:pPr>
      <w:r>
        <w:rPr>
          <w:rFonts w:ascii="Century Gothic" w:eastAsia="Calibri" w:hAnsi="Century Gothic" w:cs="Calibri"/>
          <w:color w:val="000000"/>
        </w:rPr>
        <w:t xml:space="preserve">            specifically in </w:t>
      </w:r>
      <w:r w:rsidR="00287A44" w:rsidRPr="00287A44">
        <w:rPr>
          <w:rFonts w:ascii="Century Gothic" w:eastAsia="Calibri" w:hAnsi="Century Gothic" w:cs="Calibri"/>
          <w:color w:val="000000"/>
        </w:rPr>
        <w:t xml:space="preserve">the area of Labour and Employment and monitoring and </w:t>
      </w:r>
      <w:r>
        <w:rPr>
          <w:rFonts w:ascii="Century Gothic" w:eastAsia="Calibri" w:hAnsi="Century Gothic" w:cs="Calibri"/>
          <w:color w:val="000000"/>
        </w:rPr>
        <w:t xml:space="preserve">   </w:t>
      </w:r>
    </w:p>
    <w:p w:rsidR="00287A44" w:rsidRPr="00287A44" w:rsidRDefault="005D160E" w:rsidP="005D160E">
      <w:pPr>
        <w:spacing w:after="36" w:line="248" w:lineRule="auto"/>
        <w:ind w:left="705"/>
        <w:jc w:val="both"/>
        <w:rPr>
          <w:rFonts w:ascii="Century Gothic" w:eastAsia="Calibri" w:hAnsi="Century Gothic" w:cs="Calibri"/>
          <w:color w:val="000000"/>
        </w:rPr>
      </w:pPr>
      <w:r>
        <w:rPr>
          <w:rFonts w:ascii="Century Gothic" w:eastAsia="Calibri" w:hAnsi="Century Gothic" w:cs="Calibri"/>
          <w:color w:val="000000"/>
        </w:rPr>
        <w:t xml:space="preserve">             evaluation mechanisms in the </w:t>
      </w:r>
      <w:r w:rsidR="00287A44" w:rsidRPr="00287A44">
        <w:rPr>
          <w:rFonts w:ascii="Century Gothic" w:eastAsia="Calibri" w:hAnsi="Century Gothic" w:cs="Calibri"/>
          <w:color w:val="000000"/>
        </w:rPr>
        <w:t xml:space="preserve">ECOWAS region and the African continent; </w:t>
      </w:r>
    </w:p>
    <w:p w:rsidR="00287A44" w:rsidRPr="00287A44" w:rsidRDefault="00287A44" w:rsidP="00287A44">
      <w:pPr>
        <w:numPr>
          <w:ilvl w:val="0"/>
          <w:numId w:val="4"/>
        </w:numPr>
        <w:spacing w:after="12" w:line="248" w:lineRule="auto"/>
        <w:jc w:val="both"/>
        <w:rPr>
          <w:rFonts w:ascii="Century Gothic" w:eastAsia="Calibri" w:hAnsi="Century Gothic" w:cs="Calibri"/>
          <w:color w:val="000000"/>
        </w:rPr>
      </w:pPr>
      <w:r w:rsidRPr="00287A44">
        <w:rPr>
          <w:rFonts w:ascii="Century Gothic" w:eastAsia="Calibri" w:hAnsi="Century Gothic" w:cs="Calibri"/>
          <w:color w:val="000000"/>
        </w:rPr>
        <w:t xml:space="preserve">Sound knowledge of the ECOWAS Labour and Employment Policy;  </w:t>
      </w:r>
    </w:p>
    <w:p w:rsidR="00287A44" w:rsidRPr="00287A44" w:rsidRDefault="00287A44" w:rsidP="00287A44">
      <w:pPr>
        <w:numPr>
          <w:ilvl w:val="0"/>
          <w:numId w:val="4"/>
        </w:numPr>
        <w:spacing w:after="12" w:line="248" w:lineRule="auto"/>
        <w:jc w:val="both"/>
        <w:rPr>
          <w:rFonts w:ascii="Century Gothic" w:eastAsia="Calibri" w:hAnsi="Century Gothic" w:cs="Calibri"/>
          <w:color w:val="000000"/>
        </w:rPr>
      </w:pPr>
      <w:r w:rsidRPr="00287A44">
        <w:rPr>
          <w:rFonts w:ascii="Century Gothic" w:eastAsia="Calibri" w:hAnsi="Century Gothic" w:cs="Calibri"/>
          <w:color w:val="000000"/>
        </w:rPr>
        <w:t xml:space="preserve">Fluency in </w:t>
      </w:r>
      <w:r w:rsidRPr="00197C30">
        <w:rPr>
          <w:rFonts w:ascii="Century Gothic" w:eastAsia="Calibri" w:hAnsi="Century Gothic" w:cs="Calibri"/>
        </w:rPr>
        <w:t xml:space="preserve">English </w:t>
      </w:r>
      <w:r w:rsidR="00197C30" w:rsidRPr="00197C30">
        <w:rPr>
          <w:rFonts w:ascii="Century Gothic" w:eastAsia="Calibri" w:hAnsi="Century Gothic" w:cs="Calibri"/>
        </w:rPr>
        <w:t xml:space="preserve">or </w:t>
      </w:r>
      <w:r w:rsidRPr="00197C30">
        <w:rPr>
          <w:rFonts w:ascii="Century Gothic" w:eastAsia="Calibri" w:hAnsi="Century Gothic" w:cs="Calibri"/>
        </w:rPr>
        <w:t>French</w:t>
      </w:r>
      <w:r w:rsidR="00197C30" w:rsidRPr="00197C30">
        <w:rPr>
          <w:rFonts w:ascii="Century Gothic" w:eastAsia="Calibri" w:hAnsi="Century Gothic" w:cs="Calibri"/>
        </w:rPr>
        <w:t xml:space="preserve"> or Portuguese</w:t>
      </w:r>
      <w:r w:rsidRPr="00197C30">
        <w:rPr>
          <w:rFonts w:ascii="Century Gothic" w:eastAsia="Calibri" w:hAnsi="Century Gothic" w:cs="Calibri"/>
        </w:rPr>
        <w:t xml:space="preserve">; </w:t>
      </w:r>
    </w:p>
    <w:p w:rsidR="00287A44" w:rsidRPr="00287A44" w:rsidRDefault="00287A44" w:rsidP="00287A44">
      <w:pPr>
        <w:numPr>
          <w:ilvl w:val="0"/>
          <w:numId w:val="4"/>
        </w:numPr>
        <w:spacing w:after="12" w:line="248" w:lineRule="auto"/>
        <w:jc w:val="both"/>
        <w:rPr>
          <w:rFonts w:ascii="Century Gothic" w:eastAsia="Calibri" w:hAnsi="Century Gothic" w:cs="Calibri"/>
          <w:color w:val="000000"/>
        </w:rPr>
      </w:pPr>
      <w:r w:rsidRPr="00287A44">
        <w:rPr>
          <w:rFonts w:ascii="Century Gothic" w:eastAsia="Calibri" w:hAnsi="Century Gothic" w:cs="Calibri"/>
          <w:color w:val="000000"/>
        </w:rPr>
        <w:t xml:space="preserve">Excellent research, communication and writing skills </w:t>
      </w:r>
    </w:p>
    <w:p w:rsidR="00287A44" w:rsidRPr="00595D8D" w:rsidRDefault="00287A44" w:rsidP="00287A44">
      <w:pPr>
        <w:spacing w:after="0" w:line="240" w:lineRule="auto"/>
        <w:jc w:val="both"/>
        <w:rPr>
          <w:rFonts w:ascii="Century Gothic" w:hAnsi="Century Gothic"/>
        </w:rPr>
      </w:pPr>
    </w:p>
    <w:p w:rsidR="005B7FE9" w:rsidRPr="00595D8D" w:rsidRDefault="005B7FE9" w:rsidP="005B7FE9">
      <w:pPr>
        <w:jc w:val="both"/>
        <w:rPr>
          <w:rFonts w:ascii="Century Gothic" w:eastAsia="Times New Roman" w:hAnsi="Century Gothic" w:cs="Arial"/>
          <w:lang w:val="en-GB" w:eastAsia="ar-SA"/>
        </w:rPr>
      </w:pPr>
      <w:r w:rsidRPr="00595D8D">
        <w:rPr>
          <w:rFonts w:ascii="Century Gothic" w:eastAsia="Times New Roman" w:hAnsi="Century Gothic" w:cs="Arial"/>
          <w:b/>
          <w:lang w:val="en-GB" w:eastAsia="ar-SA"/>
        </w:rPr>
        <w:t>7.</w:t>
      </w:r>
      <w:r w:rsidRPr="00595D8D">
        <w:rPr>
          <w:rFonts w:ascii="Century Gothic" w:eastAsia="Times New Roman" w:hAnsi="Century Gothic" w:cs="Arial"/>
          <w:lang w:val="en-GB" w:eastAsia="ar-SA"/>
        </w:rPr>
        <w:tab/>
        <w:t xml:space="preserve">The ECOWAS Commission now invites eligible Consultants (Individual) to indicate interests in providing these services. The interested Consultants must provide all information supporting their qualification to perform the </w:t>
      </w:r>
      <w:r w:rsidR="005D160E" w:rsidRPr="00595D8D">
        <w:rPr>
          <w:rFonts w:ascii="Century Gothic" w:eastAsia="Times New Roman" w:hAnsi="Century Gothic" w:cs="Arial"/>
          <w:lang w:val="en-GB" w:eastAsia="ar-SA"/>
        </w:rPr>
        <w:t>assignment</w:t>
      </w:r>
      <w:r w:rsidRPr="00595D8D">
        <w:rPr>
          <w:rFonts w:ascii="Century Gothic" w:eastAsia="Times New Roman" w:hAnsi="Century Gothic" w:cs="Arial"/>
          <w:lang w:val="en-GB" w:eastAsia="ar-SA"/>
        </w:rPr>
        <w:t xml:space="preserve">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Pr="00595D8D">
        <w:rPr>
          <w:rFonts w:ascii="Century Gothic" w:eastAsia="Times New Roman" w:hAnsi="Century Gothic" w:cs="Arial"/>
          <w:b/>
          <w:i/>
          <w:lang w:val="en-GB" w:eastAsia="ar-SA"/>
        </w:rPr>
        <w:t>Please note that if individual consultants are proposed by firms, only the experience and qualifications of the individuals shall be used in the selection process, their corporate experience shall not be taken into account, and the contract, if given, will be signed with the proposed individuals.</w:t>
      </w:r>
    </w:p>
    <w:p w:rsidR="005B7FE9" w:rsidRPr="00197C30" w:rsidRDefault="005B7FE9" w:rsidP="005B7FE9">
      <w:pPr>
        <w:jc w:val="both"/>
        <w:rPr>
          <w:rFonts w:ascii="Century Gothic" w:eastAsia="Times New Roman" w:hAnsi="Century Gothic" w:cs="Arial"/>
          <w:lang w:val="en-GB" w:eastAsia="ar-SA"/>
        </w:rPr>
      </w:pPr>
      <w:r w:rsidRPr="00595D8D">
        <w:rPr>
          <w:rFonts w:ascii="Century Gothic" w:eastAsia="Times New Roman" w:hAnsi="Century Gothic" w:cs="Arial"/>
          <w:b/>
          <w:lang w:val="en-GB" w:eastAsia="ar-SA"/>
        </w:rPr>
        <w:t>8.</w:t>
      </w:r>
      <w:r w:rsidRPr="00595D8D">
        <w:rPr>
          <w:rFonts w:ascii="Century Gothic" w:eastAsia="Times New Roman" w:hAnsi="Century Gothic" w:cs="Arial"/>
          <w:lang w:val="en-GB" w:eastAsia="ar-SA"/>
        </w:rPr>
        <w:tab/>
        <w:t xml:space="preserve">The selection will be done on the basis of a comparison of curricula vitae and the selected Consultant will be invited to produce Technical and Financial Proposals which will </w:t>
      </w:r>
      <w:r w:rsidRPr="00595D8D">
        <w:rPr>
          <w:rFonts w:ascii="Century Gothic" w:eastAsia="Times New Roman" w:hAnsi="Century Gothic" w:cs="Arial"/>
          <w:lang w:val="en-GB" w:eastAsia="ar-SA"/>
        </w:rPr>
        <w:lastRenderedPageBreak/>
        <w:t xml:space="preserve">serve as the basis for negotiation for the conclusion of the Contract Agreement. </w:t>
      </w:r>
      <w:r w:rsidR="00AA7CE3" w:rsidRPr="00595D8D">
        <w:rPr>
          <w:rFonts w:ascii="Century Gothic" w:eastAsia="Times New Roman" w:hAnsi="Century Gothic" w:cs="Arial"/>
          <w:b/>
          <w:i/>
          <w:lang w:val="en-GB" w:eastAsia="ar-SA"/>
        </w:rPr>
        <w:t>(Selection method: Individual Consultant based on the Consultant’s Qualification)</w:t>
      </w:r>
      <w:r w:rsidRPr="00595D8D">
        <w:rPr>
          <w:rFonts w:ascii="Century Gothic" w:eastAsia="Times New Roman" w:hAnsi="Century Gothic" w:cs="Arial"/>
          <w:lang w:val="en-GB" w:eastAsia="ar-SA"/>
        </w:rPr>
        <w:t xml:space="preserve">. </w:t>
      </w:r>
      <w:r w:rsidRPr="00595D8D">
        <w:rPr>
          <w:rFonts w:ascii="Century Gothic" w:eastAsia="Times New Roman" w:hAnsi="Century Gothic" w:cs="Arial"/>
          <w:b/>
          <w:i/>
          <w:lang w:val="en-GB" w:eastAsia="ar-SA"/>
        </w:rPr>
        <w:t xml:space="preserve">Please note that the selected </w:t>
      </w:r>
      <w:r w:rsidRPr="005D160E">
        <w:rPr>
          <w:rFonts w:ascii="Century Gothic" w:eastAsia="Times New Roman" w:hAnsi="Century Gothic" w:cs="Arial"/>
          <w:b/>
          <w:i/>
          <w:lang w:val="en-GB" w:eastAsia="ar-SA"/>
        </w:rPr>
        <w:t xml:space="preserve">consultant will be expected to submit all required reports </w:t>
      </w:r>
      <w:r w:rsidRPr="00197C30">
        <w:rPr>
          <w:rFonts w:ascii="Century Gothic" w:eastAsia="Times New Roman" w:hAnsi="Century Gothic" w:cs="Arial"/>
          <w:b/>
          <w:i/>
          <w:lang w:val="en-GB" w:eastAsia="ar-SA"/>
        </w:rPr>
        <w:t>in English or French</w:t>
      </w:r>
      <w:r w:rsidR="00197C30" w:rsidRPr="00197C30">
        <w:rPr>
          <w:rFonts w:ascii="Century Gothic" w:eastAsia="Times New Roman" w:hAnsi="Century Gothic" w:cs="Arial"/>
          <w:b/>
          <w:i/>
          <w:lang w:val="en-GB" w:eastAsia="ar-SA"/>
        </w:rPr>
        <w:t xml:space="preserve"> or Portuguese</w:t>
      </w:r>
      <w:r w:rsidRPr="00197C30">
        <w:rPr>
          <w:rFonts w:ascii="Century Gothic" w:eastAsia="Times New Roman" w:hAnsi="Century Gothic" w:cs="Arial"/>
          <w:b/>
          <w:i/>
          <w:lang w:val="en-GB" w:eastAsia="ar-SA"/>
        </w:rPr>
        <w:t>.</w:t>
      </w:r>
    </w:p>
    <w:p w:rsidR="005B7FE9" w:rsidRPr="005D160E" w:rsidRDefault="005B7FE9" w:rsidP="005D160E">
      <w:pPr>
        <w:rPr>
          <w:rFonts w:ascii="Century Gothic" w:eastAsia="Times New Roman" w:hAnsi="Century Gothic" w:cs="Arial"/>
          <w:lang w:val="en-GB" w:eastAsia="ar-SA"/>
        </w:rPr>
      </w:pPr>
      <w:r w:rsidRPr="00595D8D">
        <w:rPr>
          <w:rFonts w:ascii="Century Gothic" w:eastAsia="Times New Roman" w:hAnsi="Century Gothic" w:cs="Arial"/>
          <w:b/>
          <w:lang w:val="en-GB" w:eastAsia="ar-SA"/>
        </w:rPr>
        <w:t>9.</w:t>
      </w:r>
      <w:r w:rsidRPr="00595D8D">
        <w:rPr>
          <w:rFonts w:ascii="Century Gothic" w:eastAsia="Times New Roman" w:hAnsi="Century Gothic" w:cs="Arial"/>
          <w:lang w:val="en-GB" w:eastAsia="ar-SA"/>
        </w:rPr>
        <w:t xml:space="preserve">          </w:t>
      </w:r>
      <w:r w:rsidRPr="005D160E">
        <w:rPr>
          <w:rFonts w:ascii="Century Gothic" w:eastAsia="Times New Roman" w:hAnsi="Century Gothic" w:cs="Arial"/>
          <w:lang w:val="en-GB" w:eastAsia="ar-SA"/>
        </w:rPr>
        <w:t xml:space="preserve">Interested consultants may obtain further information at the address below during office hours: </w:t>
      </w:r>
      <w:r w:rsidRPr="005D160E">
        <w:rPr>
          <w:rFonts w:ascii="Century Gothic" w:eastAsia="Times New Roman" w:hAnsi="Century Gothic" w:cs="Arial"/>
          <w:b/>
          <w:lang w:val="en-GB" w:eastAsia="ar-SA"/>
        </w:rPr>
        <w:t xml:space="preserve">Monday to </w:t>
      </w:r>
      <w:r w:rsidRPr="00595D8D">
        <w:rPr>
          <w:rFonts w:ascii="Century Gothic" w:eastAsia="Times New Roman" w:hAnsi="Century Gothic" w:cs="Arial"/>
          <w:b/>
          <w:lang w:val="en-GB" w:eastAsia="ar-SA"/>
        </w:rPr>
        <w:t>Friday from 9: 00 a.m. (GMT+1) to 5 .00 p.m. (GMT+1).</w:t>
      </w:r>
      <w:r w:rsidR="005D160E" w:rsidRPr="00595D8D">
        <w:rPr>
          <w:rFonts w:ascii="Century Gothic" w:eastAsia="Times New Roman" w:hAnsi="Century Gothic" w:cs="Arial"/>
          <w:lang w:val="en-GB" w:eastAsia="ar-SA"/>
        </w:rPr>
        <w:t xml:space="preserve"> </w:t>
      </w:r>
      <w:r w:rsidRPr="00595D8D">
        <w:rPr>
          <w:rFonts w:ascii="Century Gothic" w:eastAsia="Times New Roman" w:hAnsi="Century Gothic" w:cs="Arial"/>
          <w:b/>
          <w:lang w:val="en-GB" w:eastAsia="ar-SA"/>
        </w:rPr>
        <w:t>ECOWAS Commission, Directorate of General</w:t>
      </w:r>
      <w:r w:rsidR="005D160E" w:rsidRPr="00595D8D">
        <w:rPr>
          <w:rFonts w:ascii="Century Gothic" w:eastAsia="Times New Roman" w:hAnsi="Century Gothic" w:cs="Arial"/>
          <w:b/>
          <w:lang w:val="en-GB" w:eastAsia="ar-SA"/>
        </w:rPr>
        <w:t xml:space="preserve"> Administration, Procurement Division</w:t>
      </w:r>
      <w:r w:rsidRPr="00595D8D">
        <w:rPr>
          <w:rFonts w:ascii="Century Gothic" w:eastAsia="Times New Roman" w:hAnsi="Century Gothic" w:cs="Arial"/>
          <w:b/>
          <w:lang w:val="en-GB" w:eastAsia="ar-SA"/>
        </w:rPr>
        <w:t>, 101,Yakubu Gowon Crescent Asokoro District, P. M. B. 401 Abuja Nigeria</w:t>
      </w:r>
      <w:r w:rsidRPr="005D160E">
        <w:rPr>
          <w:rFonts w:ascii="Century Gothic" w:eastAsia="Times New Roman" w:hAnsi="Century Gothic" w:cs="Arial"/>
          <w:b/>
          <w:color w:val="FF0000"/>
          <w:lang w:val="en-GB" w:eastAsia="ar-SA"/>
        </w:rPr>
        <w:t xml:space="preserve">, </w:t>
      </w:r>
    </w:p>
    <w:p w:rsidR="005B7FE9" w:rsidRPr="00197C30" w:rsidRDefault="005D160E" w:rsidP="00E3455E">
      <w:pPr>
        <w:tabs>
          <w:tab w:val="left" w:pos="284"/>
          <w:tab w:val="right" w:pos="7306"/>
        </w:tabs>
        <w:suppressAutoHyphens/>
        <w:spacing w:after="0" w:line="240" w:lineRule="auto"/>
        <w:rPr>
          <w:rFonts w:ascii="Century Gothic" w:eastAsia="Times New Roman" w:hAnsi="Century Gothic" w:cs="Arial"/>
          <w:b/>
          <w:lang w:val="en-GB" w:eastAsia="ar-SA"/>
        </w:rPr>
      </w:pPr>
      <w:r w:rsidRPr="00197C30">
        <w:rPr>
          <w:rFonts w:ascii="Century Gothic" w:eastAsia="Times New Roman" w:hAnsi="Century Gothic" w:cs="Arial"/>
          <w:b/>
          <w:lang w:val="en-GB" w:eastAsia="ar-SA"/>
        </w:rPr>
        <w:t xml:space="preserve">Email: </w:t>
      </w:r>
      <w:hyperlink r:id="rId5" w:history="1">
        <w:r w:rsidR="005B7FE9" w:rsidRPr="00197C30">
          <w:rPr>
            <w:rFonts w:ascii="Century Gothic" w:eastAsia="Times New Roman" w:hAnsi="Century Gothic" w:cs="Arial"/>
            <w:b/>
            <w:lang w:val="en-GB" w:eastAsia="ar-SA"/>
          </w:rPr>
          <w:t>procurement@ecowas.int</w:t>
        </w:r>
      </w:hyperlink>
      <w:r w:rsidR="0004358E" w:rsidRPr="00197C30">
        <w:rPr>
          <w:rFonts w:ascii="Century Gothic" w:eastAsia="Times New Roman" w:hAnsi="Century Gothic" w:cs="Arial"/>
          <w:b/>
          <w:lang w:val="en-GB" w:eastAsia="ar-SA"/>
        </w:rPr>
        <w:t xml:space="preserve">, </w:t>
      </w:r>
      <w:hyperlink r:id="rId6" w:history="1">
        <w:r w:rsidR="0004358E" w:rsidRPr="00197C30">
          <w:rPr>
            <w:rStyle w:val="Hyperlink"/>
            <w:rFonts w:ascii="Century Gothic" w:eastAsia="Times New Roman" w:hAnsi="Century Gothic" w:cs="Arial"/>
            <w:b/>
            <w:color w:val="auto"/>
            <w:u w:val="none"/>
            <w:lang w:val="en-GB" w:eastAsia="ar-SA"/>
          </w:rPr>
          <w:t>sbangoura@ecowas.int</w:t>
        </w:r>
      </w:hyperlink>
      <w:r w:rsidRPr="00197C30">
        <w:rPr>
          <w:rStyle w:val="Hyperlink"/>
          <w:rFonts w:ascii="Century Gothic" w:eastAsia="Times New Roman" w:hAnsi="Century Gothic" w:cs="Arial"/>
          <w:b/>
          <w:color w:val="auto"/>
          <w:u w:val="none"/>
          <w:lang w:val="en-GB" w:eastAsia="ar-SA"/>
        </w:rPr>
        <w:t xml:space="preserve"> with copy to</w:t>
      </w:r>
      <w:r w:rsidRPr="00197C30">
        <w:rPr>
          <w:rStyle w:val="Hyperlink"/>
          <w:rFonts w:ascii="Century Gothic" w:eastAsia="Times New Roman" w:hAnsi="Century Gothic" w:cs="Arial"/>
          <w:b/>
          <w:color w:val="auto"/>
          <w:lang w:val="en-GB" w:eastAsia="ar-SA"/>
        </w:rPr>
        <w:t xml:space="preserve"> </w:t>
      </w:r>
      <w:r w:rsidR="00197C30" w:rsidRPr="00197C30">
        <w:rPr>
          <w:rFonts w:ascii="Century Gothic" w:hAnsi="Century Gothic"/>
          <w:b/>
        </w:rPr>
        <w:t>alvesdalmada@yahoo.fr</w:t>
      </w:r>
    </w:p>
    <w:p w:rsidR="005B7FE9" w:rsidRPr="005D160E" w:rsidRDefault="005B7FE9" w:rsidP="005B7FE9">
      <w:pPr>
        <w:tabs>
          <w:tab w:val="left" w:pos="284"/>
          <w:tab w:val="right" w:pos="7306"/>
        </w:tabs>
        <w:suppressAutoHyphens/>
        <w:spacing w:after="0" w:line="240" w:lineRule="auto"/>
        <w:jc w:val="both"/>
        <w:rPr>
          <w:rFonts w:ascii="Century Gothic" w:eastAsia="Times New Roman" w:hAnsi="Century Gothic" w:cs="Arial"/>
          <w:b/>
          <w:color w:val="FF0000"/>
          <w:lang w:val="en-GB" w:eastAsia="ar-SA"/>
        </w:rPr>
      </w:pPr>
    </w:p>
    <w:p w:rsidR="005B7FE9" w:rsidRPr="005D160E" w:rsidRDefault="005B7FE9" w:rsidP="005B7FE9">
      <w:pPr>
        <w:jc w:val="both"/>
        <w:rPr>
          <w:rFonts w:ascii="Century Gothic" w:eastAsia="Times New Roman" w:hAnsi="Century Gothic" w:cs="Arial"/>
          <w:b/>
          <w:color w:val="FF0000"/>
          <w:lang w:val="en-GB" w:eastAsia="ar-SA"/>
        </w:rPr>
      </w:pPr>
      <w:r w:rsidRPr="00595D8D">
        <w:rPr>
          <w:rFonts w:ascii="Century Gothic" w:eastAsia="Calibri" w:hAnsi="Century Gothic" w:cs="Arial"/>
          <w:b/>
          <w:spacing w:val="-2"/>
          <w:lang w:val="en-GB" w:eastAsia="en-GB"/>
        </w:rPr>
        <w:t>10.</w:t>
      </w:r>
      <w:r w:rsidRPr="00595D8D">
        <w:rPr>
          <w:rFonts w:ascii="Century Gothic" w:eastAsia="Calibri" w:hAnsi="Century Gothic" w:cs="Arial"/>
          <w:spacing w:val="-2"/>
          <w:lang w:val="en-GB" w:eastAsia="en-GB"/>
        </w:rPr>
        <w:t xml:space="preserve">  </w:t>
      </w:r>
      <w:r w:rsidRPr="005D160E">
        <w:rPr>
          <w:rFonts w:ascii="Century Gothic" w:eastAsia="Times New Roman" w:hAnsi="Century Gothic" w:cs="Arial"/>
          <w:lang w:val="en-GB" w:eastAsia="ar-SA"/>
        </w:rPr>
        <w:t>Expressions of interest must be delivered in sealed envelopes and clearly marked:</w:t>
      </w:r>
      <w:r w:rsidRPr="005D160E">
        <w:rPr>
          <w:rFonts w:ascii="Century Gothic" w:eastAsia="Calibri" w:hAnsi="Century Gothic" w:cs="Arial"/>
          <w:spacing w:val="-2"/>
          <w:lang w:val="en-GB" w:eastAsia="en-GB"/>
        </w:rPr>
        <w:t> </w:t>
      </w:r>
      <w:r w:rsidRPr="005D160E">
        <w:rPr>
          <w:rFonts w:ascii="Century Gothic" w:eastAsia="Calibri" w:hAnsi="Century Gothic" w:cs="Arial"/>
          <w:b/>
          <w:spacing w:val="-2"/>
          <w:lang w:val="en-GB" w:eastAsia="en-GB"/>
        </w:rPr>
        <w:t>“</w:t>
      </w:r>
      <w:r w:rsidR="00287A44" w:rsidRPr="005D160E">
        <w:rPr>
          <w:rFonts w:ascii="Century Gothic" w:eastAsia="SimSun" w:hAnsi="Century Gothic" w:cs="Arial"/>
          <w:b/>
          <w:lang w:val="en-GB" w:eastAsia="zh-CN"/>
        </w:rPr>
        <w:t xml:space="preserve">RECRUITMENT OF AN INDIVIDUAL CONSULTANT </w:t>
      </w:r>
      <w:r w:rsidR="00287A44" w:rsidRPr="005D160E">
        <w:rPr>
          <w:rFonts w:ascii="Century Gothic" w:eastAsia="SimSun" w:hAnsi="Century Gothic" w:cs="Arial"/>
          <w:b/>
          <w:lang w:eastAsia="zh-CN"/>
        </w:rPr>
        <w:t>FOR THE REVIEW OF THE ECOWAS LABOUR AND EMPLOYMENT POLICY AND ITS STRATEGIC ACTION PLAN”</w:t>
      </w:r>
      <w:r w:rsidRPr="005D160E">
        <w:rPr>
          <w:rFonts w:ascii="Century Gothic" w:eastAsia="Calibri" w:hAnsi="Century Gothic" w:cs="Arial"/>
          <w:b/>
          <w:spacing w:val="-2"/>
          <w:lang w:val="en-GB" w:eastAsia="en-GB"/>
        </w:rPr>
        <w:t xml:space="preserve">, </w:t>
      </w:r>
      <w:r w:rsidRPr="005D160E">
        <w:rPr>
          <w:rFonts w:ascii="Century Gothic" w:eastAsia="Times New Roman" w:hAnsi="Century Gothic" w:cs="Arial"/>
          <w:b/>
          <w:lang w:val="en-GB" w:eastAsia="ar-SA"/>
        </w:rPr>
        <w:t>do not open except in presence of the Tender Committe</w:t>
      </w:r>
      <w:r w:rsidR="00287A44" w:rsidRPr="005D160E">
        <w:rPr>
          <w:rFonts w:ascii="Century Gothic" w:eastAsia="Times New Roman" w:hAnsi="Century Gothic" w:cs="Arial"/>
          <w:b/>
          <w:lang w:val="en-GB" w:eastAsia="ar-SA"/>
        </w:rPr>
        <w:t>e” to the address below by Mon</w:t>
      </w:r>
      <w:r w:rsidRPr="005D160E">
        <w:rPr>
          <w:rFonts w:ascii="Century Gothic" w:eastAsia="Times New Roman" w:hAnsi="Century Gothic" w:cs="Arial"/>
          <w:b/>
          <w:lang w:val="en-GB" w:eastAsia="ar-SA"/>
        </w:rPr>
        <w:t xml:space="preserve">day, </w:t>
      </w:r>
      <w:r w:rsidR="00287A44" w:rsidRPr="005D160E">
        <w:rPr>
          <w:rFonts w:ascii="Century Gothic" w:eastAsia="Times New Roman" w:hAnsi="Century Gothic" w:cs="Arial"/>
          <w:b/>
          <w:lang w:val="en-GB" w:eastAsia="ar-SA"/>
        </w:rPr>
        <w:t>March 11</w:t>
      </w:r>
      <w:r w:rsidR="005D160E" w:rsidRPr="005D160E">
        <w:rPr>
          <w:rFonts w:ascii="Century Gothic" w:eastAsia="Times New Roman" w:hAnsi="Century Gothic" w:cs="Arial"/>
          <w:b/>
          <w:lang w:val="en-GB" w:eastAsia="ar-SA"/>
        </w:rPr>
        <w:t xml:space="preserve">, 2019 </w:t>
      </w:r>
      <w:r w:rsidRPr="005D160E">
        <w:rPr>
          <w:rFonts w:ascii="Century Gothic" w:eastAsia="Times New Roman" w:hAnsi="Century Gothic" w:cs="Arial"/>
          <w:b/>
          <w:lang w:val="en-GB" w:eastAsia="ar-SA"/>
        </w:rPr>
        <w:t xml:space="preserve">at 11.00 </w:t>
      </w:r>
      <w:proofErr w:type="spellStart"/>
      <w:r w:rsidRPr="005D160E">
        <w:rPr>
          <w:rFonts w:ascii="Century Gothic" w:eastAsia="Times New Roman" w:hAnsi="Century Gothic" w:cs="Arial"/>
          <w:b/>
          <w:lang w:val="en-GB" w:eastAsia="ar-SA"/>
        </w:rPr>
        <w:t>a.m</w:t>
      </w:r>
      <w:proofErr w:type="spellEnd"/>
      <w:r w:rsidRPr="005D160E">
        <w:rPr>
          <w:rFonts w:ascii="Century Gothic" w:eastAsia="Times New Roman" w:hAnsi="Century Gothic" w:cs="Arial"/>
          <w:b/>
          <w:lang w:val="en-GB" w:eastAsia="ar-SA"/>
        </w:rPr>
        <w:t xml:space="preserve"> (GMT+1).   </w:t>
      </w:r>
    </w:p>
    <w:p w:rsidR="005B7FE9" w:rsidRPr="00595D8D" w:rsidRDefault="005B7FE9" w:rsidP="005B7FE9">
      <w:pPr>
        <w:jc w:val="both"/>
        <w:rPr>
          <w:rFonts w:ascii="Century Gothic" w:eastAsia="Calibri" w:hAnsi="Century Gothic" w:cs="Arial"/>
          <w:b/>
          <w:spacing w:val="-2"/>
          <w:lang w:val="en-GB" w:eastAsia="en-GB"/>
        </w:rPr>
      </w:pPr>
      <w:r w:rsidRPr="00595D8D">
        <w:rPr>
          <w:rFonts w:ascii="Century Gothic" w:eastAsia="Calibri" w:hAnsi="Century Gothic" w:cs="Arial"/>
          <w:b/>
          <w:spacing w:val="-2"/>
          <w:lang w:val="en-GB" w:eastAsia="en-GB"/>
        </w:rPr>
        <w:t>11.</w:t>
      </w:r>
      <w:r w:rsidRPr="00595D8D">
        <w:rPr>
          <w:rFonts w:ascii="Century Gothic" w:eastAsia="Calibri" w:hAnsi="Century Gothic" w:cs="Arial"/>
          <w:b/>
          <w:spacing w:val="-2"/>
          <w:lang w:val="en-GB" w:eastAsia="en-GB"/>
        </w:rPr>
        <w:tab/>
        <w:t>The ECOWAS Tender Box is located in the Office of the Commissioner, General Administration &amp; Conference, 5</w:t>
      </w:r>
      <w:r w:rsidRPr="00595D8D">
        <w:rPr>
          <w:rFonts w:ascii="Century Gothic" w:eastAsia="Calibri" w:hAnsi="Century Gothic" w:cs="Arial"/>
          <w:b/>
          <w:spacing w:val="-2"/>
          <w:vertAlign w:val="superscript"/>
          <w:lang w:val="en-GB" w:eastAsia="en-GB"/>
        </w:rPr>
        <w:t>th</w:t>
      </w:r>
      <w:r w:rsidRPr="00595D8D">
        <w:rPr>
          <w:rFonts w:ascii="Century Gothic" w:eastAsia="Calibri" w:hAnsi="Century Gothic" w:cs="Arial"/>
          <w:b/>
          <w:spacing w:val="-2"/>
          <w:lang w:val="en-GB" w:eastAsia="en-GB"/>
        </w:rPr>
        <w:t xml:space="preserve"> Floor ECOWAS Commission, 101 Yakubu Gowon Crescent, Asokoro District, </w:t>
      </w:r>
      <w:proofErr w:type="gramStart"/>
      <w:r w:rsidRPr="00595D8D">
        <w:rPr>
          <w:rFonts w:ascii="Century Gothic" w:eastAsia="Calibri" w:hAnsi="Century Gothic" w:cs="Arial"/>
          <w:b/>
          <w:spacing w:val="-2"/>
          <w:lang w:val="en-GB" w:eastAsia="en-GB"/>
        </w:rPr>
        <w:t>P</w:t>
      </w:r>
      <w:proofErr w:type="gramEnd"/>
      <w:r w:rsidRPr="00595D8D">
        <w:rPr>
          <w:rFonts w:ascii="Century Gothic" w:eastAsia="Calibri" w:hAnsi="Century Gothic" w:cs="Arial"/>
          <w:b/>
          <w:spacing w:val="-2"/>
          <w:lang w:val="en-GB" w:eastAsia="en-GB"/>
        </w:rPr>
        <w:t>. M. B. 401 Abuja Nigeria.</w:t>
      </w:r>
    </w:p>
    <w:p w:rsidR="0004358E" w:rsidRPr="00595D8D" w:rsidRDefault="0004358E" w:rsidP="005B7FE9">
      <w:pPr>
        <w:jc w:val="both"/>
        <w:rPr>
          <w:rFonts w:ascii="Century Gothic" w:eastAsia="Calibri" w:hAnsi="Century Gothic" w:cs="Arial"/>
          <w:spacing w:val="-2"/>
          <w:lang w:val="en-GB" w:eastAsia="en-GB"/>
        </w:rPr>
      </w:pPr>
      <w:r w:rsidRPr="00595D8D">
        <w:rPr>
          <w:rFonts w:ascii="Century Gothic" w:eastAsia="Calibri" w:hAnsi="Century Gothic" w:cs="Arial"/>
          <w:b/>
          <w:spacing w:val="-2"/>
          <w:lang w:val="en-GB" w:eastAsia="en-GB"/>
        </w:rPr>
        <w:t>12.</w:t>
      </w:r>
      <w:r w:rsidRPr="00595D8D">
        <w:rPr>
          <w:rFonts w:ascii="Century Gothic" w:eastAsia="Calibri" w:hAnsi="Century Gothic" w:cs="Arial"/>
          <w:spacing w:val="-2"/>
          <w:lang w:val="en-GB" w:eastAsia="en-GB"/>
        </w:rPr>
        <w:tab/>
      </w:r>
      <w:r w:rsidRPr="00595D8D">
        <w:rPr>
          <w:rFonts w:ascii="Century Gothic" w:eastAsia="Calibri" w:hAnsi="Century Gothic" w:cs="Arial"/>
          <w:b/>
          <w:spacing w:val="-2"/>
          <w:lang w:val="en-GB" w:eastAsia="en-GB"/>
        </w:rPr>
        <w:t>Please note that electronic submissions are not accepted and will not be evaluated.</w:t>
      </w:r>
    </w:p>
    <w:p w:rsidR="000A5653" w:rsidRPr="000A5653" w:rsidRDefault="0004358E" w:rsidP="005B7FE9">
      <w:pPr>
        <w:jc w:val="both"/>
        <w:rPr>
          <w:rFonts w:ascii="Century Gothic" w:eastAsia="Calibri" w:hAnsi="Century Gothic" w:cs="Arial"/>
          <w:b/>
          <w:spacing w:val="-2"/>
          <w:u w:val="single"/>
          <w:lang w:val="en-GB" w:eastAsia="en-GB"/>
        </w:rPr>
      </w:pPr>
      <w:r w:rsidRPr="00595D8D">
        <w:rPr>
          <w:rFonts w:ascii="Century Gothic" w:eastAsia="Calibri" w:hAnsi="Century Gothic" w:cs="Arial"/>
          <w:b/>
          <w:spacing w:val="-2"/>
          <w:lang w:val="en-GB" w:eastAsia="en-GB"/>
        </w:rPr>
        <w:t>13.</w:t>
      </w:r>
      <w:r w:rsidR="005B7FE9" w:rsidRPr="005D160E">
        <w:rPr>
          <w:rFonts w:ascii="Century Gothic" w:eastAsia="Calibri" w:hAnsi="Century Gothic" w:cs="Arial"/>
          <w:b/>
          <w:color w:val="FF0000"/>
          <w:spacing w:val="-2"/>
          <w:lang w:val="en-GB" w:eastAsia="en-GB"/>
        </w:rPr>
        <w:tab/>
      </w:r>
      <w:r w:rsidR="005B7FE9" w:rsidRPr="00595D8D">
        <w:rPr>
          <w:rFonts w:ascii="Century Gothic" w:eastAsia="Calibri" w:hAnsi="Century Gothic" w:cs="Arial"/>
          <w:spacing w:val="-2"/>
          <w:lang w:val="en-GB" w:eastAsia="en-GB"/>
        </w:rPr>
        <w:t>This request for EOI can also be viewed on this website</w:t>
      </w:r>
      <w:r w:rsidR="005B7FE9" w:rsidRPr="00595D8D">
        <w:rPr>
          <w:rFonts w:ascii="Century Gothic" w:eastAsia="Calibri" w:hAnsi="Century Gothic" w:cs="Arial"/>
          <w:b/>
          <w:spacing w:val="-2"/>
          <w:lang w:val="en-GB" w:eastAsia="en-GB"/>
        </w:rPr>
        <w:t xml:space="preserve">: </w:t>
      </w:r>
      <w:r w:rsidR="000A5653">
        <w:rPr>
          <w:rFonts w:ascii="Century Gothic" w:eastAsia="Calibri" w:hAnsi="Century Gothic" w:cs="Arial"/>
          <w:b/>
          <w:spacing w:val="-2"/>
          <w:u w:val="single"/>
          <w:lang w:val="en-GB" w:eastAsia="en-GB"/>
        </w:rPr>
        <w:fldChar w:fldCharType="begin"/>
      </w:r>
      <w:r w:rsidR="000A5653">
        <w:rPr>
          <w:rFonts w:ascii="Century Gothic" w:eastAsia="Calibri" w:hAnsi="Century Gothic" w:cs="Arial"/>
          <w:b/>
          <w:spacing w:val="-2"/>
          <w:u w:val="single"/>
          <w:lang w:val="en-GB" w:eastAsia="en-GB"/>
        </w:rPr>
        <w:instrText xml:space="preserve"> HYPERLINK "</w:instrText>
      </w:r>
      <w:r w:rsidR="000A5653" w:rsidRPr="000A5653">
        <w:rPr>
          <w:rFonts w:ascii="Century Gothic" w:eastAsia="Calibri" w:hAnsi="Century Gothic" w:cs="Arial"/>
          <w:b/>
          <w:spacing w:val="-2"/>
          <w:u w:val="single"/>
          <w:lang w:val="en-GB" w:eastAsia="en-GB"/>
        </w:rPr>
        <w:instrText xml:space="preserve">http://www.ecowas.int/doing-           </w:instrText>
      </w:r>
    </w:p>
    <w:p w:rsidR="000A5653" w:rsidRPr="00C33195" w:rsidRDefault="000A5653" w:rsidP="005B7FE9">
      <w:pPr>
        <w:jc w:val="both"/>
        <w:rPr>
          <w:rStyle w:val="Hyperlink"/>
          <w:rFonts w:ascii="Century Gothic" w:eastAsia="Calibri" w:hAnsi="Century Gothic" w:cs="Arial"/>
          <w:b/>
          <w:spacing w:val="-2"/>
          <w:lang w:val="en-GB" w:eastAsia="en-GB"/>
        </w:rPr>
      </w:pPr>
      <w:r w:rsidRPr="000A5653">
        <w:rPr>
          <w:rFonts w:ascii="Century Gothic" w:eastAsia="Calibri" w:hAnsi="Century Gothic" w:cs="Arial"/>
          <w:b/>
          <w:spacing w:val="-2"/>
          <w:u w:val="single"/>
          <w:lang w:val="en-GB" w:eastAsia="en-GB"/>
        </w:rPr>
        <w:instrText xml:space="preserve"> business-in-ecowas/ecowas-procurement</w:instrText>
      </w:r>
      <w:r>
        <w:rPr>
          <w:rFonts w:ascii="Century Gothic" w:eastAsia="Calibri" w:hAnsi="Century Gothic" w:cs="Arial"/>
          <w:b/>
          <w:spacing w:val="-2"/>
          <w:u w:val="single"/>
          <w:lang w:val="en-GB" w:eastAsia="en-GB"/>
        </w:rPr>
        <w:instrText xml:space="preserve">" </w:instrText>
      </w:r>
      <w:r>
        <w:rPr>
          <w:rFonts w:ascii="Century Gothic" w:eastAsia="Calibri" w:hAnsi="Century Gothic" w:cs="Arial"/>
          <w:b/>
          <w:spacing w:val="-2"/>
          <w:u w:val="single"/>
          <w:lang w:val="en-GB" w:eastAsia="en-GB"/>
        </w:rPr>
        <w:fldChar w:fldCharType="separate"/>
      </w:r>
      <w:r w:rsidRPr="00C33195">
        <w:rPr>
          <w:rStyle w:val="Hyperlink"/>
          <w:rFonts w:ascii="Century Gothic" w:eastAsia="Calibri" w:hAnsi="Century Gothic" w:cs="Arial"/>
          <w:b/>
          <w:spacing w:val="-2"/>
          <w:lang w:val="en-GB" w:eastAsia="en-GB"/>
        </w:rPr>
        <w:t xml:space="preserve">http://www.ecowas.int/doing-           </w:t>
      </w:r>
    </w:p>
    <w:p w:rsidR="000A5653" w:rsidRDefault="000A5653" w:rsidP="005B7FE9">
      <w:pPr>
        <w:jc w:val="both"/>
        <w:rPr>
          <w:rFonts w:ascii="Century Gothic" w:eastAsia="Calibri" w:hAnsi="Century Gothic" w:cs="Arial"/>
          <w:b/>
          <w:spacing w:val="-2"/>
          <w:u w:val="single"/>
          <w:lang w:val="en-GB" w:eastAsia="en-GB"/>
        </w:rPr>
      </w:pPr>
      <w:r w:rsidRPr="00C33195">
        <w:rPr>
          <w:rStyle w:val="Hyperlink"/>
          <w:rFonts w:ascii="Century Gothic" w:eastAsia="Calibri" w:hAnsi="Century Gothic" w:cs="Arial"/>
          <w:b/>
          <w:spacing w:val="-2"/>
          <w:lang w:val="en-GB" w:eastAsia="en-GB"/>
        </w:rPr>
        <w:t xml:space="preserve"> business-in-</w:t>
      </w:r>
      <w:proofErr w:type="spellStart"/>
      <w:r w:rsidRPr="00C33195">
        <w:rPr>
          <w:rStyle w:val="Hyperlink"/>
          <w:rFonts w:ascii="Century Gothic" w:eastAsia="Calibri" w:hAnsi="Century Gothic" w:cs="Arial"/>
          <w:b/>
          <w:spacing w:val="-2"/>
          <w:lang w:val="en-GB" w:eastAsia="en-GB"/>
        </w:rPr>
        <w:t>ecowas</w:t>
      </w:r>
      <w:proofErr w:type="spellEnd"/>
      <w:r w:rsidRPr="00C33195">
        <w:rPr>
          <w:rStyle w:val="Hyperlink"/>
          <w:rFonts w:ascii="Century Gothic" w:eastAsia="Calibri" w:hAnsi="Century Gothic" w:cs="Arial"/>
          <w:b/>
          <w:spacing w:val="-2"/>
          <w:lang w:val="en-GB" w:eastAsia="en-GB"/>
        </w:rPr>
        <w:t>/</w:t>
      </w:r>
      <w:proofErr w:type="spellStart"/>
      <w:r w:rsidRPr="00C33195">
        <w:rPr>
          <w:rStyle w:val="Hyperlink"/>
          <w:rFonts w:ascii="Century Gothic" w:eastAsia="Calibri" w:hAnsi="Century Gothic" w:cs="Arial"/>
          <w:b/>
          <w:spacing w:val="-2"/>
          <w:lang w:val="en-GB" w:eastAsia="en-GB"/>
        </w:rPr>
        <w:t>ecowas</w:t>
      </w:r>
      <w:proofErr w:type="spellEnd"/>
      <w:r w:rsidRPr="00C33195">
        <w:rPr>
          <w:rStyle w:val="Hyperlink"/>
          <w:rFonts w:ascii="Century Gothic" w:eastAsia="Calibri" w:hAnsi="Century Gothic" w:cs="Arial"/>
          <w:b/>
          <w:spacing w:val="-2"/>
          <w:lang w:val="en-GB" w:eastAsia="en-GB"/>
        </w:rPr>
        <w:t>-procurement</w:t>
      </w:r>
      <w:r>
        <w:rPr>
          <w:rFonts w:ascii="Century Gothic" w:eastAsia="Calibri" w:hAnsi="Century Gothic" w:cs="Arial"/>
          <w:b/>
          <w:spacing w:val="-2"/>
          <w:u w:val="single"/>
          <w:lang w:val="en-GB" w:eastAsia="en-GB"/>
        </w:rPr>
        <w:fldChar w:fldCharType="end"/>
      </w:r>
      <w:r>
        <w:rPr>
          <w:rFonts w:ascii="Century Gothic" w:eastAsia="Calibri" w:hAnsi="Century Gothic" w:cs="Arial"/>
          <w:b/>
          <w:spacing w:val="-2"/>
          <w:u w:val="single"/>
          <w:lang w:val="en-GB" w:eastAsia="en-GB"/>
        </w:rPr>
        <w:t xml:space="preserve">. </w:t>
      </w:r>
    </w:p>
    <w:p w:rsidR="005B7FE9" w:rsidRPr="000A5653" w:rsidRDefault="000A5653" w:rsidP="005B7FE9">
      <w:pPr>
        <w:jc w:val="both"/>
        <w:rPr>
          <w:rFonts w:ascii="Century Gothic" w:eastAsia="Calibri" w:hAnsi="Century Gothic" w:cs="Arial"/>
          <w:b/>
          <w:color w:val="FF0000"/>
          <w:spacing w:val="-2"/>
          <w:lang w:val="en-GB" w:eastAsia="en-GB"/>
        </w:rPr>
      </w:pPr>
      <w:r w:rsidRPr="000A5653">
        <w:rPr>
          <w:rFonts w:ascii="Century Gothic" w:eastAsia="Calibri" w:hAnsi="Century Gothic" w:cs="Arial"/>
          <w:b/>
          <w:spacing w:val="-2"/>
          <w:lang w:val="en-GB" w:eastAsia="en-GB"/>
        </w:rPr>
        <w:t xml:space="preserve">14. </w:t>
      </w:r>
      <w:r>
        <w:rPr>
          <w:rFonts w:ascii="Century Gothic" w:eastAsia="Calibri" w:hAnsi="Century Gothic" w:cs="Arial"/>
          <w:b/>
          <w:spacing w:val="-2"/>
          <w:lang w:val="en-GB" w:eastAsia="en-GB"/>
        </w:rPr>
        <w:t xml:space="preserve"> </w:t>
      </w:r>
      <w:r w:rsidR="00B01D54">
        <w:rPr>
          <w:rFonts w:ascii="Century Gothic" w:eastAsia="Calibri" w:hAnsi="Century Gothic" w:cs="Arial"/>
          <w:b/>
          <w:spacing w:val="-2"/>
          <w:lang w:val="en-GB" w:eastAsia="en-GB"/>
        </w:rPr>
        <w:t>The Terms of R</w:t>
      </w:r>
      <w:r w:rsidRPr="000A5653">
        <w:rPr>
          <w:rFonts w:ascii="Century Gothic" w:eastAsia="Calibri" w:hAnsi="Century Gothic" w:cs="Arial"/>
          <w:b/>
          <w:spacing w:val="-2"/>
          <w:lang w:val="en-GB" w:eastAsia="en-GB"/>
        </w:rPr>
        <w:t>eference i</w:t>
      </w:r>
      <w:r w:rsidR="00B01D54">
        <w:rPr>
          <w:rFonts w:ascii="Century Gothic" w:eastAsia="Calibri" w:hAnsi="Century Gothic" w:cs="Arial"/>
          <w:b/>
          <w:spacing w:val="-2"/>
          <w:lang w:val="en-GB" w:eastAsia="en-GB"/>
        </w:rPr>
        <w:t>s</w:t>
      </w:r>
      <w:r w:rsidRPr="000A5653">
        <w:rPr>
          <w:rFonts w:ascii="Century Gothic" w:eastAsia="Calibri" w:hAnsi="Century Gothic" w:cs="Arial"/>
          <w:b/>
          <w:spacing w:val="-2"/>
          <w:lang w:val="en-GB" w:eastAsia="en-GB"/>
        </w:rPr>
        <w:t xml:space="preserve"> attached and it contains the details for the </w:t>
      </w:r>
      <w:r w:rsidR="001675DC">
        <w:rPr>
          <w:rFonts w:ascii="Century Gothic" w:eastAsia="Calibri" w:hAnsi="Century Gothic" w:cs="Arial"/>
          <w:b/>
          <w:spacing w:val="-2"/>
          <w:lang w:val="en-GB" w:eastAsia="en-GB"/>
        </w:rPr>
        <w:t>a</w:t>
      </w:r>
      <w:r w:rsidRPr="000A5653">
        <w:rPr>
          <w:rFonts w:ascii="Century Gothic" w:eastAsia="Calibri" w:hAnsi="Century Gothic" w:cs="Arial"/>
          <w:b/>
          <w:spacing w:val="-2"/>
          <w:lang w:val="en-GB" w:eastAsia="en-GB"/>
        </w:rPr>
        <w:t>ssignment.</w:t>
      </w:r>
    </w:p>
    <w:p w:rsidR="005B7FE9" w:rsidRPr="005D160E" w:rsidRDefault="005B7FE9" w:rsidP="005B7FE9">
      <w:pPr>
        <w:spacing w:after="0" w:line="240" w:lineRule="auto"/>
        <w:jc w:val="both"/>
        <w:rPr>
          <w:rFonts w:ascii="Century Gothic" w:eastAsia="Times New Roman" w:hAnsi="Century Gothic" w:cs="Arial"/>
          <w:b/>
          <w:color w:val="FF0000"/>
          <w:highlight w:val="yellow"/>
          <w:lang w:val="en-GB" w:eastAsia="en-GB"/>
        </w:rPr>
      </w:pPr>
    </w:p>
    <w:p w:rsidR="005B7FE9" w:rsidRPr="005D160E" w:rsidRDefault="005B7FE9" w:rsidP="005B7FE9">
      <w:pPr>
        <w:spacing w:after="0" w:line="240" w:lineRule="auto"/>
        <w:jc w:val="both"/>
        <w:rPr>
          <w:rFonts w:ascii="Century Gothic" w:eastAsia="Times New Roman" w:hAnsi="Century Gothic" w:cs="Arial"/>
          <w:b/>
          <w:color w:val="FF0000"/>
          <w:highlight w:val="yellow"/>
          <w:lang w:val="en-GB" w:eastAsia="en-GB"/>
        </w:rPr>
      </w:pPr>
    </w:p>
    <w:p w:rsidR="005B7FE9" w:rsidRPr="005D160E" w:rsidRDefault="005B7FE9" w:rsidP="005B7FE9">
      <w:pPr>
        <w:spacing w:after="0" w:line="240" w:lineRule="auto"/>
        <w:jc w:val="both"/>
        <w:rPr>
          <w:rFonts w:ascii="Century Gothic" w:eastAsia="Times New Roman" w:hAnsi="Century Gothic" w:cs="Arial"/>
          <w:b/>
          <w:color w:val="FF0000"/>
          <w:highlight w:val="yellow"/>
          <w:lang w:val="en-GB" w:eastAsia="en-GB"/>
        </w:rPr>
      </w:pPr>
    </w:p>
    <w:p w:rsidR="003402E4" w:rsidRPr="003402E4" w:rsidRDefault="003402E4" w:rsidP="003402E4">
      <w:pPr>
        <w:widowControl w:val="0"/>
        <w:tabs>
          <w:tab w:val="left" w:pos="-720"/>
        </w:tabs>
        <w:suppressAutoHyphens/>
        <w:spacing w:after="0" w:line="240" w:lineRule="auto"/>
        <w:jc w:val="center"/>
        <w:rPr>
          <w:rFonts w:ascii="Century Gothic" w:eastAsia="Times New Roman" w:hAnsi="Century Gothic" w:cs="Tahoma"/>
          <w:b/>
          <w:snapToGrid w:val="0"/>
          <w:spacing w:val="-3"/>
          <w:lang w:val="en-GB"/>
        </w:rPr>
      </w:pPr>
      <w:r w:rsidRPr="003402E4">
        <w:rPr>
          <w:rFonts w:ascii="Century Gothic" w:eastAsia="Times New Roman" w:hAnsi="Century Gothic" w:cs="Tahoma"/>
          <w:b/>
          <w:snapToGrid w:val="0"/>
          <w:spacing w:val="-3"/>
          <w:lang w:val="en-GB"/>
        </w:rPr>
        <w:t>Vafolay Mbandoe TULAY</w:t>
      </w:r>
    </w:p>
    <w:p w:rsidR="003402E4" w:rsidRPr="003402E4" w:rsidRDefault="003402E4" w:rsidP="003402E4">
      <w:pPr>
        <w:widowControl w:val="0"/>
        <w:tabs>
          <w:tab w:val="left" w:pos="-720"/>
        </w:tabs>
        <w:suppressAutoHyphens/>
        <w:spacing w:after="0" w:line="240" w:lineRule="auto"/>
        <w:jc w:val="center"/>
        <w:rPr>
          <w:rFonts w:ascii="Century Gothic" w:eastAsia="Times New Roman" w:hAnsi="Century Gothic" w:cs="Times New Roman"/>
          <w:snapToGrid w:val="0"/>
          <w:spacing w:val="-4"/>
          <w:lang w:val="en-GB"/>
        </w:rPr>
      </w:pPr>
      <w:r w:rsidRPr="003402E4">
        <w:rPr>
          <w:rFonts w:ascii="Century Gothic" w:eastAsia="Times New Roman" w:hAnsi="Century Gothic" w:cs="Tahoma"/>
          <w:b/>
          <w:snapToGrid w:val="0"/>
          <w:spacing w:val="-3"/>
          <w:lang w:val="en-GB"/>
        </w:rPr>
        <w:t>Commissioner, General Administration and Conference</w:t>
      </w:r>
    </w:p>
    <w:p w:rsidR="003402E4" w:rsidRPr="003402E4" w:rsidRDefault="003402E4" w:rsidP="003402E4">
      <w:pPr>
        <w:widowControl w:val="0"/>
        <w:tabs>
          <w:tab w:val="center" w:pos="4513"/>
        </w:tabs>
        <w:suppressAutoHyphens/>
        <w:spacing w:after="0" w:line="240" w:lineRule="auto"/>
        <w:jc w:val="center"/>
        <w:rPr>
          <w:rFonts w:ascii="Century Gothic" w:eastAsia="Times New Roman" w:hAnsi="Century Gothic" w:cs="Times New Roman"/>
          <w:b/>
          <w:snapToGrid w:val="0"/>
          <w:spacing w:val="-3"/>
          <w:lang w:val="en-GB"/>
        </w:rPr>
      </w:pPr>
    </w:p>
    <w:p w:rsidR="00D1668D" w:rsidRPr="00C564C7" w:rsidRDefault="00D1668D" w:rsidP="003402E4">
      <w:pPr>
        <w:spacing w:after="0" w:line="240" w:lineRule="auto"/>
        <w:jc w:val="right"/>
        <w:rPr>
          <w:rFonts w:ascii="Arial" w:eastAsia="Times New Roman" w:hAnsi="Arial" w:cs="Arial"/>
          <w:b/>
          <w:color w:val="FF0000"/>
          <w:lang w:val="en-GB" w:eastAsia="en-GB"/>
        </w:rPr>
      </w:pPr>
    </w:p>
    <w:sectPr w:rsidR="00D1668D" w:rsidRPr="00C564C7" w:rsidSect="00073E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E21"/>
    <w:multiLevelType w:val="hybridMultilevel"/>
    <w:tmpl w:val="3DBCE120"/>
    <w:lvl w:ilvl="0" w:tplc="1940F3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4C0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EFE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C5A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4B0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9466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E5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4C4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AA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031765"/>
    <w:multiLevelType w:val="hybridMultilevel"/>
    <w:tmpl w:val="4C56D5A8"/>
    <w:lvl w:ilvl="0" w:tplc="1B96D0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69E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E63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04F0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26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EE7E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01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C6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48D8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027A16"/>
    <w:multiLevelType w:val="hybridMultilevel"/>
    <w:tmpl w:val="D2E8889C"/>
    <w:lvl w:ilvl="0" w:tplc="63E84F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A5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4E7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4643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EC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0A87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21C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E25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C29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542A61"/>
    <w:multiLevelType w:val="hybridMultilevel"/>
    <w:tmpl w:val="168C63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E9"/>
    <w:rsid w:val="0004358E"/>
    <w:rsid w:val="000A5653"/>
    <w:rsid w:val="001675DC"/>
    <w:rsid w:val="00197C30"/>
    <w:rsid w:val="00287A44"/>
    <w:rsid w:val="003402E4"/>
    <w:rsid w:val="004B7DBE"/>
    <w:rsid w:val="00595D8D"/>
    <w:rsid w:val="005B7FE9"/>
    <w:rsid w:val="005D160E"/>
    <w:rsid w:val="007768AD"/>
    <w:rsid w:val="00961109"/>
    <w:rsid w:val="00AA7CE3"/>
    <w:rsid w:val="00B01D54"/>
    <w:rsid w:val="00C0626D"/>
    <w:rsid w:val="00C564C7"/>
    <w:rsid w:val="00D1668D"/>
    <w:rsid w:val="00DC6732"/>
    <w:rsid w:val="00E3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F4D49-4919-4709-83A9-B33AA3F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FE9"/>
    <w:pPr>
      <w:ind w:left="720"/>
      <w:contextualSpacing/>
    </w:pPr>
    <w:rPr>
      <w:rFonts w:ascii="Calibri" w:eastAsia="Calibri" w:hAnsi="Calibri" w:cs="Times New Roman"/>
      <w:lang w:val="en-GB"/>
    </w:rPr>
  </w:style>
  <w:style w:type="character" w:styleId="Hyperlink">
    <w:name w:val="Hyperlink"/>
    <w:basedOn w:val="DefaultParagraphFont"/>
    <w:uiPriority w:val="99"/>
    <w:unhideWhenUsed/>
    <w:rsid w:val="0004358E"/>
    <w:rPr>
      <w:color w:val="0000FF" w:themeColor="hyperlink"/>
      <w:u w:val="single"/>
    </w:rPr>
  </w:style>
  <w:style w:type="paragraph" w:styleId="BalloonText">
    <w:name w:val="Balloon Text"/>
    <w:basedOn w:val="Normal"/>
    <w:link w:val="BalloonTextChar"/>
    <w:uiPriority w:val="99"/>
    <w:semiHidden/>
    <w:unhideWhenUsed/>
    <w:rsid w:val="00197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ngoura@ecowas.int" TargetMode="External"/><Relationship Id="rId5" Type="http://schemas.openxmlformats.org/officeDocument/2006/relationships/hyperlink" Target="mailto:procurement@ecowas.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c:creator>
  <cp:lastModifiedBy>Kubglenu Jonas ADUNKPE</cp:lastModifiedBy>
  <cp:revision>2</cp:revision>
  <cp:lastPrinted>2019-02-06T17:50:00Z</cp:lastPrinted>
  <dcterms:created xsi:type="dcterms:W3CDTF">2019-02-13T12:31:00Z</dcterms:created>
  <dcterms:modified xsi:type="dcterms:W3CDTF">2019-02-13T12:31:00Z</dcterms:modified>
</cp:coreProperties>
</file>