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3B69C" w14:textId="77777777" w:rsidR="00767751" w:rsidRPr="008574EC" w:rsidRDefault="00767751" w:rsidP="00767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74EC">
        <w:rPr>
          <w:rFonts w:ascii="Times New Roman" w:hAnsi="Times New Roman" w:cs="Times New Roman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 wp14:anchorId="31C87157" wp14:editId="71B0DE4F">
            <wp:simplePos x="0" y="0"/>
            <wp:positionH relativeFrom="margin">
              <wp:posOffset>2451100</wp:posOffset>
            </wp:positionH>
            <wp:positionV relativeFrom="paragraph">
              <wp:posOffset>22860</wp:posOffset>
            </wp:positionV>
            <wp:extent cx="1304925" cy="1148334"/>
            <wp:effectExtent l="0" t="0" r="0" b="0"/>
            <wp:wrapNone/>
            <wp:docPr id="1" name="Image 1" descr="Nuv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Nuvo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4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012FE7" w14:textId="77777777" w:rsidR="00767751" w:rsidRPr="008574EC" w:rsidRDefault="00767751" w:rsidP="00767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297715C" w14:textId="77777777" w:rsidR="00767751" w:rsidRPr="008574EC" w:rsidRDefault="00767751" w:rsidP="00767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6E4A8FF" w14:textId="77777777" w:rsidR="00767751" w:rsidRPr="008574EC" w:rsidRDefault="00767751" w:rsidP="00767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D33F88E" w14:textId="77777777" w:rsidR="00767751" w:rsidRPr="008574EC" w:rsidRDefault="00767751" w:rsidP="00981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2DD34916" w14:textId="77777777" w:rsidR="00A76257" w:rsidRPr="008574EC" w:rsidRDefault="00A76257" w:rsidP="004C1585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8574EC">
        <w:rPr>
          <w:rFonts w:ascii="Times New Roman" w:hAnsi="Times New Roman" w:cs="Times New Roman"/>
          <w:b/>
          <w:sz w:val="24"/>
          <w:szCs w:val="32"/>
        </w:rPr>
        <w:t>ORGANISATION OUEST AFRICAINE DE LA SANTE (OOAS)</w:t>
      </w:r>
    </w:p>
    <w:p w14:paraId="1DA7A13E" w14:textId="77777777" w:rsidR="00A76257" w:rsidRPr="008574EC" w:rsidRDefault="00A76257" w:rsidP="004C1585">
      <w:pPr>
        <w:spacing w:before="120" w:after="0"/>
        <w:jc w:val="center"/>
        <w:rPr>
          <w:rFonts w:ascii="Times New Roman" w:hAnsi="Times New Roman" w:cs="Times New Roman"/>
          <w:b/>
          <w:color w:val="2F5496"/>
          <w:szCs w:val="26"/>
        </w:rPr>
      </w:pPr>
      <w:r w:rsidRPr="008574EC">
        <w:rPr>
          <w:rFonts w:ascii="Times New Roman" w:hAnsi="Times New Roman" w:cs="Times New Roman"/>
          <w:b/>
          <w:bCs/>
          <w:szCs w:val="26"/>
          <w:lang w:eastAsia="fr-BE"/>
        </w:rPr>
        <w:t>******</w:t>
      </w:r>
    </w:p>
    <w:p w14:paraId="42E18F9B" w14:textId="77777777" w:rsidR="00A76257" w:rsidRPr="008574EC" w:rsidRDefault="00A76257" w:rsidP="004C1585">
      <w:pPr>
        <w:spacing w:after="0"/>
        <w:jc w:val="center"/>
        <w:rPr>
          <w:rFonts w:ascii="Times New Roman" w:hAnsi="Times New Roman" w:cs="Times New Roman"/>
          <w:b/>
          <w:spacing w:val="-2"/>
          <w:sz w:val="24"/>
          <w:szCs w:val="32"/>
        </w:rPr>
      </w:pPr>
      <w:r w:rsidRPr="008574EC">
        <w:rPr>
          <w:rFonts w:ascii="Times New Roman" w:hAnsi="Times New Roman" w:cs="Times New Roman"/>
          <w:b/>
          <w:spacing w:val="-2"/>
          <w:sz w:val="24"/>
          <w:szCs w:val="32"/>
        </w:rPr>
        <w:t xml:space="preserve">SOLLICITATION DE MANIFESTATIONS D’INTERET </w:t>
      </w:r>
    </w:p>
    <w:p w14:paraId="624EFD1B" w14:textId="77777777" w:rsidR="00A76257" w:rsidRPr="008574EC" w:rsidRDefault="00A76257" w:rsidP="00A76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0"/>
        </w:rPr>
      </w:pPr>
      <w:r w:rsidRPr="008574EC">
        <w:rPr>
          <w:rFonts w:ascii="Times New Roman" w:hAnsi="Times New Roman" w:cs="Times New Roman"/>
          <w:b/>
          <w:sz w:val="24"/>
          <w:szCs w:val="30"/>
        </w:rPr>
        <w:t>(Services de Consultation Individuelle)</w:t>
      </w:r>
    </w:p>
    <w:p w14:paraId="0B50DFCF" w14:textId="6B299FF2" w:rsidR="00A76257" w:rsidRPr="008574EC" w:rsidRDefault="007D3E28" w:rsidP="00981ADB">
      <w:pPr>
        <w:spacing w:after="0"/>
        <w:jc w:val="center"/>
        <w:rPr>
          <w:rFonts w:ascii="Times New Roman" w:hAnsi="Times New Roman" w:cs="Times New Roman"/>
          <w:b/>
          <w:color w:val="2F5496"/>
          <w:szCs w:val="26"/>
        </w:rPr>
      </w:pPr>
      <w:r w:rsidRPr="008574EC">
        <w:rPr>
          <w:rFonts w:ascii="Times New Roman" w:hAnsi="Times New Roman" w:cs="Times New Roman"/>
          <w:b/>
          <w:color w:val="2F5496"/>
          <w:szCs w:val="26"/>
        </w:rPr>
        <w:t>Référence N°FM/TEND/AMI/201</w:t>
      </w:r>
      <w:r w:rsidR="00FA538D">
        <w:rPr>
          <w:rFonts w:ascii="Times New Roman" w:hAnsi="Times New Roman" w:cs="Times New Roman"/>
          <w:b/>
          <w:color w:val="2F5496"/>
          <w:szCs w:val="26"/>
        </w:rPr>
        <w:t>9</w:t>
      </w:r>
      <w:r w:rsidR="00A76257" w:rsidRPr="008574EC">
        <w:rPr>
          <w:rFonts w:ascii="Times New Roman" w:hAnsi="Times New Roman" w:cs="Times New Roman"/>
          <w:b/>
          <w:color w:val="2F5496"/>
          <w:szCs w:val="26"/>
        </w:rPr>
        <w:t>/</w:t>
      </w:r>
      <w:r w:rsidR="00FA538D">
        <w:rPr>
          <w:rFonts w:ascii="Times New Roman" w:hAnsi="Times New Roman" w:cs="Times New Roman"/>
          <w:b/>
          <w:color w:val="2F5496"/>
          <w:szCs w:val="26"/>
        </w:rPr>
        <w:t>0</w:t>
      </w:r>
      <w:r w:rsidR="000D544E">
        <w:rPr>
          <w:rFonts w:ascii="Times New Roman" w:hAnsi="Times New Roman" w:cs="Times New Roman"/>
          <w:b/>
          <w:color w:val="2F5496"/>
          <w:szCs w:val="26"/>
        </w:rPr>
        <w:t>2</w:t>
      </w:r>
      <w:r w:rsidR="00A76257" w:rsidRPr="008574EC">
        <w:rPr>
          <w:rFonts w:ascii="Times New Roman" w:hAnsi="Times New Roman" w:cs="Times New Roman"/>
          <w:b/>
          <w:color w:val="2F5496"/>
          <w:szCs w:val="26"/>
        </w:rPr>
        <w:t>/</w:t>
      </w:r>
      <w:proofErr w:type="spellStart"/>
      <w:r w:rsidR="00A76257" w:rsidRPr="008574EC">
        <w:rPr>
          <w:rFonts w:ascii="Times New Roman" w:hAnsi="Times New Roman" w:cs="Times New Roman"/>
          <w:b/>
          <w:color w:val="2F5496"/>
          <w:szCs w:val="26"/>
        </w:rPr>
        <w:t>bk</w:t>
      </w:r>
      <w:proofErr w:type="spellEnd"/>
    </w:p>
    <w:p w14:paraId="38A6CA5D" w14:textId="77777777" w:rsidR="00D82D19" w:rsidRPr="008574EC" w:rsidRDefault="00D82D19" w:rsidP="00D8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1AE142B" w14:textId="126E6443" w:rsidR="00D82D19" w:rsidRPr="008574EC" w:rsidRDefault="000F0997" w:rsidP="00981ADB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8574EC">
        <w:rPr>
          <w:rFonts w:ascii="Times New Roman" w:hAnsi="Times New Roman" w:cs="Times New Roman"/>
          <w:b/>
          <w:sz w:val="24"/>
          <w:szCs w:val="32"/>
        </w:rPr>
        <w:t xml:space="preserve">RECRUTEMENT D’UN CONSULTANT INDIVIDUEL POUR </w:t>
      </w:r>
      <w:r w:rsidR="003D7D2E" w:rsidRPr="008574EC">
        <w:rPr>
          <w:rFonts w:ascii="Times New Roman" w:hAnsi="Times New Roman" w:cs="Times New Roman"/>
          <w:b/>
          <w:sz w:val="24"/>
          <w:szCs w:val="32"/>
        </w:rPr>
        <w:t>L’ELABORATION D’UN MANUEL DE PROCEDURES POUR LA GESTION ET L’UTILISATION DU STOCK REGIONAL DE SEC</w:t>
      </w:r>
      <w:r w:rsidR="00611A6C">
        <w:rPr>
          <w:rFonts w:ascii="Times New Roman" w:hAnsi="Times New Roman" w:cs="Times New Roman"/>
          <w:b/>
          <w:sz w:val="24"/>
          <w:szCs w:val="32"/>
        </w:rPr>
        <w:t>URITE ELARGI DE L’ESPACE CEDEAO</w:t>
      </w:r>
    </w:p>
    <w:p w14:paraId="3E48B347" w14:textId="77777777" w:rsidR="00767751" w:rsidRPr="008574EC" w:rsidRDefault="00767751" w:rsidP="00D8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275CD" w14:textId="77777777" w:rsidR="00A76257" w:rsidRPr="008574EC" w:rsidRDefault="00A76257" w:rsidP="00981ADB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74EC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0D3DE622" w14:textId="1C6C21DA" w:rsidR="00D82D19" w:rsidRPr="008574EC" w:rsidRDefault="00D82D19" w:rsidP="00767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4EC">
        <w:rPr>
          <w:rFonts w:ascii="Times New Roman" w:hAnsi="Times New Roman" w:cs="Times New Roman"/>
          <w:sz w:val="24"/>
          <w:szCs w:val="24"/>
        </w:rPr>
        <w:t>L'Organisation Ouest Africaine de la Santé (OOAS)</w:t>
      </w:r>
      <w:r w:rsidR="002033B5" w:rsidRPr="008574EC">
        <w:rPr>
          <w:rFonts w:ascii="Times New Roman" w:hAnsi="Times New Roman" w:cs="Times New Roman"/>
          <w:sz w:val="24"/>
          <w:szCs w:val="24"/>
        </w:rPr>
        <w:t>, institution spécialisée de la CEDEAO,</w:t>
      </w:r>
      <w:r w:rsidRPr="008574EC">
        <w:rPr>
          <w:rFonts w:ascii="Times New Roman" w:hAnsi="Times New Roman" w:cs="Times New Roman"/>
          <w:sz w:val="24"/>
          <w:szCs w:val="24"/>
        </w:rPr>
        <w:t xml:space="preserve"> a</w:t>
      </w:r>
      <w:r w:rsidR="002033B5" w:rsidRPr="008574EC">
        <w:rPr>
          <w:rFonts w:ascii="Times New Roman" w:hAnsi="Times New Roman" w:cs="Times New Roman"/>
          <w:sz w:val="24"/>
          <w:szCs w:val="24"/>
        </w:rPr>
        <w:t xml:space="preserve"> reçu</w:t>
      </w:r>
      <w:r w:rsidRPr="008574EC">
        <w:rPr>
          <w:rFonts w:ascii="Times New Roman" w:hAnsi="Times New Roman" w:cs="Times New Roman"/>
          <w:sz w:val="24"/>
          <w:szCs w:val="24"/>
        </w:rPr>
        <w:t xml:space="preserve"> des subventions </w:t>
      </w:r>
      <w:r w:rsidR="002033B5" w:rsidRPr="008574EC">
        <w:rPr>
          <w:rFonts w:ascii="Times New Roman" w:hAnsi="Times New Roman" w:cs="Times New Roman"/>
          <w:sz w:val="24"/>
          <w:szCs w:val="24"/>
        </w:rPr>
        <w:t xml:space="preserve">de la Banque mondiale </w:t>
      </w:r>
      <w:r w:rsidRPr="008574EC">
        <w:rPr>
          <w:rFonts w:ascii="Times New Roman" w:hAnsi="Times New Roman" w:cs="Times New Roman"/>
          <w:sz w:val="24"/>
          <w:szCs w:val="24"/>
        </w:rPr>
        <w:t>pour</w:t>
      </w:r>
      <w:r w:rsidR="002033B5" w:rsidRPr="008574EC">
        <w:rPr>
          <w:rFonts w:ascii="Times New Roman" w:hAnsi="Times New Roman" w:cs="Times New Roman"/>
          <w:sz w:val="24"/>
          <w:szCs w:val="24"/>
        </w:rPr>
        <w:t xml:space="preserve"> la mise en œuvre</w:t>
      </w:r>
      <w:r w:rsidR="003D7D2E" w:rsidRPr="008574EC">
        <w:rPr>
          <w:rFonts w:ascii="Times New Roman" w:hAnsi="Times New Roman" w:cs="Times New Roman"/>
          <w:sz w:val="24"/>
          <w:szCs w:val="24"/>
        </w:rPr>
        <w:t xml:space="preserve"> du projet</w:t>
      </w:r>
      <w:r w:rsidR="00EF7D48" w:rsidRPr="008574EC">
        <w:rPr>
          <w:rFonts w:ascii="Times New Roman" w:hAnsi="Times New Roman" w:cs="Times New Roman"/>
          <w:sz w:val="24"/>
          <w:szCs w:val="24"/>
        </w:rPr>
        <w:t xml:space="preserve"> </w:t>
      </w:r>
      <w:r w:rsidR="003D7D2E" w:rsidRPr="008574EC">
        <w:rPr>
          <w:rFonts w:ascii="Times New Roman" w:hAnsi="Times New Roman" w:cs="Times New Roman"/>
          <w:sz w:val="24"/>
          <w:szCs w:val="24"/>
        </w:rPr>
        <w:t>REDISSE</w:t>
      </w:r>
      <w:r w:rsidR="002033B5" w:rsidRPr="008574EC">
        <w:rPr>
          <w:rFonts w:ascii="Times New Roman" w:hAnsi="Times New Roman" w:cs="Times New Roman"/>
          <w:sz w:val="24"/>
          <w:szCs w:val="24"/>
        </w:rPr>
        <w:t xml:space="preserve"> et a l’intention d’utiliser une partie de cette subvention pour effectuer des paiements au titre du contrat suivant : « </w:t>
      </w:r>
      <w:r w:rsidR="002033B5" w:rsidRPr="008574EC">
        <w:rPr>
          <w:rFonts w:ascii="Times New Roman" w:hAnsi="Times New Roman" w:cs="Times New Roman"/>
          <w:b/>
          <w:sz w:val="24"/>
          <w:szCs w:val="24"/>
        </w:rPr>
        <w:t xml:space="preserve">recrutement d’un consultant </w:t>
      </w:r>
      <w:r w:rsidR="003D7D2E" w:rsidRPr="008574EC">
        <w:rPr>
          <w:rFonts w:ascii="Times New Roman" w:hAnsi="Times New Roman" w:cs="Times New Roman"/>
          <w:b/>
          <w:sz w:val="24"/>
          <w:szCs w:val="24"/>
        </w:rPr>
        <w:t xml:space="preserve">individuel </w:t>
      </w:r>
      <w:r w:rsidR="002033B5" w:rsidRPr="008574EC">
        <w:rPr>
          <w:rFonts w:ascii="Times New Roman" w:hAnsi="Times New Roman" w:cs="Times New Roman"/>
          <w:b/>
          <w:sz w:val="24"/>
          <w:szCs w:val="24"/>
        </w:rPr>
        <w:t>pour l</w:t>
      </w:r>
      <w:r w:rsidR="003D7D2E" w:rsidRPr="008574EC">
        <w:rPr>
          <w:rFonts w:ascii="Times New Roman" w:hAnsi="Times New Roman" w:cs="Times New Roman"/>
          <w:b/>
          <w:sz w:val="24"/>
          <w:szCs w:val="24"/>
        </w:rPr>
        <w:t>’élaboration d’un manuel de procédure</w:t>
      </w:r>
      <w:r w:rsidR="001D0B6F">
        <w:rPr>
          <w:rFonts w:ascii="Times New Roman" w:hAnsi="Times New Roman" w:cs="Times New Roman"/>
          <w:b/>
          <w:sz w:val="24"/>
          <w:szCs w:val="24"/>
        </w:rPr>
        <w:t>s</w:t>
      </w:r>
      <w:r w:rsidR="003D7D2E" w:rsidRPr="008574EC">
        <w:rPr>
          <w:rFonts w:ascii="Times New Roman" w:hAnsi="Times New Roman" w:cs="Times New Roman"/>
          <w:b/>
          <w:sz w:val="24"/>
          <w:szCs w:val="24"/>
        </w:rPr>
        <w:t xml:space="preserve"> pour la gestion et l’utilisation du stock régional de sécurité élargi de l’espace CEDEAO</w:t>
      </w:r>
      <w:r w:rsidR="002033B5" w:rsidRPr="008574EC">
        <w:rPr>
          <w:rFonts w:ascii="Times New Roman" w:hAnsi="Times New Roman" w:cs="Times New Roman"/>
          <w:sz w:val="24"/>
          <w:szCs w:val="24"/>
        </w:rPr>
        <w:t>»</w:t>
      </w:r>
      <w:r w:rsidR="00611A6C">
        <w:rPr>
          <w:rFonts w:ascii="Times New Roman" w:hAnsi="Times New Roman" w:cs="Times New Roman"/>
          <w:sz w:val="24"/>
          <w:szCs w:val="24"/>
        </w:rPr>
        <w:t>.</w:t>
      </w:r>
    </w:p>
    <w:p w14:paraId="1AB263B8" w14:textId="77777777" w:rsidR="00D30C21" w:rsidRPr="008574EC" w:rsidRDefault="00D30C21" w:rsidP="00767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85A9E" w14:textId="77777777" w:rsidR="00D30C21" w:rsidRPr="008574EC" w:rsidRDefault="00A76257" w:rsidP="00981ADB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74EC">
        <w:rPr>
          <w:rFonts w:ascii="Times New Roman" w:hAnsi="Times New Roman" w:cs="Times New Roman"/>
          <w:b/>
          <w:bCs/>
          <w:sz w:val="24"/>
          <w:szCs w:val="24"/>
        </w:rPr>
        <w:t>But Principal de la mission</w:t>
      </w:r>
    </w:p>
    <w:p w14:paraId="7DA931E4" w14:textId="77777777" w:rsidR="003D7D2E" w:rsidRPr="008574EC" w:rsidRDefault="003D7D2E" w:rsidP="003D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4EC">
        <w:rPr>
          <w:rFonts w:ascii="Times New Roman" w:hAnsi="Times New Roman" w:cs="Times New Roman"/>
          <w:sz w:val="24"/>
          <w:szCs w:val="24"/>
        </w:rPr>
        <w:t xml:space="preserve">Les objectifs poursuivis par cette mission de consultance sont : </w:t>
      </w:r>
    </w:p>
    <w:p w14:paraId="5EEBF781" w14:textId="77777777" w:rsidR="003D7D2E" w:rsidRPr="008574EC" w:rsidRDefault="003D7D2E" w:rsidP="003D7D2E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4EC">
        <w:rPr>
          <w:rFonts w:ascii="Times New Roman" w:eastAsia="Times New Roman" w:hAnsi="Times New Roman" w:cs="Times New Roman"/>
          <w:b/>
          <w:sz w:val="24"/>
          <w:szCs w:val="24"/>
        </w:rPr>
        <w:t xml:space="preserve">Objectif Général : </w:t>
      </w:r>
    </w:p>
    <w:p w14:paraId="1D82FD7C" w14:textId="11F3F8DE" w:rsidR="003D7D2E" w:rsidRPr="008574EC" w:rsidRDefault="00A00F09" w:rsidP="003D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Elaborer</w:t>
      </w:r>
      <w:r w:rsidRPr="008574EC">
        <w:rPr>
          <w:rFonts w:ascii="Times New Roman" w:hAnsi="Times New Roman" w:cs="Times New Roman"/>
          <w:sz w:val="24"/>
          <w:szCs w:val="24"/>
        </w:rPr>
        <w:t xml:space="preserve"> </w:t>
      </w:r>
      <w:r w:rsidR="003D7D2E" w:rsidRPr="008574EC">
        <w:rPr>
          <w:rFonts w:ascii="Times New Roman" w:hAnsi="Times New Roman" w:cs="Times New Roman"/>
          <w:sz w:val="24"/>
          <w:szCs w:val="24"/>
        </w:rPr>
        <w:t xml:space="preserve">le manuel de procédures pour faciliter la gestion et l’utilisation du stock régional de sécurité élargi de la CEDEAO. </w:t>
      </w:r>
    </w:p>
    <w:p w14:paraId="45434DEC" w14:textId="77777777" w:rsidR="003D7D2E" w:rsidRPr="008574EC" w:rsidRDefault="003D7D2E" w:rsidP="003D7D2E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4EC">
        <w:rPr>
          <w:rFonts w:ascii="Times New Roman" w:eastAsia="Times New Roman" w:hAnsi="Times New Roman" w:cs="Times New Roman"/>
          <w:b/>
          <w:sz w:val="24"/>
          <w:szCs w:val="24"/>
        </w:rPr>
        <w:t>Objectifs Spécifiques :</w:t>
      </w:r>
    </w:p>
    <w:p w14:paraId="42112256" w14:textId="6C42E0C9" w:rsidR="003D7D2E" w:rsidRPr="008574EC" w:rsidRDefault="00611A6C" w:rsidP="003D7D2E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3D7D2E" w:rsidRPr="008574EC">
        <w:rPr>
          <w:rFonts w:ascii="Times New Roman" w:hAnsi="Times New Roman" w:cs="Times New Roman"/>
          <w:sz w:val="24"/>
          <w:szCs w:val="24"/>
          <w:lang w:val="fr-FR"/>
        </w:rPr>
        <w:t>nalyser le contexte régional de la mise en place</w:t>
      </w:r>
      <w:r w:rsidR="0042661E">
        <w:rPr>
          <w:lang w:val="fr-FR"/>
        </w:rPr>
        <w:t xml:space="preserve"> </w:t>
      </w:r>
      <w:r w:rsidR="003D7D2E" w:rsidRPr="008574EC">
        <w:rPr>
          <w:rFonts w:ascii="Times New Roman" w:hAnsi="Times New Roman" w:cs="Times New Roman"/>
          <w:sz w:val="24"/>
          <w:szCs w:val="24"/>
          <w:lang w:val="fr-FR"/>
        </w:rPr>
        <w:t xml:space="preserve">du stock régional de sécurité élargi aux intrants de lutte contre les maladies et les épidémies/urgences sanitaires. </w:t>
      </w:r>
    </w:p>
    <w:p w14:paraId="265F21A6" w14:textId="5B6A5702" w:rsidR="003D7D2E" w:rsidRPr="008574EC" w:rsidRDefault="00611A6C" w:rsidP="003D7D2E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3D7D2E" w:rsidRPr="008574EC">
        <w:rPr>
          <w:rFonts w:ascii="Times New Roman" w:hAnsi="Times New Roman" w:cs="Times New Roman"/>
          <w:sz w:val="24"/>
          <w:szCs w:val="24"/>
          <w:lang w:val="fr-FR"/>
        </w:rPr>
        <w:t xml:space="preserve">roposer des orientations pour un manuel de procédures garantissant l’optimisation dans la gestion du stock de sécurité élargi aux intrants de lutte contre les maladies et les épidémies/urgences sanitaires. </w:t>
      </w:r>
    </w:p>
    <w:p w14:paraId="2A9AA011" w14:textId="16C7AC83" w:rsidR="003D7D2E" w:rsidRPr="008574EC" w:rsidRDefault="00611A6C" w:rsidP="003D7D2E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3D7D2E" w:rsidRPr="008574EC">
        <w:rPr>
          <w:rFonts w:ascii="Times New Roman" w:hAnsi="Times New Roman" w:cs="Times New Roman"/>
          <w:sz w:val="24"/>
          <w:szCs w:val="24"/>
          <w:lang w:val="fr-FR"/>
        </w:rPr>
        <w:t>édiger le manuel de procédures pour la gestion du stock de sécurité élargi aux intrants de lutte contre les maladies et les épidémies/urgences sanitaires.</w:t>
      </w:r>
    </w:p>
    <w:p w14:paraId="08FB7FF3" w14:textId="635F28A6" w:rsidR="003D7D2E" w:rsidRPr="008574EC" w:rsidRDefault="00611A6C" w:rsidP="003D7D2E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3D7D2E" w:rsidRPr="008574EC">
        <w:rPr>
          <w:rFonts w:ascii="Times New Roman" w:hAnsi="Times New Roman" w:cs="Times New Roman"/>
          <w:sz w:val="24"/>
          <w:szCs w:val="24"/>
          <w:lang w:val="fr-FR"/>
        </w:rPr>
        <w:t xml:space="preserve">roposer un mécanisme de suivi </w:t>
      </w:r>
      <w:r w:rsidR="0042661E">
        <w:rPr>
          <w:rFonts w:ascii="Times New Roman" w:hAnsi="Times New Roman" w:cs="Times New Roman"/>
          <w:sz w:val="24"/>
          <w:szCs w:val="24"/>
          <w:lang w:val="fr-FR"/>
        </w:rPr>
        <w:t xml:space="preserve">évaluation du stock régional </w:t>
      </w:r>
      <w:r w:rsidR="003D7D2E" w:rsidRPr="008574EC">
        <w:rPr>
          <w:rFonts w:ascii="Times New Roman" w:hAnsi="Times New Roman" w:cs="Times New Roman"/>
          <w:sz w:val="24"/>
          <w:szCs w:val="24"/>
          <w:lang w:val="fr-FR"/>
        </w:rPr>
        <w:t xml:space="preserve">de sécurité élargi aux intrants de lutte contre les maladies et les épidémies/urgences sanitaires. </w:t>
      </w:r>
    </w:p>
    <w:p w14:paraId="3368439A" w14:textId="308FEC61" w:rsidR="003D7D2E" w:rsidRPr="008574EC" w:rsidRDefault="00611A6C" w:rsidP="003D7D2E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f</w:t>
      </w:r>
      <w:r w:rsidR="003D7D2E" w:rsidRPr="008574EC">
        <w:rPr>
          <w:rFonts w:ascii="Times New Roman" w:hAnsi="Times New Roman" w:cs="Times New Roman"/>
          <w:sz w:val="24"/>
          <w:szCs w:val="24"/>
          <w:lang w:val="fr-FR"/>
        </w:rPr>
        <w:t>inaliser le manuel de procédures en prenant en compte les amendements issus de l’atelier régional de validation.</w:t>
      </w:r>
    </w:p>
    <w:p w14:paraId="41F638DF" w14:textId="77777777" w:rsidR="000F0997" w:rsidRPr="008574EC" w:rsidRDefault="000F0997" w:rsidP="000F0997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74EC">
        <w:rPr>
          <w:rFonts w:ascii="Times New Roman" w:hAnsi="Times New Roman" w:cs="Times New Roman"/>
          <w:b/>
          <w:bCs/>
          <w:sz w:val="24"/>
          <w:szCs w:val="24"/>
        </w:rPr>
        <w:t>Durée de la mission </w:t>
      </w:r>
    </w:p>
    <w:p w14:paraId="1DF09942" w14:textId="0D65DE71" w:rsidR="0042661E" w:rsidRPr="0042661E" w:rsidRDefault="000F0997" w:rsidP="0042661E">
      <w:pPr>
        <w:pStyle w:val="Titre1"/>
        <w:spacing w:before="0" w:after="0" w:line="360" w:lineRule="auto"/>
        <w:jc w:val="lef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8574EC">
        <w:rPr>
          <w:rFonts w:ascii="Times New Roman" w:hAnsi="Times New Roman"/>
          <w:b w:val="0"/>
          <w:bCs/>
          <w:kern w:val="24"/>
          <w:sz w:val="24"/>
          <w:szCs w:val="24"/>
          <w:lang w:val="fr-FR"/>
        </w:rPr>
        <w:t xml:space="preserve">La mission </w:t>
      </w:r>
      <w:r w:rsidR="003D7D2E" w:rsidRPr="008574EC">
        <w:rPr>
          <w:rFonts w:ascii="Times New Roman" w:hAnsi="Times New Roman"/>
          <w:b w:val="0"/>
          <w:bCs/>
          <w:kern w:val="24"/>
          <w:sz w:val="24"/>
          <w:szCs w:val="24"/>
          <w:lang w:val="fr-FR"/>
        </w:rPr>
        <w:t>est prévue</w:t>
      </w:r>
      <w:r w:rsidRPr="008574EC">
        <w:rPr>
          <w:rFonts w:ascii="Times New Roman" w:hAnsi="Times New Roman"/>
          <w:b w:val="0"/>
          <w:bCs/>
          <w:kern w:val="24"/>
          <w:sz w:val="24"/>
          <w:szCs w:val="24"/>
          <w:lang w:val="fr-FR"/>
        </w:rPr>
        <w:t xml:space="preserve"> pour une durée estimée à </w:t>
      </w:r>
      <w:r w:rsidR="00BF05BA">
        <w:rPr>
          <w:rFonts w:ascii="Times New Roman" w:hAnsi="Times New Roman"/>
          <w:color w:val="000000"/>
          <w:sz w:val="24"/>
          <w:szCs w:val="24"/>
          <w:lang w:val="fr-FR"/>
        </w:rPr>
        <w:t>trois</w:t>
      </w:r>
      <w:bookmarkStart w:id="0" w:name="_GoBack"/>
      <w:bookmarkEnd w:id="0"/>
      <w:r w:rsidR="003D7D2E" w:rsidRPr="008574EC">
        <w:rPr>
          <w:rFonts w:ascii="Times New Roman" w:hAnsi="Times New Roman"/>
          <w:color w:val="000000"/>
          <w:sz w:val="24"/>
          <w:szCs w:val="24"/>
          <w:lang w:val="fr-FR"/>
        </w:rPr>
        <w:t xml:space="preserve"> (0</w:t>
      </w:r>
      <w:r w:rsidR="00BF05BA">
        <w:rPr>
          <w:rFonts w:ascii="Times New Roman" w:hAnsi="Times New Roman"/>
          <w:color w:val="000000"/>
          <w:sz w:val="24"/>
          <w:szCs w:val="24"/>
          <w:lang w:val="fr-FR"/>
        </w:rPr>
        <w:t>3</w:t>
      </w:r>
      <w:r w:rsidRPr="008574EC">
        <w:rPr>
          <w:rFonts w:ascii="Times New Roman" w:hAnsi="Times New Roman"/>
          <w:color w:val="000000"/>
          <w:sz w:val="24"/>
          <w:szCs w:val="24"/>
          <w:lang w:val="fr-FR"/>
        </w:rPr>
        <w:t xml:space="preserve">) mois. </w:t>
      </w:r>
    </w:p>
    <w:p w14:paraId="32342F13" w14:textId="77777777" w:rsidR="000F0997" w:rsidRPr="008574EC" w:rsidRDefault="000F0997" w:rsidP="000F0997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74EC">
        <w:rPr>
          <w:rFonts w:ascii="Times New Roman" w:hAnsi="Times New Roman" w:cs="Times New Roman"/>
          <w:b/>
          <w:bCs/>
          <w:sz w:val="24"/>
          <w:szCs w:val="24"/>
        </w:rPr>
        <w:t>Profil du consultant</w:t>
      </w:r>
    </w:p>
    <w:p w14:paraId="16FECB4A" w14:textId="77777777" w:rsidR="003D7D2E" w:rsidRPr="008574EC" w:rsidRDefault="003D7D2E" w:rsidP="003D7D2E">
      <w:pPr>
        <w:pStyle w:val="Titre1"/>
        <w:spacing w:before="0" w:after="0"/>
        <w:jc w:val="left"/>
        <w:rPr>
          <w:rFonts w:ascii="Times New Roman" w:hAnsi="Times New Roman"/>
          <w:b w:val="0"/>
          <w:bCs/>
          <w:kern w:val="24"/>
          <w:sz w:val="24"/>
          <w:szCs w:val="24"/>
          <w:lang w:val="fr-FR"/>
        </w:rPr>
      </w:pPr>
      <w:r w:rsidRPr="008574EC">
        <w:rPr>
          <w:rFonts w:ascii="Times New Roman" w:hAnsi="Times New Roman"/>
          <w:b w:val="0"/>
          <w:bCs/>
          <w:kern w:val="24"/>
          <w:sz w:val="24"/>
          <w:szCs w:val="24"/>
          <w:lang w:val="fr-FR"/>
        </w:rPr>
        <w:t>La mission doit être conduite par un expert individuel ayant les qualifications et compétences suivantes :</w:t>
      </w:r>
    </w:p>
    <w:p w14:paraId="47C99220" w14:textId="18133D24" w:rsidR="003D7D2E" w:rsidRPr="008574EC" w:rsidRDefault="003D7D2E" w:rsidP="003D7D2E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574EC">
        <w:rPr>
          <w:rFonts w:ascii="Times New Roman" w:hAnsi="Times New Roman" w:cs="Times New Roman"/>
          <w:sz w:val="24"/>
          <w:szCs w:val="24"/>
          <w:lang w:val="fr-FR"/>
        </w:rPr>
        <w:t xml:space="preserve">Avoir un doctorat d’état en </w:t>
      </w:r>
      <w:r w:rsidR="00353666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353666" w:rsidRPr="008574EC">
        <w:rPr>
          <w:rFonts w:ascii="Times New Roman" w:hAnsi="Times New Roman" w:cs="Times New Roman"/>
          <w:sz w:val="24"/>
          <w:szCs w:val="24"/>
          <w:lang w:val="fr-FR"/>
        </w:rPr>
        <w:t xml:space="preserve">harmacie </w:t>
      </w:r>
      <w:r w:rsidRPr="008574EC">
        <w:rPr>
          <w:rFonts w:ascii="Times New Roman" w:hAnsi="Times New Roman" w:cs="Times New Roman"/>
          <w:sz w:val="24"/>
          <w:szCs w:val="24"/>
          <w:lang w:val="fr-FR"/>
        </w:rPr>
        <w:t xml:space="preserve">ou toute autre discipline connexe ; </w:t>
      </w:r>
    </w:p>
    <w:p w14:paraId="1AF7B0F7" w14:textId="351D4860" w:rsidR="003D7D2E" w:rsidRPr="008574EC" w:rsidRDefault="003D7D2E" w:rsidP="003D7D2E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574EC">
        <w:rPr>
          <w:rFonts w:ascii="Times New Roman" w:hAnsi="Times New Roman" w:cs="Times New Roman"/>
          <w:sz w:val="24"/>
          <w:szCs w:val="24"/>
          <w:lang w:val="fr-FR"/>
        </w:rPr>
        <w:t xml:space="preserve">Avoir une qualification supérieure dans le domaine de la </w:t>
      </w:r>
      <w:r w:rsidR="00353666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353666" w:rsidRPr="008574EC">
        <w:rPr>
          <w:rFonts w:ascii="Times New Roman" w:hAnsi="Times New Roman" w:cs="Times New Roman"/>
          <w:sz w:val="24"/>
          <w:szCs w:val="24"/>
          <w:lang w:val="fr-FR"/>
        </w:rPr>
        <w:t xml:space="preserve">anté </w:t>
      </w:r>
      <w:r w:rsidRPr="008574EC">
        <w:rPr>
          <w:rFonts w:ascii="Times New Roman" w:hAnsi="Times New Roman" w:cs="Times New Roman"/>
          <w:sz w:val="24"/>
          <w:szCs w:val="24"/>
          <w:lang w:val="fr-FR"/>
        </w:rPr>
        <w:t xml:space="preserve">Publique et/ou gestion des stocks ou tout autre discipline connexe ; </w:t>
      </w:r>
    </w:p>
    <w:p w14:paraId="2B4CB751" w14:textId="77777777" w:rsidR="003D7D2E" w:rsidRPr="008574EC" w:rsidRDefault="003D7D2E" w:rsidP="003D7D2E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574EC">
        <w:rPr>
          <w:rFonts w:ascii="Times New Roman" w:hAnsi="Times New Roman" w:cs="Times New Roman"/>
          <w:sz w:val="24"/>
          <w:szCs w:val="24"/>
          <w:lang w:val="fr-FR"/>
        </w:rPr>
        <w:lastRenderedPageBreak/>
        <w:t>Disposer d’expériences pratiques d’au moins dix</w:t>
      </w:r>
      <w:r w:rsidR="0042661E">
        <w:rPr>
          <w:rFonts w:ascii="Times New Roman" w:hAnsi="Times New Roman" w:cs="Times New Roman"/>
          <w:sz w:val="24"/>
          <w:szCs w:val="24"/>
          <w:lang w:val="fr-FR"/>
        </w:rPr>
        <w:t xml:space="preserve"> (10)</w:t>
      </w:r>
      <w:r w:rsidRPr="008574EC">
        <w:rPr>
          <w:rFonts w:ascii="Times New Roman" w:hAnsi="Times New Roman" w:cs="Times New Roman"/>
          <w:sz w:val="24"/>
          <w:szCs w:val="24"/>
          <w:lang w:val="fr-FR"/>
        </w:rPr>
        <w:t xml:space="preserve">  années dans les études en sciences de la santé et /ou en matière d’élaboration des manuels de procédures dans le domaine de la lutte contre les épidémies; </w:t>
      </w:r>
    </w:p>
    <w:p w14:paraId="3921721F" w14:textId="77777777" w:rsidR="003D7D2E" w:rsidRPr="008574EC" w:rsidRDefault="003D7D2E" w:rsidP="003D7D2E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574EC">
        <w:rPr>
          <w:rFonts w:ascii="Times New Roman" w:hAnsi="Times New Roman" w:cs="Times New Roman"/>
          <w:sz w:val="24"/>
          <w:szCs w:val="24"/>
          <w:lang w:val="fr-FR"/>
        </w:rPr>
        <w:t xml:space="preserve">Avoir une expérience avérée de </w:t>
      </w:r>
      <w:r w:rsidR="0042661E">
        <w:rPr>
          <w:rFonts w:ascii="Times New Roman" w:hAnsi="Times New Roman" w:cs="Times New Roman"/>
          <w:sz w:val="24"/>
          <w:szCs w:val="24"/>
          <w:lang w:val="fr-FR"/>
        </w:rPr>
        <w:t>dix (</w:t>
      </w:r>
      <w:r w:rsidRPr="008574EC">
        <w:rPr>
          <w:rFonts w:ascii="Times New Roman" w:hAnsi="Times New Roman" w:cs="Times New Roman"/>
          <w:sz w:val="24"/>
          <w:szCs w:val="24"/>
          <w:lang w:val="fr-FR"/>
        </w:rPr>
        <w:t>10</w:t>
      </w:r>
      <w:r w:rsidR="0042661E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8574EC">
        <w:rPr>
          <w:rFonts w:ascii="Times New Roman" w:hAnsi="Times New Roman" w:cs="Times New Roman"/>
          <w:sz w:val="24"/>
          <w:szCs w:val="24"/>
          <w:lang w:val="fr-FR"/>
        </w:rPr>
        <w:t xml:space="preserve"> ans au moins dans la gestion des stocks d’intrants dans le cadre de la lutte contre les maladies infectieuses et/ou les urgences sanitaires</w:t>
      </w:r>
      <w:r w:rsidR="00353666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8574EC">
        <w:rPr>
          <w:rFonts w:ascii="Times New Roman" w:hAnsi="Times New Roman" w:cs="Times New Roman"/>
          <w:sz w:val="24"/>
          <w:szCs w:val="24"/>
          <w:lang w:val="fr-FR"/>
        </w:rPr>
        <w:t xml:space="preserve"> préparation et la réponse aux épidémies et aux urgences sanitaires. Une expérience de gestion des stocks en Afrique de l’Ouest serait un plus ; </w:t>
      </w:r>
    </w:p>
    <w:p w14:paraId="5323E4FB" w14:textId="77777777" w:rsidR="003D7D2E" w:rsidRPr="008574EC" w:rsidRDefault="003D7D2E" w:rsidP="003D7D2E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574EC">
        <w:rPr>
          <w:rFonts w:ascii="Times New Roman" w:hAnsi="Times New Roman" w:cs="Times New Roman"/>
          <w:sz w:val="24"/>
          <w:szCs w:val="24"/>
          <w:lang w:val="fr-FR"/>
        </w:rPr>
        <w:t xml:space="preserve">Avoir une excellente capacité d’analyse et de réflexion stratégique ; </w:t>
      </w:r>
    </w:p>
    <w:p w14:paraId="2314433B" w14:textId="77777777" w:rsidR="003D7D2E" w:rsidRPr="008574EC" w:rsidRDefault="003D7D2E" w:rsidP="003D7D2E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574EC">
        <w:rPr>
          <w:rFonts w:ascii="Times New Roman" w:hAnsi="Times New Roman" w:cs="Times New Roman"/>
          <w:sz w:val="24"/>
          <w:szCs w:val="24"/>
          <w:lang w:val="fr-FR"/>
        </w:rPr>
        <w:t>Avoir une expérience prouvée en analyse et renforcement des chaines d’approvisionnement et de gestion logistiques des systèmes de santé des pays de la CEDEAO ;</w:t>
      </w:r>
    </w:p>
    <w:p w14:paraId="5B64044D" w14:textId="77777777" w:rsidR="003D7D2E" w:rsidRPr="008574EC" w:rsidRDefault="003D7D2E" w:rsidP="003D7D2E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574EC">
        <w:rPr>
          <w:rFonts w:ascii="Times New Roman" w:hAnsi="Times New Roman" w:cs="Times New Roman"/>
          <w:sz w:val="24"/>
          <w:szCs w:val="24"/>
          <w:lang w:val="fr-FR"/>
        </w:rPr>
        <w:t>Avoir de bonnes capacités de rédaction scientifique et de production des rapports d’activités dans le secteur de la santé ;</w:t>
      </w:r>
    </w:p>
    <w:p w14:paraId="2705DDF5" w14:textId="77777777" w:rsidR="003D7D2E" w:rsidRPr="008574EC" w:rsidRDefault="003D7D2E" w:rsidP="003D7D2E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574EC">
        <w:rPr>
          <w:rFonts w:ascii="Times New Roman" w:hAnsi="Times New Roman" w:cs="Times New Roman"/>
          <w:sz w:val="24"/>
          <w:szCs w:val="24"/>
          <w:lang w:val="fr-FR"/>
        </w:rPr>
        <w:t xml:space="preserve">Avoir la maitrise d’au moins une des 3 langues officielles de l’espace CEDEAO (français, Anglais, portugais). La maitrise d’une seconde langue serait un atout. </w:t>
      </w:r>
    </w:p>
    <w:p w14:paraId="2720CDA2" w14:textId="77777777" w:rsidR="003D7D2E" w:rsidRPr="008574EC" w:rsidRDefault="003D7D2E" w:rsidP="003D7D2E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574EC">
        <w:rPr>
          <w:rFonts w:ascii="Times New Roman" w:hAnsi="Times New Roman" w:cs="Times New Roman"/>
          <w:sz w:val="24"/>
          <w:szCs w:val="24"/>
          <w:lang w:val="fr-FR"/>
        </w:rPr>
        <w:t xml:space="preserve">Avoir une bonne maitrise de l’Outil informatique. </w:t>
      </w:r>
    </w:p>
    <w:p w14:paraId="307D7A39" w14:textId="77777777" w:rsidR="000F0997" w:rsidRPr="008574EC" w:rsidRDefault="000F0997" w:rsidP="000F0997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74EC">
        <w:rPr>
          <w:rFonts w:ascii="Times New Roman" w:hAnsi="Times New Roman" w:cs="Times New Roman"/>
          <w:b/>
          <w:bCs/>
          <w:sz w:val="24"/>
          <w:szCs w:val="24"/>
        </w:rPr>
        <w:t xml:space="preserve">Contenu de la manifestation </w:t>
      </w:r>
    </w:p>
    <w:p w14:paraId="58C6A34A" w14:textId="77777777" w:rsidR="000F0997" w:rsidRPr="008574EC" w:rsidRDefault="000F0997" w:rsidP="000F0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4EC">
        <w:rPr>
          <w:rFonts w:ascii="Times New Roman" w:hAnsi="Times New Roman"/>
          <w:sz w:val="24"/>
          <w:szCs w:val="24"/>
        </w:rPr>
        <w:t>L’Organisation Ouest Africaine de la Santé</w:t>
      </w:r>
      <w:r w:rsidRPr="008574EC" w:rsidDel="00C92A36">
        <w:rPr>
          <w:rFonts w:ascii="Times New Roman" w:hAnsi="Times New Roman"/>
          <w:sz w:val="24"/>
          <w:szCs w:val="24"/>
        </w:rPr>
        <w:t xml:space="preserve"> </w:t>
      </w:r>
      <w:r w:rsidRPr="008574EC">
        <w:rPr>
          <w:rFonts w:ascii="Times New Roman" w:hAnsi="Times New Roman"/>
          <w:sz w:val="24"/>
          <w:szCs w:val="24"/>
        </w:rPr>
        <w:t>invite les Consultants individuels admissibles à manifester leur intérêt à fournir les services décrits ci-dessus.</w:t>
      </w:r>
    </w:p>
    <w:p w14:paraId="57732BC4" w14:textId="77777777" w:rsidR="000F0997" w:rsidRPr="008574EC" w:rsidRDefault="000F0997" w:rsidP="000F0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4EC">
        <w:rPr>
          <w:rFonts w:ascii="Times New Roman" w:hAnsi="Times New Roman"/>
          <w:sz w:val="24"/>
          <w:szCs w:val="24"/>
        </w:rPr>
        <w:t>Les consultants individuels intéressés doivent fournir</w:t>
      </w:r>
      <w:r w:rsidR="004C1585" w:rsidRPr="008574EC">
        <w:rPr>
          <w:rFonts w:ascii="Times New Roman" w:hAnsi="Times New Roman"/>
          <w:sz w:val="24"/>
          <w:szCs w:val="24"/>
        </w:rPr>
        <w:t> :</w:t>
      </w:r>
      <w:r w:rsidRPr="008574EC">
        <w:rPr>
          <w:rFonts w:ascii="Times New Roman" w:hAnsi="Times New Roman"/>
          <w:sz w:val="24"/>
          <w:szCs w:val="24"/>
        </w:rPr>
        <w:t xml:space="preserve"> </w:t>
      </w:r>
    </w:p>
    <w:p w14:paraId="7862EEE4" w14:textId="77777777" w:rsidR="000F0997" w:rsidRPr="008574EC" w:rsidRDefault="000F0997" w:rsidP="000F0997">
      <w:pPr>
        <w:pStyle w:val="Paragraphedeliste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8574EC">
        <w:rPr>
          <w:rFonts w:ascii="Times New Roman" w:hAnsi="Times New Roman"/>
          <w:color w:val="000000"/>
          <w:sz w:val="24"/>
          <w:szCs w:val="24"/>
          <w:lang w:val="fr-FR"/>
        </w:rPr>
        <w:t>une lettre de manifestation d'intérêt</w:t>
      </w:r>
      <w:r w:rsidR="004C1585" w:rsidRPr="008574EC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Pr="008574EC">
        <w:rPr>
          <w:rFonts w:ascii="Times New Roman" w:hAnsi="Times New Roman"/>
          <w:color w:val="000000"/>
          <w:sz w:val="24"/>
          <w:szCs w:val="24"/>
          <w:lang w:val="fr-FR"/>
        </w:rPr>
        <w:t>;</w:t>
      </w:r>
    </w:p>
    <w:p w14:paraId="0673A83A" w14:textId="77777777" w:rsidR="000F0997" w:rsidRPr="0042661E" w:rsidRDefault="000F0997" w:rsidP="000F0997">
      <w:pPr>
        <w:pStyle w:val="Paragraphedeliste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r w:rsidRPr="008574EC">
        <w:rPr>
          <w:rFonts w:ascii="Times New Roman" w:hAnsi="Times New Roman"/>
          <w:color w:val="000000"/>
          <w:sz w:val="24"/>
          <w:szCs w:val="24"/>
          <w:lang w:val="fr-FR"/>
        </w:rPr>
        <w:t xml:space="preserve">un curriculum vitae détaillé, sincère, daté et signé du consultant, </w:t>
      </w:r>
      <w:r w:rsidRPr="0042661E">
        <w:rPr>
          <w:rFonts w:ascii="Times New Roman" w:hAnsi="Times New Roman"/>
          <w:b/>
          <w:color w:val="000000"/>
          <w:sz w:val="24"/>
          <w:szCs w:val="24"/>
          <w:lang w:val="fr-FR"/>
        </w:rPr>
        <w:t>faisant ressortir les qualifications et les expériences dans la réalisation de missions similaires, ainsi que les références pour les éventuelles vérifications.</w:t>
      </w:r>
    </w:p>
    <w:p w14:paraId="1E09753D" w14:textId="77777777" w:rsidR="000F0997" w:rsidRPr="008574EC" w:rsidRDefault="000F0997" w:rsidP="000F0997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74EC">
        <w:rPr>
          <w:rFonts w:ascii="Times New Roman" w:hAnsi="Times New Roman" w:cs="Times New Roman"/>
          <w:b/>
          <w:bCs/>
          <w:sz w:val="24"/>
          <w:szCs w:val="24"/>
        </w:rPr>
        <w:t>Méthode de sélection</w:t>
      </w:r>
    </w:p>
    <w:p w14:paraId="6BE37987" w14:textId="77777777" w:rsidR="004C1585" w:rsidRDefault="0042661E" w:rsidP="004C1585">
      <w:pPr>
        <w:autoSpaceDE w:val="0"/>
        <w:autoSpaceDN w:val="0"/>
        <w:adjustRightInd w:val="0"/>
        <w:spacing w:after="0" w:line="240" w:lineRule="auto"/>
        <w:jc w:val="both"/>
        <w:rPr>
          <w:rStyle w:val="Lienhypertext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 consultant</w:t>
      </w:r>
      <w:r w:rsidR="004C1585" w:rsidRPr="008574EC">
        <w:rPr>
          <w:rFonts w:ascii="Times New Roman" w:hAnsi="Times New Roman" w:cs="Times New Roman"/>
          <w:color w:val="000000"/>
          <w:sz w:val="24"/>
          <w:szCs w:val="24"/>
        </w:rPr>
        <w:t xml:space="preserve"> sera sélectionné conformément aux procédures de sélection de consultants individuels définies dans les Directives: Sélection et Emploi de Consultants par les Emprunteurs de la Banque Mondiale; (édition de janvier 2011, version révisée en juillet 2014) disponible sur le site web de la Banque Mondiale </w:t>
      </w:r>
      <w:hyperlink r:id="rId8" w:history="1">
        <w:r w:rsidR="004C1585" w:rsidRPr="008574EC">
          <w:rPr>
            <w:rStyle w:val="Lienhypertexte"/>
            <w:rFonts w:ascii="Times New Roman" w:hAnsi="Times New Roman" w:cs="Times New Roman"/>
            <w:sz w:val="24"/>
            <w:szCs w:val="24"/>
          </w:rPr>
          <w:t>http://www.worldbank.org</w:t>
        </w:r>
      </w:hyperlink>
    </w:p>
    <w:p w14:paraId="30091663" w14:textId="77777777" w:rsidR="00611A6C" w:rsidRPr="008574EC" w:rsidRDefault="00611A6C" w:rsidP="004C1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14:paraId="10BA1E1E" w14:textId="77777777" w:rsidR="000F0997" w:rsidRPr="008574EC" w:rsidRDefault="000F0997" w:rsidP="000F0997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74EC">
        <w:rPr>
          <w:rFonts w:ascii="Times New Roman" w:hAnsi="Times New Roman" w:cs="Times New Roman"/>
          <w:b/>
          <w:bCs/>
          <w:sz w:val="24"/>
          <w:szCs w:val="24"/>
        </w:rPr>
        <w:t>Informations, date et lieu de dépôt des dossiers</w:t>
      </w:r>
    </w:p>
    <w:p w14:paraId="4F2211EE" w14:textId="77777777" w:rsidR="000F0997" w:rsidRPr="008574EC" w:rsidRDefault="000F0997" w:rsidP="004C1585">
      <w:pPr>
        <w:pStyle w:val="Corpsdetext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4EC">
        <w:rPr>
          <w:rFonts w:ascii="Times New Roman" w:hAnsi="Times New Roman" w:cs="Times New Roman"/>
          <w:color w:val="000000"/>
          <w:sz w:val="24"/>
          <w:szCs w:val="24"/>
        </w:rPr>
        <w:t xml:space="preserve">Les consultants individuels intéressés peuvent télécharger les </w:t>
      </w:r>
      <w:proofErr w:type="spellStart"/>
      <w:r w:rsidRPr="008574EC">
        <w:rPr>
          <w:rFonts w:ascii="Times New Roman" w:hAnsi="Times New Roman" w:cs="Times New Roman"/>
          <w:color w:val="000000"/>
          <w:sz w:val="24"/>
          <w:szCs w:val="24"/>
        </w:rPr>
        <w:t>TDRs</w:t>
      </w:r>
      <w:proofErr w:type="spellEnd"/>
      <w:r w:rsidRPr="008574EC">
        <w:rPr>
          <w:rFonts w:ascii="Times New Roman" w:hAnsi="Times New Roman" w:cs="Times New Roman"/>
          <w:color w:val="000000"/>
          <w:sz w:val="24"/>
          <w:szCs w:val="24"/>
        </w:rPr>
        <w:t xml:space="preserve"> sur le site web de l’OOAS à l’adresse :</w:t>
      </w:r>
      <w:r w:rsidR="008574EC">
        <w:t xml:space="preserve"> </w:t>
      </w:r>
      <w:r w:rsidR="008574EC" w:rsidRPr="008574EC">
        <w:rPr>
          <w:rStyle w:val="Lienhypertexte"/>
          <w:rFonts w:ascii="Times New Roman" w:hAnsi="Times New Roman" w:cs="Times New Roman"/>
          <w:sz w:val="24"/>
          <w:szCs w:val="24"/>
        </w:rPr>
        <w:t>w3</w:t>
      </w:r>
      <w:r w:rsidR="004C1585" w:rsidRPr="008574EC">
        <w:rPr>
          <w:rStyle w:val="Lienhypertexte"/>
        </w:rPr>
        <w:t>.</w:t>
      </w:r>
      <w:r w:rsidR="008574EC" w:rsidRPr="008574EC">
        <w:rPr>
          <w:rStyle w:val="Lienhypertexte"/>
        </w:rPr>
        <w:t>wahooas.org</w:t>
      </w:r>
      <w:r w:rsidR="008574E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574EC">
        <w:rPr>
          <w:rFonts w:ascii="Times New Roman" w:hAnsi="Times New Roman" w:cs="Times New Roman"/>
          <w:color w:val="000000"/>
          <w:sz w:val="24"/>
          <w:szCs w:val="24"/>
        </w:rPr>
        <w:t>Ils  peuvent également obtenir des informations supplémentaires au sujet des documents de référence à l’adresse ci-dessous et aux jours et heures ouvrables du lundi au vendredi de 08 heures à 16 heures.</w:t>
      </w:r>
    </w:p>
    <w:p w14:paraId="6916B7AB" w14:textId="62BB0DEE" w:rsidR="000F0997" w:rsidRPr="008574EC" w:rsidRDefault="000F0997" w:rsidP="000F09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4EC">
        <w:rPr>
          <w:rFonts w:ascii="Times New Roman" w:hAnsi="Times New Roman" w:cs="Times New Roman"/>
          <w:color w:val="000000"/>
          <w:sz w:val="24"/>
          <w:szCs w:val="24"/>
        </w:rPr>
        <w:t>Les manifestations d’intérêt portant en objet la mention « </w:t>
      </w:r>
      <w:r w:rsidR="004C1585" w:rsidRPr="008574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recrutement d’un </w:t>
      </w:r>
      <w:r w:rsidR="008574EC" w:rsidRPr="008574EC">
        <w:rPr>
          <w:rFonts w:ascii="Times New Roman" w:hAnsi="Times New Roman" w:cs="Times New Roman"/>
          <w:b/>
          <w:color w:val="000000"/>
          <w:sz w:val="24"/>
          <w:szCs w:val="24"/>
        </w:rPr>
        <w:t>consultant pour l’élaboration d’un manuel de procédures pour la gestion et l’utilisation du stock régional de sécurité élargi de l’espace CEDEAO</w:t>
      </w:r>
      <w:r w:rsidRPr="008574EC">
        <w:rPr>
          <w:rFonts w:ascii="Times New Roman" w:hAnsi="Times New Roman" w:cs="Times New Roman"/>
          <w:color w:val="000000"/>
          <w:sz w:val="24"/>
          <w:szCs w:val="24"/>
        </w:rPr>
        <w:t>» peuvent être reçues par courrier au secr</w:t>
      </w:r>
      <w:r w:rsidR="008574EC">
        <w:rPr>
          <w:rFonts w:ascii="Times New Roman" w:hAnsi="Times New Roman" w:cs="Times New Roman"/>
          <w:color w:val="000000"/>
          <w:sz w:val="24"/>
          <w:szCs w:val="24"/>
        </w:rPr>
        <w:t>étariat de l’OOAS ou par email à l’</w:t>
      </w:r>
      <w:r w:rsidRPr="008574EC">
        <w:rPr>
          <w:rFonts w:ascii="Times New Roman" w:hAnsi="Times New Roman" w:cs="Times New Roman"/>
          <w:color w:val="000000"/>
          <w:sz w:val="24"/>
          <w:szCs w:val="24"/>
        </w:rPr>
        <w:t xml:space="preserve">adresse ci-dessous au plus tard le </w:t>
      </w:r>
      <w:r w:rsidRPr="008574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jeudi </w:t>
      </w:r>
      <w:r w:rsidR="00477603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8574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544E">
        <w:rPr>
          <w:rFonts w:ascii="Times New Roman" w:hAnsi="Times New Roman" w:cs="Times New Roman"/>
          <w:b/>
          <w:color w:val="000000"/>
          <w:sz w:val="24"/>
          <w:szCs w:val="24"/>
        </w:rPr>
        <w:t>février</w:t>
      </w:r>
      <w:r w:rsidRPr="008574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</w:t>
      </w:r>
      <w:r w:rsidR="007A4936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8574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à 11 heures 00 temps universel</w:t>
      </w:r>
      <w:r w:rsidRPr="008574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90FDA7" w14:textId="77777777" w:rsidR="000F0997" w:rsidRPr="008574EC" w:rsidRDefault="000F0997" w:rsidP="000F0997">
      <w:pPr>
        <w:spacing w:after="0"/>
        <w:jc w:val="both"/>
        <w:rPr>
          <w:rFonts w:ascii="Times New Roman" w:hAnsi="Times New Roman"/>
          <w:sz w:val="24"/>
          <w:szCs w:val="24"/>
          <w:lang w:eastAsia="fr-BE"/>
        </w:rPr>
      </w:pPr>
    </w:p>
    <w:p w14:paraId="005FC40B" w14:textId="77777777" w:rsidR="000F0997" w:rsidRPr="008574EC" w:rsidRDefault="000F0997" w:rsidP="004C1585">
      <w:pPr>
        <w:pStyle w:val="Corpsdetexte"/>
        <w:spacing w:after="0"/>
        <w:rPr>
          <w:rFonts w:ascii="Times New Roman" w:hAnsi="Times New Roman"/>
          <w:b/>
          <w:sz w:val="24"/>
          <w:szCs w:val="24"/>
          <w:lang w:eastAsia="fr-BE"/>
        </w:rPr>
      </w:pPr>
      <w:r w:rsidRPr="008574EC">
        <w:rPr>
          <w:rFonts w:ascii="Times New Roman" w:hAnsi="Times New Roman"/>
          <w:b/>
          <w:sz w:val="24"/>
          <w:szCs w:val="24"/>
          <w:lang w:eastAsia="fr-BE"/>
        </w:rPr>
        <w:t>Organisation Ouest Africaine de la Santé</w:t>
      </w:r>
      <w:r w:rsidRPr="008574EC">
        <w:rPr>
          <w:rFonts w:ascii="Times New Roman" w:hAnsi="Times New Roman"/>
          <w:b/>
          <w:sz w:val="24"/>
          <w:szCs w:val="24"/>
          <w:lang w:eastAsia="fr-BE"/>
        </w:rPr>
        <w:br/>
        <w:t xml:space="preserve">01 BP 153 Bobo-Dioulasso 01 </w:t>
      </w:r>
    </w:p>
    <w:p w14:paraId="74F07B56" w14:textId="77777777" w:rsidR="000F0997" w:rsidRPr="008574EC" w:rsidRDefault="000F0997" w:rsidP="000F0997">
      <w:pPr>
        <w:pStyle w:val="Paragraphedeliste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fr-FR" w:eastAsia="fr-BE"/>
        </w:rPr>
      </w:pPr>
      <w:r w:rsidRPr="008574EC">
        <w:rPr>
          <w:rFonts w:ascii="Times New Roman" w:hAnsi="Times New Roman"/>
          <w:b/>
          <w:sz w:val="24"/>
          <w:szCs w:val="24"/>
          <w:lang w:val="fr-FR" w:eastAsia="fr-BE"/>
        </w:rPr>
        <w:t xml:space="preserve">Avenue </w:t>
      </w:r>
      <w:proofErr w:type="spellStart"/>
      <w:r w:rsidRPr="008574EC">
        <w:rPr>
          <w:rFonts w:ascii="Times New Roman" w:hAnsi="Times New Roman"/>
          <w:b/>
          <w:sz w:val="24"/>
          <w:szCs w:val="24"/>
          <w:lang w:val="fr-FR" w:eastAsia="fr-BE"/>
        </w:rPr>
        <w:t>Ouezzin</w:t>
      </w:r>
      <w:proofErr w:type="spellEnd"/>
      <w:r w:rsidRPr="008574EC">
        <w:rPr>
          <w:rFonts w:ascii="Times New Roman" w:hAnsi="Times New Roman"/>
          <w:b/>
          <w:sz w:val="24"/>
          <w:szCs w:val="24"/>
          <w:lang w:val="fr-FR" w:eastAsia="fr-BE"/>
        </w:rPr>
        <w:t xml:space="preserve"> COULIBALY</w:t>
      </w:r>
      <w:r w:rsidRPr="008574EC">
        <w:rPr>
          <w:rFonts w:ascii="Times New Roman" w:hAnsi="Times New Roman"/>
          <w:b/>
          <w:sz w:val="24"/>
          <w:szCs w:val="24"/>
          <w:lang w:val="fr-FR" w:eastAsia="fr-BE"/>
        </w:rPr>
        <w:br/>
        <w:t>Téléphone : (226) 20 97 57 75/ 20 97 00 97</w:t>
      </w:r>
    </w:p>
    <w:p w14:paraId="48B88BED" w14:textId="77777777" w:rsidR="000F0997" w:rsidRPr="008574EC" w:rsidRDefault="000F0997" w:rsidP="000F0997">
      <w:pPr>
        <w:pStyle w:val="Paragraphedeliste"/>
        <w:spacing w:after="0" w:line="240" w:lineRule="auto"/>
        <w:ind w:left="0"/>
        <w:rPr>
          <w:rStyle w:val="Lienhypertexte"/>
          <w:rFonts w:ascii="Times New Roman" w:hAnsi="Times New Roman"/>
          <w:b/>
          <w:sz w:val="24"/>
          <w:szCs w:val="24"/>
          <w:lang w:val="fr-FR" w:eastAsia="fr-BE"/>
        </w:rPr>
      </w:pPr>
      <w:r w:rsidRPr="008574EC">
        <w:rPr>
          <w:rFonts w:ascii="Times New Roman" w:hAnsi="Times New Roman"/>
          <w:b/>
          <w:sz w:val="24"/>
          <w:szCs w:val="24"/>
          <w:lang w:val="fr-FR" w:eastAsia="fr-BE"/>
        </w:rPr>
        <w:t xml:space="preserve">Adresse électronique : </w:t>
      </w:r>
      <w:hyperlink r:id="rId9" w:history="1">
        <w:r w:rsidRPr="008574EC">
          <w:rPr>
            <w:rStyle w:val="Lienhypertexte"/>
            <w:rFonts w:ascii="Times New Roman" w:hAnsi="Times New Roman"/>
            <w:b/>
            <w:sz w:val="24"/>
            <w:szCs w:val="24"/>
            <w:lang w:val="fr-FR" w:eastAsia="fr-BE"/>
          </w:rPr>
          <w:t>offres@wahooas.org</w:t>
        </w:r>
      </w:hyperlink>
    </w:p>
    <w:p w14:paraId="6ADCEAB9" w14:textId="77777777" w:rsidR="000F0997" w:rsidRDefault="000F0997" w:rsidP="000F09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ACA8B5" w14:textId="77777777" w:rsidR="00611A6C" w:rsidRDefault="00611A6C" w:rsidP="000F09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D1124D" w14:textId="77777777" w:rsidR="00611A6C" w:rsidRDefault="00611A6C" w:rsidP="000F09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B7F90E" w14:textId="77777777" w:rsidR="00611A6C" w:rsidRPr="008574EC" w:rsidRDefault="00611A6C" w:rsidP="000F09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259D10" w14:textId="77777777" w:rsidR="000F0997" w:rsidRPr="008574EC" w:rsidRDefault="004C1585" w:rsidP="000F0997">
      <w:pPr>
        <w:spacing w:after="0" w:line="240" w:lineRule="auto"/>
        <w:ind w:left="6372" w:firstLine="708"/>
        <w:rPr>
          <w:rFonts w:ascii="Times New Roman" w:hAnsi="Times New Roman"/>
          <w:b/>
          <w:sz w:val="24"/>
          <w:szCs w:val="24"/>
        </w:rPr>
      </w:pPr>
      <w:r w:rsidRPr="008574EC">
        <w:rPr>
          <w:rFonts w:ascii="Times New Roman" w:hAnsi="Times New Roman"/>
          <w:b/>
          <w:sz w:val="24"/>
          <w:szCs w:val="24"/>
        </w:rPr>
        <w:t>Prof. Stanley OKOLO</w:t>
      </w:r>
    </w:p>
    <w:p w14:paraId="16075159" w14:textId="77777777" w:rsidR="00BC7BF2" w:rsidRPr="008574EC" w:rsidRDefault="004C1585" w:rsidP="004C1585">
      <w:pPr>
        <w:spacing w:after="0"/>
        <w:ind w:left="6372" w:firstLine="708"/>
        <w:rPr>
          <w:rFonts w:ascii="Times New Roman" w:hAnsi="Times New Roman" w:cs="Times New Roman"/>
          <w:b/>
          <w:szCs w:val="24"/>
        </w:rPr>
      </w:pPr>
      <w:r w:rsidRPr="008574EC">
        <w:rPr>
          <w:rFonts w:ascii="Times New Roman" w:hAnsi="Times New Roman"/>
          <w:b/>
          <w:sz w:val="24"/>
          <w:szCs w:val="24"/>
        </w:rPr>
        <w:t>Directeur Général</w:t>
      </w:r>
    </w:p>
    <w:sectPr w:rsidR="00BC7BF2" w:rsidRPr="008574EC" w:rsidSect="003B42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4CE33" w14:textId="77777777" w:rsidR="00894C96" w:rsidRDefault="00894C96" w:rsidP="00003313">
      <w:pPr>
        <w:spacing w:after="0" w:line="240" w:lineRule="auto"/>
      </w:pPr>
      <w:r>
        <w:separator/>
      </w:r>
    </w:p>
  </w:endnote>
  <w:endnote w:type="continuationSeparator" w:id="0">
    <w:p w14:paraId="20505501" w14:textId="77777777" w:rsidR="00894C96" w:rsidRDefault="00894C96" w:rsidP="0000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497E2" w14:textId="77777777" w:rsidR="003B42BE" w:rsidRDefault="003B42B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301040"/>
      <w:docPartObj>
        <w:docPartGallery w:val="Page Numbers (Bottom of Page)"/>
        <w:docPartUnique/>
      </w:docPartObj>
    </w:sdtPr>
    <w:sdtEndPr/>
    <w:sdtContent>
      <w:p w14:paraId="225C1F90" w14:textId="77777777" w:rsidR="00003313" w:rsidRDefault="001640C9">
        <w:pPr>
          <w:pStyle w:val="Pieddepage"/>
          <w:jc w:val="center"/>
        </w:pPr>
        <w:r>
          <w:fldChar w:fldCharType="begin"/>
        </w:r>
        <w:r w:rsidR="00003313">
          <w:instrText>PAGE   \* MERGEFORMAT</w:instrText>
        </w:r>
        <w:r>
          <w:fldChar w:fldCharType="separate"/>
        </w:r>
        <w:r w:rsidR="00501F10">
          <w:rPr>
            <w:noProof/>
          </w:rPr>
          <w:t>2</w:t>
        </w:r>
        <w:r>
          <w:fldChar w:fldCharType="end"/>
        </w:r>
      </w:p>
    </w:sdtContent>
  </w:sdt>
  <w:p w14:paraId="43339474" w14:textId="77777777" w:rsidR="00003313" w:rsidRDefault="0000331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C6A36" w14:textId="77777777" w:rsidR="003B42BE" w:rsidRDefault="003B42B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9A493" w14:textId="77777777" w:rsidR="00894C96" w:rsidRDefault="00894C96" w:rsidP="00003313">
      <w:pPr>
        <w:spacing w:after="0" w:line="240" w:lineRule="auto"/>
      </w:pPr>
      <w:r>
        <w:separator/>
      </w:r>
    </w:p>
  </w:footnote>
  <w:footnote w:type="continuationSeparator" w:id="0">
    <w:p w14:paraId="081FCF08" w14:textId="77777777" w:rsidR="00894C96" w:rsidRDefault="00894C96" w:rsidP="00003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F9235" w14:textId="77777777" w:rsidR="003B42BE" w:rsidRDefault="003B42B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3BD08" w14:textId="77777777" w:rsidR="003B42BE" w:rsidRDefault="003B42B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5035F" w14:textId="77777777" w:rsidR="003B42BE" w:rsidRDefault="003B42B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A55B8"/>
    <w:multiLevelType w:val="hybridMultilevel"/>
    <w:tmpl w:val="C0007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36D7"/>
    <w:multiLevelType w:val="hybridMultilevel"/>
    <w:tmpl w:val="4B6CE87E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41C1927"/>
    <w:multiLevelType w:val="hybridMultilevel"/>
    <w:tmpl w:val="3ACE7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F34CB"/>
    <w:multiLevelType w:val="hybridMultilevel"/>
    <w:tmpl w:val="35E63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4298E"/>
    <w:multiLevelType w:val="hybridMultilevel"/>
    <w:tmpl w:val="E5D48BA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B62F4"/>
    <w:multiLevelType w:val="hybridMultilevel"/>
    <w:tmpl w:val="E716FA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7123D"/>
    <w:multiLevelType w:val="hybridMultilevel"/>
    <w:tmpl w:val="42D0725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B1C7F15"/>
    <w:multiLevelType w:val="hybridMultilevel"/>
    <w:tmpl w:val="230C0B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96D8A"/>
    <w:multiLevelType w:val="hybridMultilevel"/>
    <w:tmpl w:val="A63AB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C1184"/>
    <w:multiLevelType w:val="multilevel"/>
    <w:tmpl w:val="BBBE1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E517E4"/>
    <w:multiLevelType w:val="hybridMultilevel"/>
    <w:tmpl w:val="8AB23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82661"/>
    <w:multiLevelType w:val="hybridMultilevel"/>
    <w:tmpl w:val="34564F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256D2"/>
    <w:multiLevelType w:val="hybridMultilevel"/>
    <w:tmpl w:val="8356DBA8"/>
    <w:lvl w:ilvl="0" w:tplc="040C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5B284B48"/>
    <w:multiLevelType w:val="hybridMultilevel"/>
    <w:tmpl w:val="9C028284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5D137EE5"/>
    <w:multiLevelType w:val="hybridMultilevel"/>
    <w:tmpl w:val="CED09CD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952A2A"/>
    <w:multiLevelType w:val="hybridMultilevel"/>
    <w:tmpl w:val="79C850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3E5498"/>
    <w:multiLevelType w:val="hybridMultilevel"/>
    <w:tmpl w:val="14D2344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A09A0"/>
    <w:multiLevelType w:val="hybridMultilevel"/>
    <w:tmpl w:val="05807F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33DF6"/>
    <w:multiLevelType w:val="hybridMultilevel"/>
    <w:tmpl w:val="C27230DE"/>
    <w:lvl w:ilvl="0" w:tplc="04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932" w:hanging="360"/>
      </w:p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8"/>
  </w:num>
  <w:num w:numId="5">
    <w:abstractNumId w:val="8"/>
  </w:num>
  <w:num w:numId="6">
    <w:abstractNumId w:val="1"/>
  </w:num>
  <w:num w:numId="7">
    <w:abstractNumId w:val="13"/>
  </w:num>
  <w:num w:numId="8">
    <w:abstractNumId w:val="2"/>
  </w:num>
  <w:num w:numId="9">
    <w:abstractNumId w:val="0"/>
  </w:num>
  <w:num w:numId="10">
    <w:abstractNumId w:val="5"/>
  </w:num>
  <w:num w:numId="11">
    <w:abstractNumId w:val="12"/>
  </w:num>
  <w:num w:numId="12">
    <w:abstractNumId w:val="9"/>
  </w:num>
  <w:num w:numId="13">
    <w:abstractNumId w:val="3"/>
  </w:num>
  <w:num w:numId="14">
    <w:abstractNumId w:val="7"/>
  </w:num>
  <w:num w:numId="15">
    <w:abstractNumId w:val="17"/>
  </w:num>
  <w:num w:numId="16">
    <w:abstractNumId w:val="6"/>
  </w:num>
  <w:num w:numId="17">
    <w:abstractNumId w:val="10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19"/>
    <w:rsid w:val="00003313"/>
    <w:rsid w:val="000035B4"/>
    <w:rsid w:val="00054E62"/>
    <w:rsid w:val="00072291"/>
    <w:rsid w:val="00087508"/>
    <w:rsid w:val="000A21B4"/>
    <w:rsid w:val="000D544E"/>
    <w:rsid w:val="000D5825"/>
    <w:rsid w:val="000E4872"/>
    <w:rsid w:val="000F0997"/>
    <w:rsid w:val="00146006"/>
    <w:rsid w:val="001640C9"/>
    <w:rsid w:val="001D0B6F"/>
    <w:rsid w:val="002033B5"/>
    <w:rsid w:val="0023781A"/>
    <w:rsid w:val="002508A1"/>
    <w:rsid w:val="002627FF"/>
    <w:rsid w:val="002A4E0E"/>
    <w:rsid w:val="002C439C"/>
    <w:rsid w:val="002C46FE"/>
    <w:rsid w:val="002D5B79"/>
    <w:rsid w:val="002F0501"/>
    <w:rsid w:val="002F1158"/>
    <w:rsid w:val="003008D5"/>
    <w:rsid w:val="0030424B"/>
    <w:rsid w:val="00353666"/>
    <w:rsid w:val="003A24EF"/>
    <w:rsid w:val="003B0E41"/>
    <w:rsid w:val="003B210D"/>
    <w:rsid w:val="003B42BE"/>
    <w:rsid w:val="003D7D2E"/>
    <w:rsid w:val="00423550"/>
    <w:rsid w:val="0042661E"/>
    <w:rsid w:val="004516D0"/>
    <w:rsid w:val="00460AD9"/>
    <w:rsid w:val="00477603"/>
    <w:rsid w:val="004C1585"/>
    <w:rsid w:val="004C2713"/>
    <w:rsid w:val="00501F10"/>
    <w:rsid w:val="00567C92"/>
    <w:rsid w:val="00571DE1"/>
    <w:rsid w:val="005F5158"/>
    <w:rsid w:val="00611A6C"/>
    <w:rsid w:val="00656B40"/>
    <w:rsid w:val="00696AEE"/>
    <w:rsid w:val="006C5884"/>
    <w:rsid w:val="00712D39"/>
    <w:rsid w:val="00767751"/>
    <w:rsid w:val="007A4936"/>
    <w:rsid w:val="007C6FB3"/>
    <w:rsid w:val="007D3E28"/>
    <w:rsid w:val="007D6331"/>
    <w:rsid w:val="007E5135"/>
    <w:rsid w:val="007F4478"/>
    <w:rsid w:val="00812F30"/>
    <w:rsid w:val="00842093"/>
    <w:rsid w:val="008574EC"/>
    <w:rsid w:val="00882A21"/>
    <w:rsid w:val="00894C96"/>
    <w:rsid w:val="00967996"/>
    <w:rsid w:val="00981ADB"/>
    <w:rsid w:val="009C1B3B"/>
    <w:rsid w:val="009E00BA"/>
    <w:rsid w:val="00A00F09"/>
    <w:rsid w:val="00A16898"/>
    <w:rsid w:val="00A2425B"/>
    <w:rsid w:val="00A26536"/>
    <w:rsid w:val="00A76257"/>
    <w:rsid w:val="00B478CC"/>
    <w:rsid w:val="00B95300"/>
    <w:rsid w:val="00BC7BF2"/>
    <w:rsid w:val="00BE0204"/>
    <w:rsid w:val="00BF05BA"/>
    <w:rsid w:val="00C64850"/>
    <w:rsid w:val="00C93820"/>
    <w:rsid w:val="00CF2E37"/>
    <w:rsid w:val="00D30C21"/>
    <w:rsid w:val="00D36318"/>
    <w:rsid w:val="00D60617"/>
    <w:rsid w:val="00D6779A"/>
    <w:rsid w:val="00D82D19"/>
    <w:rsid w:val="00E16108"/>
    <w:rsid w:val="00E34B39"/>
    <w:rsid w:val="00ED7F0A"/>
    <w:rsid w:val="00EF7D48"/>
    <w:rsid w:val="00FA2560"/>
    <w:rsid w:val="00FA538D"/>
    <w:rsid w:val="00FE5B46"/>
    <w:rsid w:val="00F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4963"/>
  <w15:docId w15:val="{3CE771C8-CFA5-495C-98E0-730B678C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0C9"/>
  </w:style>
  <w:style w:type="paragraph" w:styleId="Titre1">
    <w:name w:val="heading 1"/>
    <w:basedOn w:val="Normal"/>
    <w:next w:val="Normal"/>
    <w:link w:val="Titre1Car"/>
    <w:qFormat/>
    <w:rsid w:val="000F0997"/>
    <w:pPr>
      <w:keepNext/>
      <w:keepLines/>
      <w:spacing w:before="240" w:after="240" w:line="240" w:lineRule="auto"/>
      <w:jc w:val="center"/>
      <w:outlineLvl w:val="0"/>
    </w:pPr>
    <w:rPr>
      <w:rFonts w:ascii="Times New Roman Bold" w:eastAsia="Times New Roman" w:hAnsi="Times New Roman Bold" w:cs="Times New Roman"/>
      <w:b/>
      <w:sz w:val="32"/>
      <w:szCs w:val="20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82D19"/>
    <w:rPr>
      <w:color w:val="0563C1" w:themeColor="hyperlink"/>
      <w:u w:val="single"/>
    </w:rPr>
  </w:style>
  <w:style w:type="paragraph" w:styleId="Paragraphedeliste">
    <w:name w:val="List Paragraph"/>
    <w:aliases w:val="List Bullet Mary,Bullets,List Paragraph (numbered (a)),Numbered List Paragraph,List Paragraph1,References,WB List Paragraph,Liste 1,ReferencesCxSpLast,List Paragraph nowy,Paragraphe  revu,Paragraphe de liste1,texte"/>
    <w:basedOn w:val="Normal"/>
    <w:link w:val="ParagraphedelisteCar"/>
    <w:uiPriority w:val="34"/>
    <w:qFormat/>
    <w:rsid w:val="00D30C21"/>
    <w:pPr>
      <w:spacing w:after="200" w:line="276" w:lineRule="auto"/>
      <w:ind w:left="720"/>
    </w:pPr>
    <w:rPr>
      <w:rFonts w:ascii="Calibri" w:eastAsia="Calibri" w:hAnsi="Calibri" w:cs="Calibri"/>
      <w:lang w:val="en-US"/>
    </w:rPr>
  </w:style>
  <w:style w:type="character" w:customStyle="1" w:styleId="longtext">
    <w:name w:val="long_text"/>
    <w:basedOn w:val="Policepardfaut"/>
    <w:rsid w:val="009E00BA"/>
  </w:style>
  <w:style w:type="paragraph" w:styleId="En-tte">
    <w:name w:val="header"/>
    <w:basedOn w:val="Normal"/>
    <w:link w:val="En-tteCar"/>
    <w:uiPriority w:val="99"/>
    <w:unhideWhenUsed/>
    <w:rsid w:val="00003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313"/>
  </w:style>
  <w:style w:type="paragraph" w:styleId="Pieddepage">
    <w:name w:val="footer"/>
    <w:basedOn w:val="Normal"/>
    <w:link w:val="PieddepageCar"/>
    <w:uiPriority w:val="99"/>
    <w:unhideWhenUsed/>
    <w:rsid w:val="00003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313"/>
  </w:style>
  <w:style w:type="paragraph" w:styleId="Corpsdetexte2">
    <w:name w:val="Body Text 2"/>
    <w:basedOn w:val="Normal"/>
    <w:link w:val="Corpsdetexte2Car"/>
    <w:uiPriority w:val="99"/>
    <w:unhideWhenUsed/>
    <w:rsid w:val="007D3E28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Corpsdetexte2Car">
    <w:name w:val="Corps de texte 2 Car"/>
    <w:basedOn w:val="Policepardfaut"/>
    <w:link w:val="Corpsdetexte2"/>
    <w:uiPriority w:val="99"/>
    <w:rsid w:val="007D3E28"/>
    <w:rPr>
      <w:rFonts w:ascii="Calibri" w:eastAsia="Calibri" w:hAnsi="Calibri" w:cs="Times New Roman"/>
      <w:lang w:val="en-US"/>
    </w:rPr>
  </w:style>
  <w:style w:type="paragraph" w:styleId="Corpsdetexte">
    <w:name w:val="Body Text"/>
    <w:basedOn w:val="Normal"/>
    <w:link w:val="CorpsdetexteCar"/>
    <w:uiPriority w:val="99"/>
    <w:unhideWhenUsed/>
    <w:rsid w:val="000F099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F0997"/>
  </w:style>
  <w:style w:type="character" w:customStyle="1" w:styleId="Titre1Car">
    <w:name w:val="Titre 1 Car"/>
    <w:basedOn w:val="Policepardfaut"/>
    <w:link w:val="Titre1"/>
    <w:rsid w:val="000F0997"/>
    <w:rPr>
      <w:rFonts w:ascii="Times New Roman Bold" w:eastAsia="Times New Roman" w:hAnsi="Times New Roman Bold" w:cs="Times New Roman"/>
      <w:b/>
      <w:sz w:val="32"/>
      <w:szCs w:val="20"/>
      <w:lang w:val="en-US" w:eastAsia="fr-FR"/>
    </w:rPr>
  </w:style>
  <w:style w:type="character" w:customStyle="1" w:styleId="ParagraphedelisteCar">
    <w:name w:val="Paragraphe de liste Car"/>
    <w:aliases w:val="List Bullet Mary Car,Bullets Car,List Paragraph (numbered (a)) Car,Numbered List Paragraph Car,List Paragraph1 Car,References Car,WB List Paragraph Car,Liste 1 Car,ReferencesCxSpLast Car,List Paragraph nowy Car,texte Car"/>
    <w:link w:val="Paragraphedeliste"/>
    <w:uiPriority w:val="34"/>
    <w:locked/>
    <w:rsid w:val="000F0997"/>
    <w:rPr>
      <w:rFonts w:ascii="Calibri" w:eastAsia="Calibri" w:hAnsi="Calibri" w:cs="Calibri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D7D2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D7D2E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3D7D2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3536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366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36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36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366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3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3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bank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res@wahooas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LOMPO</dc:creator>
  <cp:keywords/>
  <dc:description/>
  <cp:lastModifiedBy>MBACKE Oumar</cp:lastModifiedBy>
  <cp:revision>2</cp:revision>
  <dcterms:created xsi:type="dcterms:W3CDTF">2019-01-10T12:01:00Z</dcterms:created>
  <dcterms:modified xsi:type="dcterms:W3CDTF">2019-01-10T12:01:00Z</dcterms:modified>
</cp:coreProperties>
</file>