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0FD24" w14:textId="77777777" w:rsidR="008E3188" w:rsidRPr="00CF05C3" w:rsidRDefault="008E3188" w:rsidP="00AE28AB">
      <w:pPr>
        <w:jc w:val="center"/>
        <w:rPr>
          <w:rFonts w:ascii="Times New Roman" w:hAnsi="Times New Roman"/>
          <w:b/>
          <w:sz w:val="24"/>
          <w:szCs w:val="24"/>
        </w:rPr>
      </w:pPr>
      <w:r w:rsidRPr="00CF05C3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00D6C17C" wp14:editId="49C95B68">
            <wp:extent cx="3371088" cy="12649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reee logo_n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088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C0838" w14:textId="77777777" w:rsidR="00550457" w:rsidRPr="00CF05C3" w:rsidRDefault="00550457" w:rsidP="0033530F">
      <w:pPr>
        <w:jc w:val="center"/>
        <w:rPr>
          <w:rFonts w:ascii="Times New Roman" w:hAnsi="Times New Roman"/>
          <w:b/>
          <w:sz w:val="24"/>
          <w:szCs w:val="24"/>
        </w:rPr>
      </w:pPr>
      <w:r w:rsidRPr="00CF05C3">
        <w:rPr>
          <w:rFonts w:ascii="Times New Roman" w:hAnsi="Times New Roman"/>
          <w:b/>
          <w:sz w:val="24"/>
          <w:szCs w:val="24"/>
        </w:rPr>
        <w:t>REQUEST FOR EXPRESSIONS OF INTEREST</w:t>
      </w:r>
    </w:p>
    <w:p w14:paraId="56144ABF" w14:textId="77777777" w:rsidR="00550457" w:rsidRPr="00CF05C3" w:rsidRDefault="00550457" w:rsidP="00612DDF">
      <w:pPr>
        <w:jc w:val="center"/>
        <w:rPr>
          <w:rFonts w:ascii="Times New Roman" w:hAnsi="Times New Roman"/>
          <w:b/>
          <w:sz w:val="24"/>
          <w:szCs w:val="24"/>
        </w:rPr>
      </w:pPr>
      <w:r w:rsidRPr="00CF05C3">
        <w:rPr>
          <w:rFonts w:ascii="Times New Roman" w:hAnsi="Times New Roman"/>
          <w:b/>
          <w:sz w:val="24"/>
          <w:szCs w:val="24"/>
        </w:rPr>
        <w:t>(CONSULTING SERVICES)</w:t>
      </w:r>
    </w:p>
    <w:p w14:paraId="739E811B" w14:textId="77777777" w:rsidR="005A3875" w:rsidRDefault="005A3875" w:rsidP="005A3875">
      <w:pPr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6F2F3ED0" w14:textId="77777777" w:rsidR="005A3875" w:rsidRPr="00CF05C3" w:rsidRDefault="005A3875" w:rsidP="005A3875">
      <w:pPr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ECOWAS – Cote d’Ivoire, Ghana, Nigeria and Senegal </w:t>
      </w:r>
    </w:p>
    <w:p w14:paraId="63846BB5" w14:textId="77777777" w:rsidR="008E3188" w:rsidRPr="00CF05C3" w:rsidRDefault="008E3188" w:rsidP="0033530F">
      <w:pPr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6A24F54A" w14:textId="77777777" w:rsidR="00BE7B3D" w:rsidRPr="00CF05C3" w:rsidRDefault="00BE7B3D" w:rsidP="00CF05C3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CF05C3">
        <w:rPr>
          <w:rFonts w:ascii="Times New Roman" w:hAnsi="Times New Roman" w:cs="Times New Roman"/>
          <w:b/>
          <w:bCs/>
          <w:noProof/>
        </w:rPr>
        <w:t>Feasibility Study on Business Opportunities for Women in a Changing Energy Value Chain in West Africa</w:t>
      </w:r>
    </w:p>
    <w:p w14:paraId="26E2FF5C" w14:textId="77777777" w:rsidR="004D7338" w:rsidRPr="00CF05C3" w:rsidRDefault="004D7338" w:rsidP="00CF05C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0A9F18B" w14:textId="77777777" w:rsidR="005A3875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</w:p>
    <w:p w14:paraId="68C0A44C" w14:textId="77777777" w:rsidR="005A3875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Sector: Energy</w:t>
      </w:r>
    </w:p>
    <w:p w14:paraId="416BEF58" w14:textId="77777777" w:rsidR="005A3875" w:rsidRPr="00CF05C3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CF05C3">
        <w:rPr>
          <w:rFonts w:ascii="Times New Roman" w:hAnsi="Times New Roman"/>
          <w:spacing w:val="-3"/>
          <w:sz w:val="24"/>
          <w:szCs w:val="24"/>
        </w:rPr>
        <w:t>Grant Number: 5150155002452</w:t>
      </w:r>
    </w:p>
    <w:p w14:paraId="64C9E6D9" w14:textId="77777777" w:rsidR="005A3875" w:rsidRDefault="005A3875" w:rsidP="005A3875">
      <w:pPr>
        <w:tabs>
          <w:tab w:val="left" w:pos="-720"/>
        </w:tabs>
        <w:suppressAutoHyphens/>
        <w:spacing w:after="0"/>
        <w:rPr>
          <w:rFonts w:ascii="Times New Roman" w:hAnsi="Times New Roman"/>
          <w:spacing w:val="-3"/>
          <w:sz w:val="24"/>
          <w:szCs w:val="24"/>
        </w:rPr>
      </w:pPr>
      <w:r w:rsidRPr="00CF05C3">
        <w:rPr>
          <w:rFonts w:ascii="Times New Roman" w:hAnsi="Times New Roman"/>
          <w:spacing w:val="-3"/>
          <w:sz w:val="24"/>
          <w:szCs w:val="24"/>
        </w:rPr>
        <w:t>Project ID Number: P-Z1-FZO-009</w:t>
      </w:r>
    </w:p>
    <w:p w14:paraId="25308132" w14:textId="77777777" w:rsidR="00D60066" w:rsidRPr="00CF05C3" w:rsidRDefault="00D60066" w:rsidP="00CF05C3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50D912C3" w14:textId="77777777" w:rsidR="008E3188" w:rsidRPr="00CF05C3" w:rsidRDefault="008E3188" w:rsidP="008E3188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32B19423" w14:textId="77777777" w:rsidR="00CF05C3" w:rsidRPr="00CF05C3" w:rsidRDefault="00CF05C3" w:rsidP="00AA17E8">
      <w:pPr>
        <w:pStyle w:val="BodyText"/>
        <w:numPr>
          <w:ilvl w:val="0"/>
          <w:numId w:val="1"/>
        </w:numPr>
        <w:spacing w:line="24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05C3">
        <w:rPr>
          <w:rFonts w:ascii="Times New Roman" w:hAnsi="Times New Roman"/>
          <w:spacing w:val="-2"/>
          <w:sz w:val="24"/>
          <w:lang w:val="en-GB" w:eastAsia="ar-SA"/>
        </w:rPr>
        <w:t xml:space="preserve">The </w:t>
      </w:r>
      <w:r w:rsidRPr="00CF05C3">
        <w:rPr>
          <w:rFonts w:ascii="Times New Roman" w:hAnsi="Times New Roman"/>
          <w:sz w:val="24"/>
        </w:rPr>
        <w:t>ECOWAS Centre for Regional Renewable Energy and Energy Efficiency (ECREEE) has received a Grant of USD 1,000,000 from African Development Bank through the NEPAD –Infrastructure Project Preparation Facility Special Fund (NEPAD-IPPF Special Fund),</w:t>
      </w:r>
      <w:r w:rsidRPr="00CF05C3">
        <w:rPr>
          <w:rFonts w:ascii="Times New Roman" w:hAnsi="Times New Roman"/>
          <w:spacing w:val="-2"/>
          <w:sz w:val="24"/>
          <w:lang w:val="en-GB" w:eastAsia="ar-SA"/>
        </w:rPr>
        <w:t xml:space="preserve"> and intends to apply part of the agreed amount for this grant to payments under the contract </w:t>
      </w:r>
      <w:r w:rsidRPr="00CF05C3">
        <w:rPr>
          <w:rFonts w:ascii="Times New Roman" w:hAnsi="Times New Roman"/>
          <w:sz w:val="24"/>
        </w:rPr>
        <w:t xml:space="preserve">to finance the </w:t>
      </w:r>
      <w:r w:rsidRPr="00CF05C3">
        <w:rPr>
          <w:rFonts w:ascii="Times New Roman" w:hAnsi="Times New Roman"/>
          <w:b/>
          <w:sz w:val="24"/>
        </w:rPr>
        <w:t>‘Feasibility study on business opportunities for women in a changing energy value chain in West Africa’.</w:t>
      </w:r>
    </w:p>
    <w:p w14:paraId="618CDFA0" w14:textId="77777777" w:rsidR="00C77AB4" w:rsidRPr="00CF05C3" w:rsidRDefault="00CF05C3" w:rsidP="00AA17E8">
      <w:pPr>
        <w:pStyle w:val="BodyText"/>
        <w:numPr>
          <w:ilvl w:val="0"/>
          <w:numId w:val="1"/>
        </w:numPr>
        <w:spacing w:line="247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The Project </w:t>
      </w:r>
      <w:r w:rsidR="00C77AB4" w:rsidRPr="00CF05C3">
        <w:rPr>
          <w:rFonts w:ascii="Times New Roman" w:hAnsi="Times New Roman"/>
          <w:noProof/>
          <w:sz w:val="24"/>
          <w:szCs w:val="24"/>
        </w:rPr>
        <w:t>seeks to ensure that the region meets its goal of universal energy access for its over 300 million people, by developing a high quality, gender responsive, regional energy market development strategy that taps into the innate entrepreneurial capacity of ECOWAS women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C77AB4" w:rsidRPr="00CF05C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Through development of bankable feasibility studies, the Project seeks to harness this</w:t>
      </w:r>
      <w:r w:rsidR="00C77AB4" w:rsidRPr="00CF05C3">
        <w:rPr>
          <w:rFonts w:ascii="Times New Roman" w:hAnsi="Times New Roman"/>
          <w:noProof/>
          <w:sz w:val="24"/>
          <w:szCs w:val="24"/>
        </w:rPr>
        <w:t xml:space="preserve"> capacity towards increasing the establishment of energy businesses and deployment of energy technologies to meet the energy needs of the region’s mostly unserved population.</w:t>
      </w:r>
      <w:r w:rsidR="00C77AB4" w:rsidRPr="00CF05C3">
        <w:rPr>
          <w:rFonts w:ascii="Times New Roman" w:hAnsi="Times New Roman"/>
          <w:sz w:val="24"/>
          <w:szCs w:val="24"/>
        </w:rPr>
        <w:t xml:space="preserve"> </w:t>
      </w:r>
    </w:p>
    <w:p w14:paraId="746BDFF4" w14:textId="1DCBF9C7" w:rsidR="00C77AB4" w:rsidRPr="00131F81" w:rsidRDefault="00CF05C3" w:rsidP="00AA17E8">
      <w:pPr>
        <w:pStyle w:val="BodyText"/>
        <w:numPr>
          <w:ilvl w:val="0"/>
          <w:numId w:val="1"/>
        </w:numPr>
        <w:spacing w:line="247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first part output of the Pre-feasibility Study which </w:t>
      </w:r>
      <w:r w:rsidR="00C77AB4" w:rsidRPr="00CF05C3">
        <w:rPr>
          <w:rFonts w:ascii="Times New Roman" w:hAnsi="Times New Roman"/>
          <w:sz w:val="24"/>
          <w:szCs w:val="24"/>
        </w:rPr>
        <w:t>focused on four countries</w:t>
      </w:r>
      <w:r w:rsidRPr="00CF05C3">
        <w:rPr>
          <w:rFonts w:ascii="Times New Roman" w:hAnsi="Times New Roman"/>
          <w:b/>
          <w:sz w:val="24"/>
          <w:szCs w:val="24"/>
        </w:rPr>
        <w:t xml:space="preserve"> </w:t>
      </w:r>
      <w:r w:rsidRPr="00131F81">
        <w:rPr>
          <w:rFonts w:ascii="Times New Roman" w:hAnsi="Times New Roman"/>
          <w:sz w:val="24"/>
          <w:szCs w:val="24"/>
        </w:rPr>
        <w:t>Nigeria, Ghana, Cote d’Ivoire and Senegal</w:t>
      </w:r>
      <w:r w:rsidR="00C77AB4" w:rsidRPr="00131F81">
        <w:rPr>
          <w:rFonts w:ascii="Times New Roman" w:hAnsi="Times New Roman"/>
          <w:sz w:val="24"/>
          <w:szCs w:val="24"/>
        </w:rPr>
        <w:t>,</w:t>
      </w:r>
      <w:r w:rsidR="00C77AB4" w:rsidRPr="00CF0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 w:rsidR="00C77AB4" w:rsidRPr="00CF05C3">
        <w:rPr>
          <w:rFonts w:ascii="Times New Roman" w:hAnsi="Times New Roman"/>
          <w:sz w:val="24"/>
          <w:szCs w:val="24"/>
        </w:rPr>
        <w:t xml:space="preserve"> represent</w:t>
      </w:r>
      <w:r>
        <w:rPr>
          <w:rFonts w:ascii="Times New Roman" w:hAnsi="Times New Roman"/>
          <w:sz w:val="24"/>
          <w:szCs w:val="24"/>
        </w:rPr>
        <w:t>atives of</w:t>
      </w:r>
      <w:bookmarkStart w:id="0" w:name="_Hlk510941601"/>
      <w:r>
        <w:rPr>
          <w:rFonts w:ascii="Times New Roman" w:hAnsi="Times New Roman"/>
          <w:sz w:val="24"/>
          <w:szCs w:val="24"/>
        </w:rPr>
        <w:t xml:space="preserve"> the ECOWAS region. This study identified </w:t>
      </w:r>
      <w:r w:rsidR="00D0613F">
        <w:rPr>
          <w:rFonts w:ascii="Times New Roman" w:hAnsi="Times New Roman"/>
          <w:sz w:val="24"/>
          <w:szCs w:val="24"/>
        </w:rPr>
        <w:t xml:space="preserve">four-country focused </w:t>
      </w:r>
      <w:r w:rsidRPr="00CF05C3">
        <w:rPr>
          <w:rFonts w:ascii="Times New Roman" w:hAnsi="Times New Roman"/>
          <w:sz w:val="24"/>
          <w:szCs w:val="24"/>
        </w:rPr>
        <w:t>feasible</w:t>
      </w:r>
      <w:r>
        <w:rPr>
          <w:rFonts w:ascii="Times New Roman" w:hAnsi="Times New Roman"/>
          <w:sz w:val="24"/>
          <w:szCs w:val="24"/>
        </w:rPr>
        <w:t xml:space="preserve"> business</w:t>
      </w:r>
      <w:r w:rsidR="00C77AB4" w:rsidRPr="00CF05C3">
        <w:rPr>
          <w:rFonts w:ascii="Times New Roman" w:hAnsi="Times New Roman"/>
          <w:sz w:val="24"/>
          <w:szCs w:val="24"/>
        </w:rPr>
        <w:t xml:space="preserve"> ideas (</w:t>
      </w:r>
      <w:r>
        <w:rPr>
          <w:rFonts w:ascii="Times New Roman" w:hAnsi="Times New Roman"/>
          <w:sz w:val="24"/>
          <w:szCs w:val="24"/>
        </w:rPr>
        <w:t xml:space="preserve">also referred to as ‘projects’), </w:t>
      </w:r>
      <w:r w:rsidR="00D0613F">
        <w:rPr>
          <w:rFonts w:ascii="Times New Roman" w:hAnsi="Times New Roman"/>
          <w:sz w:val="24"/>
          <w:szCs w:val="24"/>
        </w:rPr>
        <w:t>to be developed further into</w:t>
      </w:r>
      <w:r w:rsidR="00C77AB4" w:rsidRPr="00CF05C3">
        <w:rPr>
          <w:rFonts w:ascii="Times New Roman" w:hAnsi="Times New Roman"/>
          <w:sz w:val="24"/>
          <w:szCs w:val="24"/>
        </w:rPr>
        <w:t xml:space="preserve"> four bankable feasibility study templates (information memorandums</w:t>
      </w:r>
      <w:r w:rsidR="00C77AB4" w:rsidRPr="00CF05C3">
        <w:rPr>
          <w:rFonts w:ascii="Times New Roman" w:hAnsi="Times New Roman"/>
          <w:noProof/>
          <w:sz w:val="24"/>
          <w:szCs w:val="24"/>
        </w:rPr>
        <w:t>)</w:t>
      </w:r>
      <w:r w:rsidR="00D0613F">
        <w:rPr>
          <w:rFonts w:ascii="Times New Roman" w:hAnsi="Times New Roman"/>
          <w:noProof/>
          <w:sz w:val="24"/>
          <w:szCs w:val="24"/>
        </w:rPr>
        <w:t>, which will support the project promoters (i.e. the women entreprenuers)</w:t>
      </w:r>
      <w:r w:rsidR="00C77AB4" w:rsidRPr="00CF05C3">
        <w:rPr>
          <w:rFonts w:ascii="Times New Roman" w:hAnsi="Times New Roman"/>
          <w:sz w:val="24"/>
          <w:szCs w:val="24"/>
        </w:rPr>
        <w:t xml:space="preserve"> </w:t>
      </w:r>
      <w:bookmarkStart w:id="1" w:name="_Hlk510941573"/>
      <w:bookmarkEnd w:id="0"/>
      <w:r w:rsidR="00D0613F">
        <w:rPr>
          <w:rFonts w:ascii="Times New Roman" w:hAnsi="Times New Roman"/>
          <w:sz w:val="24"/>
          <w:szCs w:val="24"/>
        </w:rPr>
        <w:t xml:space="preserve">to raise funds. </w:t>
      </w:r>
      <w:r w:rsidR="00131F81" w:rsidRPr="00131F81">
        <w:rPr>
          <w:rFonts w:ascii="Times New Roman" w:hAnsi="Times New Roman"/>
          <w:b/>
          <w:sz w:val="24"/>
          <w:szCs w:val="24"/>
        </w:rPr>
        <w:t xml:space="preserve">The Pre-feasibility Study can be downloaded here: </w:t>
      </w:r>
      <w:hyperlink r:id="rId9" w:history="1">
        <w:r w:rsidR="00D2748B" w:rsidRPr="00EA1955">
          <w:rPr>
            <w:rStyle w:val="Hyperlink"/>
            <w:rFonts w:ascii="Times New Roman" w:hAnsi="Times New Roman"/>
            <w:sz w:val="24"/>
            <w:szCs w:val="24"/>
          </w:rPr>
          <w:t>http://www.ecreee.org/procurement/feasibility-study-business-opportunities-women-changing-energy-value-chain-west-africa</w:t>
        </w:r>
      </w:hyperlink>
      <w:bookmarkStart w:id="2" w:name="_GoBack"/>
      <w:bookmarkEnd w:id="2"/>
    </w:p>
    <w:p w14:paraId="697B83E2" w14:textId="77777777" w:rsidR="00C77AB4" w:rsidRPr="00CF05C3" w:rsidRDefault="00C77AB4" w:rsidP="00AA17E8">
      <w:pPr>
        <w:pStyle w:val="BodyText"/>
        <w:numPr>
          <w:ilvl w:val="0"/>
          <w:numId w:val="1"/>
        </w:numPr>
        <w:spacing w:line="24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05C3">
        <w:rPr>
          <w:rFonts w:ascii="Times New Roman" w:hAnsi="Times New Roman"/>
          <w:sz w:val="24"/>
          <w:szCs w:val="24"/>
        </w:rPr>
        <w:t xml:space="preserve">The </w:t>
      </w:r>
      <w:r w:rsidR="00D0613F">
        <w:rPr>
          <w:rFonts w:ascii="Times New Roman" w:hAnsi="Times New Roman"/>
          <w:sz w:val="24"/>
          <w:szCs w:val="24"/>
        </w:rPr>
        <w:t xml:space="preserve">four </w:t>
      </w:r>
      <w:r w:rsidRPr="00CF05C3">
        <w:rPr>
          <w:rFonts w:ascii="Times New Roman" w:hAnsi="Times New Roman"/>
          <w:sz w:val="24"/>
          <w:szCs w:val="24"/>
        </w:rPr>
        <w:t>projects</w:t>
      </w:r>
      <w:r w:rsidR="000B35C0">
        <w:rPr>
          <w:rFonts w:ascii="Times New Roman" w:hAnsi="Times New Roman"/>
          <w:sz w:val="24"/>
          <w:szCs w:val="24"/>
        </w:rPr>
        <w:t xml:space="preserve"> selected are viable products and services</w:t>
      </w:r>
      <w:r w:rsidRPr="00CF05C3">
        <w:rPr>
          <w:rFonts w:ascii="Times New Roman" w:hAnsi="Times New Roman"/>
          <w:sz w:val="24"/>
          <w:szCs w:val="24"/>
        </w:rPr>
        <w:t xml:space="preserve"> </w:t>
      </w:r>
      <w:r w:rsidR="000B35C0">
        <w:rPr>
          <w:rFonts w:ascii="Times New Roman" w:hAnsi="Times New Roman"/>
          <w:sz w:val="24"/>
          <w:szCs w:val="24"/>
        </w:rPr>
        <w:t xml:space="preserve">in the clean energy sector </w:t>
      </w:r>
      <w:r w:rsidRPr="00CF05C3">
        <w:rPr>
          <w:rFonts w:ascii="Times New Roman" w:hAnsi="Times New Roman"/>
          <w:sz w:val="24"/>
          <w:szCs w:val="24"/>
        </w:rPr>
        <w:t>expected to</w:t>
      </w:r>
      <w:r w:rsidR="000B35C0">
        <w:rPr>
          <w:rFonts w:ascii="Times New Roman" w:hAnsi="Times New Roman"/>
          <w:sz w:val="24"/>
          <w:szCs w:val="24"/>
        </w:rPr>
        <w:t xml:space="preserve"> enable West African women entrepreneurs</w:t>
      </w:r>
      <w:r w:rsidRPr="00CF05C3">
        <w:rPr>
          <w:rFonts w:ascii="Times New Roman" w:hAnsi="Times New Roman"/>
          <w:sz w:val="24"/>
          <w:szCs w:val="24"/>
        </w:rPr>
        <w:t>:</w:t>
      </w:r>
    </w:p>
    <w:p w14:paraId="427F52D6" w14:textId="77777777" w:rsidR="00C77AB4" w:rsidRPr="00F86EE1" w:rsidRDefault="00C77AB4" w:rsidP="00F86EE1">
      <w:pPr>
        <w:pStyle w:val="ListParagraph"/>
        <w:numPr>
          <w:ilvl w:val="0"/>
          <w:numId w:val="19"/>
        </w:numPr>
        <w:jc w:val="both"/>
      </w:pPr>
      <w:r w:rsidRPr="00F86EE1">
        <w:t xml:space="preserve">streamline their </w:t>
      </w:r>
      <w:r w:rsidR="000B35C0" w:rsidRPr="00F86EE1">
        <w:t xml:space="preserve">current </w:t>
      </w:r>
      <w:r w:rsidRPr="00F86EE1">
        <w:t xml:space="preserve">businesses </w:t>
      </w:r>
      <w:r w:rsidR="000B35C0" w:rsidRPr="00F86EE1">
        <w:t>with</w:t>
      </w:r>
      <w:r w:rsidRPr="00F86EE1">
        <w:t xml:space="preserve"> that product </w:t>
      </w:r>
      <w:r w:rsidRPr="00F86EE1">
        <w:rPr>
          <w:noProof/>
        </w:rPr>
        <w:t>and/or</w:t>
      </w:r>
      <w:r w:rsidRPr="00F86EE1">
        <w:t xml:space="preserve"> service,</w:t>
      </w:r>
    </w:p>
    <w:p w14:paraId="2999BE80" w14:textId="77777777" w:rsidR="00C77AB4" w:rsidRPr="00F86EE1" w:rsidRDefault="00C77AB4" w:rsidP="00F86EE1">
      <w:pPr>
        <w:pStyle w:val="ListParagraph"/>
        <w:numPr>
          <w:ilvl w:val="0"/>
          <w:numId w:val="19"/>
        </w:numPr>
        <w:jc w:val="both"/>
      </w:pPr>
      <w:r w:rsidRPr="00F86EE1">
        <w:t xml:space="preserve">diversify into that product </w:t>
      </w:r>
      <w:r w:rsidRPr="00F86EE1">
        <w:rPr>
          <w:noProof/>
        </w:rPr>
        <w:t>and/or</w:t>
      </w:r>
      <w:r w:rsidRPr="00F86EE1">
        <w:t xml:space="preserve"> service,</w:t>
      </w:r>
    </w:p>
    <w:p w14:paraId="0A2DF76A" w14:textId="77777777" w:rsidR="00C77AB4" w:rsidRPr="00CF05C3" w:rsidRDefault="00C77AB4" w:rsidP="00F86EE1">
      <w:pPr>
        <w:pStyle w:val="ListParagraph"/>
        <w:numPr>
          <w:ilvl w:val="0"/>
          <w:numId w:val="19"/>
        </w:numPr>
        <w:jc w:val="both"/>
      </w:pPr>
      <w:r w:rsidRPr="00F86EE1">
        <w:rPr>
          <w:noProof/>
        </w:rPr>
        <w:t>set-up</w:t>
      </w:r>
      <w:r w:rsidRPr="00F86EE1">
        <w:t xml:space="preserve"> a new entrepreneurial venture</w:t>
      </w:r>
      <w:r w:rsidRPr="00CF05C3">
        <w:t xml:space="preserve"> dealing with that product </w:t>
      </w:r>
      <w:r w:rsidRPr="00CF05C3">
        <w:rPr>
          <w:noProof/>
        </w:rPr>
        <w:t>and/or</w:t>
      </w:r>
      <w:r w:rsidRPr="00CF05C3">
        <w:t xml:space="preserve"> service.</w:t>
      </w:r>
      <w:bookmarkEnd w:id="1"/>
    </w:p>
    <w:p w14:paraId="207958DA" w14:textId="77777777" w:rsidR="00C77AB4" w:rsidRPr="00CF05C3" w:rsidRDefault="00C77AB4" w:rsidP="00AA17E8">
      <w:pPr>
        <w:pStyle w:val="ListParagraph"/>
        <w:jc w:val="both"/>
      </w:pPr>
    </w:p>
    <w:p w14:paraId="6A5277A3" w14:textId="77777777" w:rsidR="00FE0068" w:rsidRPr="00CF05C3" w:rsidRDefault="00C77AB4" w:rsidP="00AA17E8">
      <w:pPr>
        <w:pStyle w:val="ListParagraph"/>
        <w:numPr>
          <w:ilvl w:val="0"/>
          <w:numId w:val="16"/>
        </w:numPr>
        <w:jc w:val="both"/>
        <w:rPr>
          <w:b/>
        </w:rPr>
      </w:pPr>
      <w:r w:rsidRPr="00CF05C3">
        <w:t xml:space="preserve">Presented below are the four projects </w:t>
      </w:r>
      <w:r w:rsidR="00AA17E8">
        <w:t>to be</w:t>
      </w:r>
      <w:r w:rsidRPr="00CF05C3">
        <w:rPr>
          <w:noProof/>
        </w:rPr>
        <w:t xml:space="preserve"> evaluated</w:t>
      </w:r>
      <w:r w:rsidRPr="00CF05C3">
        <w:t xml:space="preserve"> and developed into a comprehensive feasibility study </w:t>
      </w:r>
      <w:r w:rsidR="00AA17E8">
        <w:t>in line with this</w:t>
      </w:r>
      <w:r w:rsidRPr="00CF05C3">
        <w:t xml:space="preserve"> assignment:</w:t>
      </w:r>
    </w:p>
    <w:p w14:paraId="78C49D40" w14:textId="77777777" w:rsidR="00C77AB4" w:rsidRPr="00F86EE1" w:rsidRDefault="00C77AB4" w:rsidP="00AA17E8">
      <w:pPr>
        <w:pStyle w:val="ListParagraph"/>
        <w:numPr>
          <w:ilvl w:val="0"/>
          <w:numId w:val="14"/>
        </w:numPr>
        <w:jc w:val="both"/>
      </w:pPr>
      <w:r w:rsidRPr="00F86EE1">
        <w:t xml:space="preserve">Development of </w:t>
      </w:r>
      <w:r w:rsidRPr="00F86EE1">
        <w:rPr>
          <w:noProof/>
        </w:rPr>
        <w:t>Liquefied</w:t>
      </w:r>
      <w:r w:rsidRPr="00F86EE1">
        <w:t xml:space="preserve"> Petroleum Gas (LPG</w:t>
      </w:r>
      <w:r w:rsidR="00AA17E8" w:rsidRPr="00F86EE1">
        <w:t>) Distribution</w:t>
      </w:r>
      <w:r w:rsidRPr="00F86EE1">
        <w:t xml:space="preserve"> business in Nigeria with possibilities to replicate the same model in Cote d’Ivoire, Ghana, and Senegal</w:t>
      </w:r>
    </w:p>
    <w:p w14:paraId="29D195D0" w14:textId="77777777" w:rsidR="00C77AB4" w:rsidRPr="00F86EE1" w:rsidRDefault="00C77AB4" w:rsidP="00AA17E8">
      <w:pPr>
        <w:pStyle w:val="ListParagraph"/>
        <w:numPr>
          <w:ilvl w:val="0"/>
          <w:numId w:val="14"/>
        </w:numPr>
        <w:jc w:val="both"/>
      </w:pPr>
      <w:r w:rsidRPr="00F86EE1">
        <w:t>Development of Solar based electricity generation systems and solar lighting products distribution business in Ghana with possibilities to replicate in Nigeria, Cote d’Ivoire, and Senegal</w:t>
      </w:r>
    </w:p>
    <w:p w14:paraId="686D2640" w14:textId="77777777" w:rsidR="00C77AB4" w:rsidRPr="00F86EE1" w:rsidRDefault="00C77AB4" w:rsidP="00AA17E8">
      <w:pPr>
        <w:pStyle w:val="ListParagraph"/>
        <w:numPr>
          <w:ilvl w:val="0"/>
          <w:numId w:val="14"/>
        </w:numPr>
        <w:jc w:val="both"/>
      </w:pPr>
      <w:r w:rsidRPr="00F86EE1">
        <w:t xml:space="preserve">Development of Clean Energy Powered Mini and Micro Grid electricity generation and distribution business in Senegal with provision for development in Nigeria, Cote d’Ivoire, </w:t>
      </w:r>
      <w:r w:rsidRPr="00F86EE1">
        <w:rPr>
          <w:noProof/>
        </w:rPr>
        <w:t>and</w:t>
      </w:r>
      <w:r w:rsidRPr="00F86EE1">
        <w:t xml:space="preserve"> Ghana</w:t>
      </w:r>
    </w:p>
    <w:p w14:paraId="3E614F59" w14:textId="77777777" w:rsidR="00C77AB4" w:rsidRPr="00F86EE1" w:rsidRDefault="00C77AB4" w:rsidP="00AA17E8">
      <w:pPr>
        <w:pStyle w:val="ListParagraph"/>
        <w:numPr>
          <w:ilvl w:val="0"/>
          <w:numId w:val="14"/>
        </w:numPr>
        <w:jc w:val="both"/>
      </w:pPr>
      <w:r w:rsidRPr="00F86EE1">
        <w:t>Identification and development of Smart Applications for Energy Consumers in Cote d’Ivoire with possibilities to replicate in Senegal, Nigeria, and Ghana</w:t>
      </w:r>
      <w:r w:rsidR="00AA17E8" w:rsidRPr="00F86EE1">
        <w:t>.</w:t>
      </w:r>
    </w:p>
    <w:p w14:paraId="362DEAF7" w14:textId="77777777" w:rsidR="00C77AB4" w:rsidRPr="00CF05C3" w:rsidRDefault="00C77AB4" w:rsidP="00C77AB4">
      <w:pPr>
        <w:pStyle w:val="ListParagraph"/>
        <w:ind w:left="1800"/>
        <w:jc w:val="both"/>
        <w:rPr>
          <w:b/>
        </w:rPr>
      </w:pPr>
    </w:p>
    <w:p w14:paraId="1A9BD335" w14:textId="7A8F6CEA" w:rsidR="00E911F9" w:rsidRPr="00CF05C3" w:rsidRDefault="00DE23B7" w:rsidP="00226D6B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A63AD2">
        <w:rPr>
          <w:rFonts w:ascii="Times New Roman" w:hAnsi="Times New Roman"/>
          <w:sz w:val="24"/>
          <w:szCs w:val="24"/>
        </w:rPr>
        <w:t>F</w:t>
      </w:r>
      <w:r w:rsidR="004577EF" w:rsidRPr="00CF05C3">
        <w:rPr>
          <w:rFonts w:ascii="Times New Roman" w:hAnsi="Times New Roman"/>
          <w:sz w:val="24"/>
          <w:szCs w:val="24"/>
        </w:rPr>
        <w:t>easibility</w:t>
      </w:r>
      <w:r w:rsidR="00A63AD2">
        <w:rPr>
          <w:rFonts w:ascii="Times New Roman" w:hAnsi="Times New Roman"/>
          <w:sz w:val="24"/>
          <w:szCs w:val="24"/>
        </w:rPr>
        <w:t xml:space="preserve"> S</w:t>
      </w:r>
      <w:r w:rsidR="004577EF" w:rsidRPr="00CF05C3">
        <w:rPr>
          <w:rFonts w:ascii="Times New Roman" w:hAnsi="Times New Roman"/>
          <w:sz w:val="24"/>
          <w:szCs w:val="24"/>
        </w:rPr>
        <w:t>tudy</w:t>
      </w:r>
      <w:r w:rsidR="00E911F9" w:rsidRPr="00CF05C3">
        <w:rPr>
          <w:rFonts w:ascii="Times New Roman" w:hAnsi="Times New Roman"/>
          <w:sz w:val="24"/>
          <w:szCs w:val="24"/>
        </w:rPr>
        <w:t xml:space="preserve"> </w:t>
      </w:r>
      <w:r w:rsidR="00A63AD2">
        <w:rPr>
          <w:rFonts w:ascii="Times New Roman" w:hAnsi="Times New Roman"/>
          <w:sz w:val="24"/>
          <w:szCs w:val="24"/>
        </w:rPr>
        <w:t>will be completed over a period of eight</w:t>
      </w:r>
      <w:r w:rsidR="00E911F9" w:rsidRPr="00CF05C3">
        <w:rPr>
          <w:rFonts w:ascii="Times New Roman" w:hAnsi="Times New Roman"/>
          <w:sz w:val="24"/>
          <w:szCs w:val="24"/>
        </w:rPr>
        <w:t xml:space="preserve"> (</w:t>
      </w:r>
      <w:r w:rsidR="00A63AD2">
        <w:rPr>
          <w:rFonts w:ascii="Times New Roman" w:hAnsi="Times New Roman"/>
          <w:sz w:val="24"/>
          <w:szCs w:val="24"/>
        </w:rPr>
        <w:t>8</w:t>
      </w:r>
      <w:r w:rsidR="00E911F9" w:rsidRPr="00CF05C3">
        <w:rPr>
          <w:rFonts w:ascii="Times New Roman" w:hAnsi="Times New Roman"/>
          <w:sz w:val="24"/>
          <w:szCs w:val="24"/>
        </w:rPr>
        <w:t>) months.</w:t>
      </w:r>
      <w:r w:rsidR="004577EF" w:rsidRPr="00CF05C3">
        <w:rPr>
          <w:rFonts w:ascii="Times New Roman" w:hAnsi="Times New Roman"/>
          <w:sz w:val="24"/>
          <w:szCs w:val="24"/>
        </w:rPr>
        <w:t xml:space="preserve"> And the overall duration of t</w:t>
      </w:r>
      <w:r w:rsidR="00A63AD2">
        <w:rPr>
          <w:rFonts w:ascii="Times New Roman" w:hAnsi="Times New Roman"/>
          <w:sz w:val="24"/>
          <w:szCs w:val="24"/>
        </w:rPr>
        <w:t>he assignment is ten (10</w:t>
      </w:r>
      <w:r w:rsidR="004577EF" w:rsidRPr="00CF05C3">
        <w:rPr>
          <w:rFonts w:ascii="Times New Roman" w:hAnsi="Times New Roman"/>
          <w:sz w:val="24"/>
          <w:szCs w:val="24"/>
        </w:rPr>
        <w:t xml:space="preserve">) </w:t>
      </w:r>
      <w:r w:rsidR="00A63AD2">
        <w:rPr>
          <w:rFonts w:ascii="Times New Roman" w:hAnsi="Times New Roman"/>
          <w:sz w:val="24"/>
          <w:szCs w:val="24"/>
        </w:rPr>
        <w:t xml:space="preserve">months </w:t>
      </w:r>
      <w:r w:rsidR="004577EF" w:rsidRPr="00CF05C3">
        <w:rPr>
          <w:rFonts w:ascii="Times New Roman" w:hAnsi="Times New Roman"/>
          <w:sz w:val="24"/>
          <w:szCs w:val="24"/>
        </w:rPr>
        <w:t xml:space="preserve">from signing of the contract to </w:t>
      </w:r>
      <w:r w:rsidR="00A63AD2">
        <w:rPr>
          <w:rFonts w:ascii="Times New Roman" w:hAnsi="Times New Roman"/>
          <w:sz w:val="24"/>
          <w:szCs w:val="24"/>
        </w:rPr>
        <w:t xml:space="preserve">implementation of the Investment Forum slated for May 2019. </w:t>
      </w:r>
      <w:r w:rsidR="00FD1F06" w:rsidRPr="00CF05C3">
        <w:rPr>
          <w:rFonts w:ascii="Times New Roman" w:hAnsi="Times New Roman"/>
          <w:spacing w:val="-2"/>
          <w:sz w:val="24"/>
          <w:szCs w:val="24"/>
        </w:rPr>
        <w:t xml:space="preserve">The team should </w:t>
      </w:r>
      <w:r w:rsidR="00FD1F06">
        <w:rPr>
          <w:rFonts w:ascii="Times New Roman" w:hAnsi="Times New Roman"/>
          <w:spacing w:val="-2"/>
          <w:sz w:val="24"/>
          <w:szCs w:val="24"/>
        </w:rPr>
        <w:t>be</w:t>
      </w:r>
      <w:r w:rsidR="00FD1F06" w:rsidRPr="00CF05C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1F06">
        <w:rPr>
          <w:rFonts w:ascii="Times New Roman" w:hAnsi="Times New Roman"/>
          <w:spacing w:val="-2"/>
          <w:sz w:val="24"/>
          <w:szCs w:val="24"/>
        </w:rPr>
        <w:t xml:space="preserve">fluent in </w:t>
      </w:r>
      <w:r w:rsidR="00FD1F06" w:rsidRPr="00CF05C3">
        <w:rPr>
          <w:rFonts w:ascii="Times New Roman" w:hAnsi="Times New Roman"/>
          <w:spacing w:val="-2"/>
          <w:sz w:val="24"/>
          <w:szCs w:val="24"/>
        </w:rPr>
        <w:t>English and French.</w:t>
      </w:r>
      <w:r w:rsidR="00FD1F06">
        <w:rPr>
          <w:rFonts w:ascii="Times New Roman" w:hAnsi="Times New Roman"/>
          <w:spacing w:val="-2"/>
          <w:sz w:val="24"/>
          <w:szCs w:val="24"/>
        </w:rPr>
        <w:t xml:space="preserve"> The Working Language for this assignment is English.</w:t>
      </w:r>
    </w:p>
    <w:p w14:paraId="67026B0C" w14:textId="77777777" w:rsidR="00226D6B" w:rsidRPr="00CF05C3" w:rsidRDefault="00226D6B" w:rsidP="00226D6B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B8FC14" w14:textId="77777777" w:rsidR="005A3875" w:rsidRPr="005A3875" w:rsidRDefault="004577EF" w:rsidP="005A3875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5A3875">
        <w:t>ECREEE</w:t>
      </w:r>
      <w:r w:rsidR="00E911F9" w:rsidRPr="005A3875">
        <w:t xml:space="preserve"> invites </w:t>
      </w:r>
      <w:r w:rsidR="00226D6B" w:rsidRPr="005A3875">
        <w:t>c</w:t>
      </w:r>
      <w:r w:rsidR="00E911F9" w:rsidRPr="005A3875">
        <w:t>onsult</w:t>
      </w:r>
      <w:r w:rsidR="00226D6B" w:rsidRPr="005A3875">
        <w:t>ing firms</w:t>
      </w:r>
      <w:r w:rsidR="00E911F9" w:rsidRPr="005A3875">
        <w:t xml:space="preserve"> (specialized in </w:t>
      </w:r>
      <w:r w:rsidRPr="005A3875">
        <w:t xml:space="preserve">undertaking </w:t>
      </w:r>
      <w:r w:rsidR="00A63AD2" w:rsidRPr="005A3875">
        <w:t xml:space="preserve">technical and legal </w:t>
      </w:r>
      <w:r w:rsidRPr="005A3875">
        <w:t xml:space="preserve">feasibility studies and developing information memorandums for presentation to </w:t>
      </w:r>
      <w:r w:rsidR="00A63AD2" w:rsidRPr="005A3875">
        <w:t>debt and equity investors</w:t>
      </w:r>
      <w:r w:rsidR="00E911F9" w:rsidRPr="005A3875">
        <w:t xml:space="preserve">) to submit their candidacy for the services described above. </w:t>
      </w:r>
      <w:r w:rsidR="00A43D39" w:rsidRPr="005A3875">
        <w:t>Interested consultants must provide information indicating that they are qualified to perform the services (brochures, description of similar assignments, experience in similar conditions, availability of appropriate skills among staff, etc.).</w:t>
      </w:r>
      <w:bookmarkStart w:id="3" w:name="_Hlk511072384"/>
      <w:r w:rsidR="005A3875" w:rsidRPr="005A3875">
        <w:t xml:space="preserve"> </w:t>
      </w:r>
      <w:r w:rsidR="005A3875" w:rsidRPr="005A3875">
        <w:rPr>
          <w:rFonts w:eastAsia="Times New Roman"/>
        </w:rPr>
        <w:t xml:space="preserve">Consultants may constitute joint-ventures to enhance their chances of qualification. </w:t>
      </w:r>
    </w:p>
    <w:p w14:paraId="62D1A08C" w14:textId="3342B5CB" w:rsidR="00620E65" w:rsidRPr="00CF05C3" w:rsidRDefault="00620E65" w:rsidP="005A3875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3"/>
    <w:p w14:paraId="6C9D1E11" w14:textId="77777777" w:rsidR="00226D6B" w:rsidRPr="00CF05C3" w:rsidRDefault="00226D6B" w:rsidP="00F86EE1">
      <w:pPr>
        <w:pStyle w:val="BodyText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1DCEED" w14:textId="27E3BC39" w:rsidR="00B476CF" w:rsidRPr="00CF05C3" w:rsidRDefault="00780D2F" w:rsidP="00B476CF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05C3">
        <w:rPr>
          <w:rFonts w:ascii="Times New Roman" w:hAnsi="Times New Roman"/>
          <w:sz w:val="24"/>
          <w:szCs w:val="24"/>
        </w:rPr>
        <w:t>E</w:t>
      </w:r>
      <w:r w:rsidR="0090592E" w:rsidRPr="00CF05C3">
        <w:rPr>
          <w:rFonts w:ascii="Times New Roman" w:hAnsi="Times New Roman"/>
          <w:sz w:val="24"/>
          <w:szCs w:val="24"/>
        </w:rPr>
        <w:t xml:space="preserve">ligibility criteria, </w:t>
      </w:r>
      <w:r w:rsidRPr="00CF05C3">
        <w:rPr>
          <w:rFonts w:ascii="Times New Roman" w:hAnsi="Times New Roman"/>
          <w:sz w:val="24"/>
          <w:szCs w:val="24"/>
        </w:rPr>
        <w:t>establishment</w:t>
      </w:r>
      <w:r w:rsidR="0090592E" w:rsidRPr="00CF05C3">
        <w:rPr>
          <w:rFonts w:ascii="Times New Roman" w:hAnsi="Times New Roman"/>
          <w:sz w:val="24"/>
          <w:szCs w:val="24"/>
        </w:rPr>
        <w:t xml:space="preserve"> of </w:t>
      </w:r>
      <w:r w:rsidRPr="00CF05C3">
        <w:rPr>
          <w:rFonts w:ascii="Times New Roman" w:hAnsi="Times New Roman"/>
          <w:sz w:val="24"/>
          <w:szCs w:val="24"/>
        </w:rPr>
        <w:t>the</w:t>
      </w:r>
      <w:r w:rsidR="0022117E" w:rsidRPr="00CF05C3">
        <w:rPr>
          <w:rFonts w:ascii="Times New Roman" w:hAnsi="Times New Roman"/>
          <w:sz w:val="24"/>
          <w:szCs w:val="24"/>
        </w:rPr>
        <w:t xml:space="preserve"> </w:t>
      </w:r>
      <w:r w:rsidR="00A43D39" w:rsidRPr="00CF05C3">
        <w:rPr>
          <w:rFonts w:ascii="Times New Roman" w:hAnsi="Times New Roman"/>
          <w:sz w:val="24"/>
          <w:szCs w:val="24"/>
        </w:rPr>
        <w:t>shortlist</w:t>
      </w:r>
      <w:r w:rsidR="0090592E" w:rsidRPr="00CF05C3">
        <w:rPr>
          <w:rFonts w:ascii="Times New Roman" w:hAnsi="Times New Roman"/>
          <w:sz w:val="24"/>
          <w:szCs w:val="24"/>
        </w:rPr>
        <w:t xml:space="preserve"> and the selection procedure shall </w:t>
      </w:r>
      <w:r w:rsidR="004F4FB0" w:rsidRPr="00CF05C3">
        <w:rPr>
          <w:rFonts w:ascii="Times New Roman" w:hAnsi="Times New Roman"/>
          <w:sz w:val="24"/>
          <w:szCs w:val="24"/>
        </w:rPr>
        <w:t>be in accordance</w:t>
      </w:r>
      <w:r w:rsidR="0090592E" w:rsidRPr="00CF05C3">
        <w:rPr>
          <w:rFonts w:ascii="Times New Roman" w:hAnsi="Times New Roman"/>
          <w:sz w:val="24"/>
          <w:szCs w:val="24"/>
        </w:rPr>
        <w:t xml:space="preserve"> with the African Development Bank’s </w:t>
      </w:r>
      <w:r w:rsidRPr="00CF05C3">
        <w:rPr>
          <w:rFonts w:ascii="Times New Roman" w:hAnsi="Times New Roman"/>
          <w:sz w:val="24"/>
          <w:szCs w:val="24"/>
        </w:rPr>
        <w:t>“</w:t>
      </w:r>
      <w:r w:rsidR="0090592E" w:rsidRPr="00CF05C3">
        <w:rPr>
          <w:rFonts w:ascii="Times New Roman" w:hAnsi="Times New Roman"/>
          <w:sz w:val="24"/>
          <w:szCs w:val="24"/>
        </w:rPr>
        <w:t xml:space="preserve">Rules and Procedures for the Use of Consultants” (May 2008 edition – revised in July 2012), available on the Bank’s website: http://www.afdb.org. </w:t>
      </w:r>
      <w:r w:rsidR="00044B72" w:rsidRPr="00CF05C3">
        <w:rPr>
          <w:rFonts w:ascii="Times New Roman" w:hAnsi="Times New Roman"/>
          <w:sz w:val="24"/>
          <w:szCs w:val="24"/>
        </w:rPr>
        <w:t>Each</w:t>
      </w:r>
      <w:r w:rsidR="0090592E" w:rsidRPr="00CF05C3">
        <w:rPr>
          <w:rFonts w:ascii="Times New Roman" w:hAnsi="Times New Roman"/>
          <w:sz w:val="24"/>
          <w:szCs w:val="24"/>
        </w:rPr>
        <w:t xml:space="preserve"> consortium </w:t>
      </w:r>
      <w:r w:rsidR="00044B72" w:rsidRPr="00CF05C3">
        <w:rPr>
          <w:rFonts w:ascii="Times New Roman" w:hAnsi="Times New Roman"/>
          <w:sz w:val="24"/>
          <w:szCs w:val="24"/>
        </w:rPr>
        <w:t>shall</w:t>
      </w:r>
      <w:r w:rsidR="00270CBE" w:rsidRPr="00CF05C3">
        <w:rPr>
          <w:rFonts w:ascii="Times New Roman" w:hAnsi="Times New Roman"/>
          <w:sz w:val="24"/>
          <w:szCs w:val="24"/>
        </w:rPr>
        <w:t xml:space="preserve"> submit one Expression of I</w:t>
      </w:r>
      <w:r w:rsidR="0090592E" w:rsidRPr="00CF05C3">
        <w:rPr>
          <w:rFonts w:ascii="Times New Roman" w:hAnsi="Times New Roman"/>
          <w:sz w:val="24"/>
          <w:szCs w:val="24"/>
        </w:rPr>
        <w:t>nterest.</w:t>
      </w:r>
      <w:r w:rsidR="00804A2C" w:rsidRPr="00CF05C3">
        <w:rPr>
          <w:rFonts w:ascii="Times New Roman" w:hAnsi="Times New Roman"/>
          <w:sz w:val="24"/>
          <w:szCs w:val="24"/>
        </w:rPr>
        <w:t xml:space="preserve"> Firms </w:t>
      </w:r>
      <w:r w:rsidR="00044B72" w:rsidRPr="00CF05C3">
        <w:rPr>
          <w:rFonts w:ascii="Times New Roman" w:hAnsi="Times New Roman"/>
          <w:sz w:val="24"/>
          <w:szCs w:val="24"/>
        </w:rPr>
        <w:t xml:space="preserve">shall </w:t>
      </w:r>
      <w:r w:rsidR="00804A2C" w:rsidRPr="00CF05C3">
        <w:rPr>
          <w:rFonts w:ascii="Times New Roman" w:hAnsi="Times New Roman"/>
          <w:sz w:val="24"/>
          <w:szCs w:val="24"/>
        </w:rPr>
        <w:t>not form part of more than one consortium.</w:t>
      </w:r>
    </w:p>
    <w:p w14:paraId="4CE303E2" w14:textId="77777777" w:rsidR="00226D6B" w:rsidRPr="00CF05C3" w:rsidRDefault="00226D6B" w:rsidP="00B476CF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8DD67" w14:textId="77777777" w:rsidR="0090592E" w:rsidRPr="00CF05C3" w:rsidRDefault="0090592E" w:rsidP="00226D6B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05C3">
        <w:rPr>
          <w:rFonts w:ascii="Times New Roman" w:hAnsi="Times New Roman"/>
          <w:sz w:val="24"/>
          <w:szCs w:val="24"/>
        </w:rPr>
        <w:t>Interested consultants can obtain further information</w:t>
      </w:r>
      <w:r w:rsidR="00CF1F95" w:rsidRPr="00CF05C3">
        <w:rPr>
          <w:rFonts w:ascii="Times New Roman" w:hAnsi="Times New Roman"/>
          <w:sz w:val="24"/>
          <w:szCs w:val="24"/>
        </w:rPr>
        <w:t xml:space="preserve"> </w:t>
      </w:r>
      <w:r w:rsidR="00044B72" w:rsidRPr="00CF05C3">
        <w:rPr>
          <w:rFonts w:ascii="Times New Roman" w:hAnsi="Times New Roman"/>
          <w:sz w:val="24"/>
          <w:szCs w:val="24"/>
        </w:rPr>
        <w:t>through the contact details provided below</w:t>
      </w:r>
      <w:r w:rsidR="004D7338" w:rsidRPr="00CF05C3">
        <w:rPr>
          <w:rFonts w:ascii="Times New Roman" w:hAnsi="Times New Roman"/>
          <w:sz w:val="24"/>
          <w:szCs w:val="24"/>
        </w:rPr>
        <w:t xml:space="preserve"> during office hours</w:t>
      </w:r>
      <w:r w:rsidR="002D60AF" w:rsidRPr="00CF05C3">
        <w:rPr>
          <w:rFonts w:ascii="Times New Roman" w:hAnsi="Times New Roman"/>
          <w:sz w:val="24"/>
          <w:szCs w:val="24"/>
        </w:rPr>
        <w:t xml:space="preserve"> (</w:t>
      </w:r>
      <w:r w:rsidR="00396DC5" w:rsidRPr="00CF05C3">
        <w:rPr>
          <w:rFonts w:ascii="Times New Roman" w:hAnsi="Times New Roman"/>
          <w:sz w:val="24"/>
          <w:szCs w:val="24"/>
        </w:rPr>
        <w:t>9</w:t>
      </w:r>
      <w:r w:rsidR="002D60AF" w:rsidRPr="00CF05C3">
        <w:rPr>
          <w:rFonts w:ascii="Times New Roman" w:hAnsi="Times New Roman"/>
          <w:sz w:val="24"/>
          <w:szCs w:val="24"/>
        </w:rPr>
        <w:t>.00 AM – 5.00 PM</w:t>
      </w:r>
      <w:r w:rsidR="00F86EE1">
        <w:rPr>
          <w:rFonts w:ascii="Times New Roman" w:hAnsi="Times New Roman"/>
          <w:sz w:val="24"/>
          <w:szCs w:val="24"/>
        </w:rPr>
        <w:t xml:space="preserve"> Cape Verde time</w:t>
      </w:r>
      <w:r w:rsidR="002D60AF" w:rsidRPr="00CF05C3">
        <w:rPr>
          <w:rFonts w:ascii="Times New Roman" w:hAnsi="Times New Roman"/>
          <w:sz w:val="24"/>
          <w:szCs w:val="24"/>
        </w:rPr>
        <w:t>)</w:t>
      </w:r>
      <w:r w:rsidR="009E7638" w:rsidRPr="00CF05C3">
        <w:rPr>
          <w:rFonts w:ascii="Times New Roman" w:hAnsi="Times New Roman"/>
          <w:sz w:val="24"/>
          <w:szCs w:val="24"/>
        </w:rPr>
        <w:t xml:space="preserve">. Queries may be submitted </w:t>
      </w:r>
      <w:r w:rsidR="0045793C" w:rsidRPr="00CF05C3">
        <w:rPr>
          <w:rFonts w:ascii="Times New Roman" w:hAnsi="Times New Roman"/>
          <w:sz w:val="24"/>
          <w:szCs w:val="24"/>
        </w:rPr>
        <w:t>up to</w:t>
      </w:r>
      <w:r w:rsidR="00CF1F95" w:rsidRPr="00CF05C3">
        <w:rPr>
          <w:rFonts w:ascii="Times New Roman" w:hAnsi="Times New Roman"/>
          <w:sz w:val="24"/>
          <w:szCs w:val="24"/>
        </w:rPr>
        <w:t xml:space="preserve"> </w:t>
      </w:r>
      <w:r w:rsidR="009E7638" w:rsidRPr="00CF05C3">
        <w:rPr>
          <w:rFonts w:ascii="Times New Roman" w:hAnsi="Times New Roman"/>
          <w:sz w:val="24"/>
          <w:szCs w:val="24"/>
        </w:rPr>
        <w:t>1 week before EOI submittal.</w:t>
      </w:r>
      <w:r w:rsidRPr="00CF05C3">
        <w:rPr>
          <w:rFonts w:ascii="Times New Roman" w:hAnsi="Times New Roman"/>
          <w:sz w:val="24"/>
          <w:szCs w:val="24"/>
        </w:rPr>
        <w:t xml:space="preserve"> </w:t>
      </w:r>
    </w:p>
    <w:p w14:paraId="20F28C44" w14:textId="77777777" w:rsidR="00226D6B" w:rsidRPr="00CF05C3" w:rsidRDefault="00226D6B" w:rsidP="00226D6B">
      <w:pPr>
        <w:pStyle w:val="BodyText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FBC9FF" w14:textId="2386C745" w:rsidR="00AE28AB" w:rsidRPr="003F3BEE" w:rsidRDefault="003D0CEF" w:rsidP="00E36AE0">
      <w:pPr>
        <w:pStyle w:val="BodyText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BEE">
        <w:rPr>
          <w:rFonts w:ascii="Times New Roman" w:hAnsi="Times New Roman"/>
          <w:sz w:val="24"/>
          <w:szCs w:val="24"/>
        </w:rPr>
        <w:lastRenderedPageBreak/>
        <w:t xml:space="preserve">Expressions of </w:t>
      </w:r>
      <w:r w:rsidR="00A40A6D" w:rsidRPr="003F3BEE">
        <w:rPr>
          <w:rFonts w:ascii="Times New Roman" w:hAnsi="Times New Roman"/>
          <w:sz w:val="24"/>
          <w:szCs w:val="24"/>
        </w:rPr>
        <w:t xml:space="preserve">interest must be </w:t>
      </w:r>
      <w:r w:rsidR="004577EF" w:rsidRPr="003F3BEE">
        <w:rPr>
          <w:rFonts w:ascii="Times New Roman" w:hAnsi="Times New Roman"/>
          <w:sz w:val="24"/>
          <w:szCs w:val="24"/>
        </w:rPr>
        <w:t xml:space="preserve">in English and </w:t>
      </w:r>
      <w:r w:rsidR="00A40A6D" w:rsidRPr="003F3BEE">
        <w:rPr>
          <w:rFonts w:ascii="Times New Roman" w:hAnsi="Times New Roman"/>
          <w:sz w:val="24"/>
          <w:szCs w:val="24"/>
        </w:rPr>
        <w:t xml:space="preserve">delivered in </w:t>
      </w:r>
      <w:r w:rsidR="00270CBE" w:rsidRPr="003F3BEE">
        <w:rPr>
          <w:rFonts w:ascii="Times New Roman" w:hAnsi="Times New Roman"/>
          <w:sz w:val="24"/>
          <w:szCs w:val="24"/>
        </w:rPr>
        <w:t>written form</w:t>
      </w:r>
      <w:r w:rsidR="008C655F" w:rsidRPr="003F3BEE">
        <w:rPr>
          <w:rFonts w:ascii="Times New Roman" w:hAnsi="Times New Roman"/>
          <w:sz w:val="24"/>
          <w:szCs w:val="24"/>
        </w:rPr>
        <w:t>;</w:t>
      </w:r>
      <w:r w:rsidR="00270CBE" w:rsidRPr="003F3BEE">
        <w:rPr>
          <w:rFonts w:ascii="Times New Roman" w:hAnsi="Times New Roman"/>
          <w:sz w:val="24"/>
          <w:szCs w:val="24"/>
        </w:rPr>
        <w:t xml:space="preserve"> </w:t>
      </w:r>
      <w:r w:rsidR="008C655F" w:rsidRPr="003F3BEE">
        <w:rPr>
          <w:rFonts w:ascii="Times New Roman" w:hAnsi="Times New Roman"/>
          <w:sz w:val="24"/>
          <w:szCs w:val="24"/>
        </w:rPr>
        <w:t xml:space="preserve">one signed original, two copies, </w:t>
      </w:r>
      <w:r w:rsidR="00270CBE" w:rsidRPr="003F3BEE">
        <w:rPr>
          <w:rFonts w:ascii="Times New Roman" w:hAnsi="Times New Roman"/>
          <w:sz w:val="24"/>
          <w:szCs w:val="24"/>
        </w:rPr>
        <w:t>plus</w:t>
      </w:r>
      <w:r w:rsidR="009128D4" w:rsidRPr="003F3BEE">
        <w:rPr>
          <w:rFonts w:ascii="Times New Roman" w:hAnsi="Times New Roman"/>
          <w:sz w:val="24"/>
          <w:szCs w:val="24"/>
        </w:rPr>
        <w:t xml:space="preserve"> one softcopy (on CD-ROM or memory stick) </w:t>
      </w:r>
      <w:r w:rsidR="00A40A6D" w:rsidRPr="003F3BEE">
        <w:rPr>
          <w:rFonts w:ascii="Times New Roman" w:hAnsi="Times New Roman"/>
          <w:sz w:val="24"/>
          <w:szCs w:val="24"/>
        </w:rPr>
        <w:t xml:space="preserve">in person, or by registered mail </w:t>
      </w:r>
      <w:r w:rsidRPr="003F3BEE">
        <w:rPr>
          <w:rFonts w:ascii="Times New Roman" w:hAnsi="Times New Roman"/>
          <w:sz w:val="24"/>
          <w:szCs w:val="24"/>
        </w:rPr>
        <w:t>to the ad</w:t>
      </w:r>
      <w:r w:rsidR="00AE28AB" w:rsidRPr="003F3BEE">
        <w:rPr>
          <w:rFonts w:ascii="Times New Roman" w:hAnsi="Times New Roman"/>
          <w:sz w:val="24"/>
          <w:szCs w:val="24"/>
        </w:rPr>
        <w:t xml:space="preserve">dresses below </w:t>
      </w:r>
      <w:r w:rsidR="00780D2F" w:rsidRPr="003F3BEE">
        <w:rPr>
          <w:rFonts w:ascii="Times New Roman" w:hAnsi="Times New Roman"/>
          <w:sz w:val="24"/>
          <w:szCs w:val="24"/>
        </w:rPr>
        <w:t>by</w:t>
      </w:r>
      <w:r w:rsidR="00AB1309" w:rsidRPr="003F3BEE">
        <w:rPr>
          <w:rFonts w:ascii="Times New Roman" w:hAnsi="Times New Roman"/>
          <w:sz w:val="24"/>
          <w:szCs w:val="24"/>
        </w:rPr>
        <w:t xml:space="preserve"> </w:t>
      </w:r>
      <w:r w:rsidR="00D269BA" w:rsidRPr="003F3BEE">
        <w:rPr>
          <w:rFonts w:ascii="Times New Roman" w:hAnsi="Times New Roman"/>
          <w:sz w:val="24"/>
          <w:szCs w:val="24"/>
        </w:rPr>
        <w:t>8th June</w:t>
      </w:r>
      <w:r w:rsidR="0016462E" w:rsidRPr="003F3BEE">
        <w:rPr>
          <w:rFonts w:ascii="Times New Roman" w:hAnsi="Times New Roman"/>
          <w:sz w:val="24"/>
          <w:szCs w:val="24"/>
        </w:rPr>
        <w:t xml:space="preserve"> 2018</w:t>
      </w:r>
      <w:r w:rsidR="00AB1309" w:rsidRPr="003F3BEE">
        <w:rPr>
          <w:rFonts w:ascii="Times New Roman" w:hAnsi="Times New Roman"/>
          <w:sz w:val="24"/>
          <w:szCs w:val="24"/>
        </w:rPr>
        <w:t xml:space="preserve"> at 10.00 AM </w:t>
      </w:r>
      <w:r w:rsidR="004577EF" w:rsidRPr="003F3BEE">
        <w:rPr>
          <w:rFonts w:ascii="Times New Roman" w:hAnsi="Times New Roman"/>
          <w:sz w:val="24"/>
          <w:szCs w:val="24"/>
        </w:rPr>
        <w:t>Cape Verde</w:t>
      </w:r>
      <w:r w:rsidR="00AB1309" w:rsidRPr="003F3BEE">
        <w:rPr>
          <w:rFonts w:ascii="Times New Roman" w:hAnsi="Times New Roman"/>
          <w:sz w:val="24"/>
          <w:szCs w:val="24"/>
        </w:rPr>
        <w:t xml:space="preserve"> time</w:t>
      </w:r>
      <w:r w:rsidR="00AE28AB" w:rsidRPr="003F3BEE">
        <w:rPr>
          <w:rFonts w:ascii="Times New Roman" w:hAnsi="Times New Roman"/>
          <w:sz w:val="24"/>
          <w:szCs w:val="24"/>
        </w:rPr>
        <w:t>. Submissions should be made using the specified template</w:t>
      </w:r>
      <w:r w:rsidR="00AE28AB" w:rsidRPr="003F3BEE">
        <w:rPr>
          <w:rFonts w:ascii="Times New Roman" w:hAnsi="Times New Roman"/>
          <w:b/>
          <w:sz w:val="24"/>
          <w:szCs w:val="24"/>
        </w:rPr>
        <w:t xml:space="preserve"> available at:</w:t>
      </w:r>
      <w:r w:rsidR="00AE28AB" w:rsidRPr="003F3BE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36AE0" w:rsidRPr="00EA1955">
          <w:rPr>
            <w:rStyle w:val="Hyperlink"/>
            <w:rFonts w:ascii="Times New Roman" w:hAnsi="Times New Roman"/>
            <w:sz w:val="24"/>
            <w:szCs w:val="24"/>
          </w:rPr>
          <w:t>http://www.ecreee.org/procurement/feasibility-study-business-opportunities-women-changing-energy-value-chain-west-africa</w:t>
        </w:r>
      </w:hyperlink>
      <w:r w:rsidR="00E36AE0">
        <w:rPr>
          <w:rFonts w:ascii="Times New Roman" w:hAnsi="Times New Roman"/>
          <w:sz w:val="24"/>
          <w:szCs w:val="24"/>
        </w:rPr>
        <w:t xml:space="preserve"> </w:t>
      </w:r>
    </w:p>
    <w:p w14:paraId="3D810571" w14:textId="77777777" w:rsidR="00AE28AB" w:rsidRDefault="00AE28AB" w:rsidP="00AE28AB">
      <w:pPr>
        <w:pStyle w:val="BodyText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BA96AC" w14:textId="77777777" w:rsidR="0090592E" w:rsidRDefault="00AE28AB" w:rsidP="00AE28AB">
      <w:pPr>
        <w:pStyle w:val="BodyText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sealed envelopes or emails the following subject should be quoted: </w:t>
      </w:r>
      <w:r w:rsidR="003D0CEF" w:rsidRPr="00CF05C3">
        <w:rPr>
          <w:rFonts w:ascii="Times New Roman" w:hAnsi="Times New Roman"/>
          <w:sz w:val="24"/>
          <w:szCs w:val="24"/>
        </w:rPr>
        <w:t>“</w:t>
      </w:r>
      <w:r w:rsidR="004577EF" w:rsidRPr="00CF05C3">
        <w:rPr>
          <w:rFonts w:ascii="Times New Roman" w:hAnsi="Times New Roman"/>
          <w:b/>
          <w:bCs/>
          <w:noProof/>
          <w:sz w:val="24"/>
          <w:szCs w:val="24"/>
        </w:rPr>
        <w:t>Feasibility Study on Business Opportunities for Women in a Changing Energy Value Chain in West Africa</w:t>
      </w:r>
      <w:r w:rsidR="004577EF" w:rsidRPr="00CF05C3">
        <w:rPr>
          <w:rFonts w:ascii="Times New Roman" w:hAnsi="Times New Roman"/>
          <w:b/>
          <w:sz w:val="24"/>
          <w:szCs w:val="24"/>
        </w:rPr>
        <w:t xml:space="preserve"> </w:t>
      </w:r>
      <w:r w:rsidR="00A40A6D" w:rsidRPr="00CF05C3">
        <w:rPr>
          <w:rFonts w:ascii="Times New Roman" w:hAnsi="Times New Roman"/>
          <w:b/>
          <w:sz w:val="24"/>
          <w:szCs w:val="24"/>
        </w:rPr>
        <w:t>/Expression of Interest</w:t>
      </w:r>
      <w:r w:rsidR="00A40A6D" w:rsidRPr="00CF05C3">
        <w:rPr>
          <w:rFonts w:ascii="Times New Roman" w:hAnsi="Times New Roman"/>
          <w:sz w:val="24"/>
          <w:szCs w:val="24"/>
        </w:rPr>
        <w:t>.”</w:t>
      </w:r>
    </w:p>
    <w:p w14:paraId="2632F710" w14:textId="77777777" w:rsidR="00131F81" w:rsidRPr="00CF05C3" w:rsidRDefault="00131F81" w:rsidP="00AE28AB">
      <w:pPr>
        <w:pStyle w:val="BodyText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3CEB98" w14:textId="77777777" w:rsidR="00226D6B" w:rsidRPr="00CF05C3" w:rsidRDefault="00226D6B" w:rsidP="00AE28AB">
      <w:pPr>
        <w:pStyle w:val="BodyText"/>
        <w:spacing w:line="247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26E456" w14:textId="77777777" w:rsidR="003F4F3E" w:rsidRPr="00CF05C3" w:rsidRDefault="003F4F3E" w:rsidP="004577EF">
      <w:pPr>
        <w:pStyle w:val="BodyText"/>
        <w:spacing w:line="247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05C3">
        <w:rPr>
          <w:rFonts w:ascii="Times New Roman" w:hAnsi="Times New Roman"/>
          <w:b/>
          <w:sz w:val="24"/>
          <w:szCs w:val="24"/>
        </w:rPr>
        <w:t>For</w:t>
      </w:r>
      <w:r w:rsidR="003C4D4C" w:rsidRPr="00CF05C3">
        <w:rPr>
          <w:rFonts w:ascii="Times New Roman" w:hAnsi="Times New Roman"/>
          <w:b/>
          <w:sz w:val="24"/>
          <w:szCs w:val="24"/>
        </w:rPr>
        <w:t xml:space="preserve"> more information,</w:t>
      </w:r>
      <w:r w:rsidRPr="00CF05C3">
        <w:rPr>
          <w:rFonts w:ascii="Times New Roman" w:hAnsi="Times New Roman"/>
          <w:b/>
          <w:sz w:val="24"/>
          <w:szCs w:val="24"/>
        </w:rPr>
        <w:t xml:space="preserve"> delivery in person or by registered mail</w:t>
      </w:r>
      <w:r w:rsidR="003C4D4C" w:rsidRPr="00CF05C3">
        <w:rPr>
          <w:rFonts w:ascii="Times New Roman" w:hAnsi="Times New Roman"/>
          <w:b/>
          <w:sz w:val="24"/>
          <w:szCs w:val="24"/>
        </w:rPr>
        <w:t>, contact the following</w:t>
      </w:r>
      <w:r w:rsidRPr="00CF05C3">
        <w:rPr>
          <w:rFonts w:ascii="Times New Roman" w:hAnsi="Times New Roman"/>
          <w:b/>
          <w:sz w:val="24"/>
          <w:szCs w:val="24"/>
        </w:rPr>
        <w:t>:</w:t>
      </w:r>
    </w:p>
    <w:p w14:paraId="271280F9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F05C3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Ms MADUEKWE Monica </w:t>
      </w:r>
    </w:p>
    <w:p w14:paraId="0BEAA01C" w14:textId="77777777" w:rsidR="004577EF" w:rsidRPr="00CF05C3" w:rsidRDefault="00AE28AB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de-DE"/>
        </w:rPr>
        <w:t>Project Manager</w:t>
      </w:r>
    </w:p>
    <w:p w14:paraId="430D08DF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F05C3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E-mail: mmaduekwe@ecreee.org </w:t>
      </w:r>
    </w:p>
    <w:p w14:paraId="661A1D6A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de-DE"/>
        </w:rPr>
      </w:pPr>
    </w:p>
    <w:p w14:paraId="12E75383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  <w:color w:val="000000"/>
          <w:sz w:val="24"/>
          <w:szCs w:val="24"/>
          <w:lang w:eastAsia="de-DE"/>
        </w:rPr>
      </w:pPr>
      <w:r w:rsidRPr="00CF05C3">
        <w:rPr>
          <w:rFonts w:ascii="Times New Roman" w:hAnsi="Times New Roman"/>
          <w:bCs/>
          <w:i/>
          <w:color w:val="000000"/>
          <w:sz w:val="24"/>
          <w:szCs w:val="24"/>
          <w:lang w:eastAsia="de-DE"/>
        </w:rPr>
        <w:t xml:space="preserve">With copy to </w:t>
      </w:r>
    </w:p>
    <w:p w14:paraId="4F7B8090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</w:p>
    <w:p w14:paraId="4FFFE216" w14:textId="77777777" w:rsidR="004577EF" w:rsidRPr="00CF05C3" w:rsidRDefault="008E3188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F05C3">
        <w:rPr>
          <w:rFonts w:ascii="Times New Roman" w:hAnsi="Times New Roman"/>
          <w:color w:val="000000"/>
          <w:sz w:val="24"/>
          <w:szCs w:val="24"/>
          <w:lang w:eastAsia="de-DE"/>
        </w:rPr>
        <w:t xml:space="preserve">Mr. </w:t>
      </w:r>
      <w:r w:rsidR="004577EF" w:rsidRPr="00CF05C3">
        <w:rPr>
          <w:rFonts w:ascii="Times New Roman" w:hAnsi="Times New Roman"/>
          <w:color w:val="000000"/>
          <w:sz w:val="24"/>
          <w:szCs w:val="24"/>
          <w:lang w:eastAsia="de-DE"/>
        </w:rPr>
        <w:t xml:space="preserve">BANGOURA Seydou Kassory </w:t>
      </w:r>
    </w:p>
    <w:p w14:paraId="269154AA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F05C3">
        <w:rPr>
          <w:rFonts w:ascii="Times New Roman" w:hAnsi="Times New Roman"/>
          <w:color w:val="000000"/>
          <w:sz w:val="24"/>
          <w:szCs w:val="24"/>
          <w:lang w:eastAsia="de-DE"/>
        </w:rPr>
        <w:t xml:space="preserve">Principal Procurement Officer ECOWAS Commission </w:t>
      </w:r>
    </w:p>
    <w:p w14:paraId="3069BC19" w14:textId="77777777" w:rsidR="004577EF" w:rsidRPr="00CF05C3" w:rsidRDefault="008E3188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pt-PT" w:eastAsia="de-DE"/>
        </w:rPr>
      </w:pPr>
      <w:r w:rsidRPr="00CF05C3">
        <w:rPr>
          <w:rFonts w:ascii="Times New Roman" w:hAnsi="Times New Roman"/>
          <w:bCs/>
          <w:color w:val="000000"/>
          <w:sz w:val="24"/>
          <w:szCs w:val="24"/>
          <w:lang w:val="pt-PT" w:eastAsia="de-DE"/>
        </w:rPr>
        <w:t>E-</w:t>
      </w:r>
      <w:r w:rsidR="004577EF" w:rsidRPr="00CF05C3">
        <w:rPr>
          <w:rFonts w:ascii="Times New Roman" w:hAnsi="Times New Roman"/>
          <w:bCs/>
          <w:color w:val="000000"/>
          <w:sz w:val="24"/>
          <w:szCs w:val="24"/>
          <w:lang w:val="pt-PT" w:eastAsia="de-DE"/>
        </w:rPr>
        <w:t xml:space="preserve">mail: </w:t>
      </w:r>
      <w:r w:rsidR="004577EF" w:rsidRPr="00CF05C3">
        <w:rPr>
          <w:rFonts w:ascii="Times New Roman" w:hAnsi="Times New Roman"/>
          <w:color w:val="000000"/>
          <w:sz w:val="24"/>
          <w:szCs w:val="24"/>
          <w:lang w:val="pt-PT" w:eastAsia="de-DE"/>
        </w:rPr>
        <w:t xml:space="preserve">sbangoura@ecowas.int </w:t>
      </w:r>
    </w:p>
    <w:p w14:paraId="6361E9B7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pt-PT" w:eastAsia="de-DE"/>
        </w:rPr>
      </w:pPr>
    </w:p>
    <w:p w14:paraId="3E4FFB21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pt-PT" w:eastAsia="de-DE"/>
        </w:rPr>
      </w:pPr>
      <w:r w:rsidRPr="00CF05C3">
        <w:rPr>
          <w:rFonts w:ascii="Times New Roman" w:hAnsi="Times New Roman"/>
          <w:color w:val="000000"/>
          <w:sz w:val="24"/>
          <w:szCs w:val="24"/>
          <w:lang w:val="pt-PT" w:eastAsia="de-DE"/>
        </w:rPr>
        <w:t>Mr</w:t>
      </w:r>
      <w:r w:rsidR="008E3188" w:rsidRPr="00CF05C3">
        <w:rPr>
          <w:rFonts w:ascii="Times New Roman" w:hAnsi="Times New Roman"/>
          <w:color w:val="000000"/>
          <w:sz w:val="24"/>
          <w:szCs w:val="24"/>
          <w:lang w:val="pt-PT" w:eastAsia="de-DE"/>
        </w:rPr>
        <w:t>.</w:t>
      </w:r>
      <w:r w:rsidRPr="00CF05C3">
        <w:rPr>
          <w:rFonts w:ascii="Times New Roman" w:hAnsi="Times New Roman"/>
          <w:color w:val="000000"/>
          <w:sz w:val="24"/>
          <w:szCs w:val="24"/>
          <w:lang w:val="pt-PT" w:eastAsia="de-DE"/>
        </w:rPr>
        <w:t xml:space="preserve"> OLIVEIRA Alcides </w:t>
      </w:r>
    </w:p>
    <w:p w14:paraId="1D61FF2D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F05C3">
        <w:rPr>
          <w:rFonts w:ascii="Times New Roman" w:hAnsi="Times New Roman"/>
          <w:color w:val="000000"/>
          <w:sz w:val="24"/>
          <w:szCs w:val="24"/>
          <w:lang w:eastAsia="de-DE"/>
        </w:rPr>
        <w:t xml:space="preserve">Admin HR Officer ECREEE </w:t>
      </w:r>
    </w:p>
    <w:p w14:paraId="53872130" w14:textId="77777777" w:rsidR="004577EF" w:rsidRPr="00CF05C3" w:rsidRDefault="004577EF" w:rsidP="004577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F05C3">
        <w:rPr>
          <w:rFonts w:ascii="Times New Roman" w:hAnsi="Times New Roman"/>
          <w:bCs/>
          <w:color w:val="000000"/>
          <w:sz w:val="24"/>
          <w:szCs w:val="24"/>
          <w:lang w:eastAsia="de-DE"/>
        </w:rPr>
        <w:t xml:space="preserve">E mail: </w:t>
      </w:r>
      <w:hyperlink r:id="rId11" w:history="1">
        <w:r w:rsidRPr="00CF05C3">
          <w:rPr>
            <w:rStyle w:val="Hyperlink"/>
            <w:rFonts w:ascii="Times New Roman" w:hAnsi="Times New Roman"/>
            <w:sz w:val="24"/>
            <w:szCs w:val="24"/>
            <w:lang w:eastAsia="de-DE"/>
          </w:rPr>
          <w:t>adeoliveira@ecreee.org</w:t>
        </w:r>
      </w:hyperlink>
      <w:r w:rsidRPr="00CF05C3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</w:p>
    <w:p w14:paraId="0210FEFD" w14:textId="77777777" w:rsidR="00D46F4D" w:rsidRDefault="00D46F4D" w:rsidP="004577EF">
      <w:pPr>
        <w:pStyle w:val="ListParagraph"/>
        <w:autoSpaceDE w:val="0"/>
        <w:autoSpaceDN w:val="0"/>
        <w:adjustRightInd w:val="0"/>
        <w:ind w:left="1440"/>
        <w:rPr>
          <w:color w:val="000000"/>
          <w:lang w:eastAsia="de-DE"/>
        </w:rPr>
      </w:pPr>
    </w:p>
    <w:p w14:paraId="6112ED80" w14:textId="77777777" w:rsidR="00AE28AB" w:rsidRDefault="00AE28AB" w:rsidP="004577EF">
      <w:pPr>
        <w:pStyle w:val="ListParagraph"/>
        <w:autoSpaceDE w:val="0"/>
        <w:autoSpaceDN w:val="0"/>
        <w:adjustRightInd w:val="0"/>
        <w:ind w:left="1440"/>
        <w:rPr>
          <w:color w:val="000000"/>
          <w:lang w:eastAsia="de-DE"/>
        </w:rPr>
      </w:pPr>
    </w:p>
    <w:p w14:paraId="2E2E2D2E" w14:textId="77777777" w:rsidR="00AE28AB" w:rsidRPr="00AE28AB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  <w:lang w:val="en-GB" w:eastAsia="de-DE"/>
        </w:rPr>
      </w:pPr>
      <w:r w:rsidRPr="00AE28AB">
        <w:rPr>
          <w:color w:val="000000"/>
          <w:lang w:val="en-GB" w:eastAsia="de-DE"/>
        </w:rPr>
        <w:t>ECOWAS Centre for Renewable Energy and Energy Efficiency,</w:t>
      </w:r>
    </w:p>
    <w:p w14:paraId="3C881AD9" w14:textId="77777777" w:rsidR="00AE28AB" w:rsidRPr="00AE28AB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  <w:lang w:val="pt-PT" w:eastAsia="de-DE"/>
        </w:rPr>
      </w:pPr>
      <w:r w:rsidRPr="00AE28AB">
        <w:rPr>
          <w:color w:val="000000"/>
          <w:lang w:val="pt-PT" w:eastAsia="de-DE"/>
        </w:rPr>
        <w:t>Achada Santo Antonio,</w:t>
      </w:r>
    </w:p>
    <w:p w14:paraId="4C7AC834" w14:textId="77777777" w:rsidR="00AE28AB" w:rsidRPr="00AE28AB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  <w:lang w:val="pt-PT" w:eastAsia="de-DE"/>
        </w:rPr>
      </w:pPr>
      <w:r w:rsidRPr="00AE28AB">
        <w:rPr>
          <w:color w:val="000000"/>
          <w:lang w:val="pt-PT" w:eastAsia="de-DE"/>
        </w:rPr>
        <w:t>Electra Building, 2nd floor,</w:t>
      </w:r>
    </w:p>
    <w:p w14:paraId="1D5F56C6" w14:textId="77777777" w:rsidR="00AE28AB" w:rsidRPr="00AE28AB" w:rsidRDefault="00AE28AB" w:rsidP="00AE28AB">
      <w:pPr>
        <w:pStyle w:val="ListParagraph"/>
        <w:autoSpaceDE w:val="0"/>
        <w:autoSpaceDN w:val="0"/>
        <w:adjustRightInd w:val="0"/>
        <w:ind w:left="360"/>
        <w:rPr>
          <w:color w:val="000000"/>
          <w:lang w:val="pt-PT" w:eastAsia="de-DE"/>
        </w:rPr>
      </w:pPr>
      <w:r w:rsidRPr="00AE28AB">
        <w:rPr>
          <w:color w:val="000000"/>
          <w:lang w:val="pt-PT" w:eastAsia="de-DE"/>
        </w:rPr>
        <w:t>C.P. 288, Praia, Cape Verde</w:t>
      </w:r>
    </w:p>
    <w:p w14:paraId="6D90A246" w14:textId="77777777" w:rsidR="00D13F1F" w:rsidRPr="00AE28AB" w:rsidRDefault="00D13F1F" w:rsidP="00AE28AB">
      <w:pPr>
        <w:autoSpaceDE w:val="0"/>
        <w:autoSpaceDN w:val="0"/>
        <w:adjustRightInd w:val="0"/>
        <w:rPr>
          <w:color w:val="000000"/>
          <w:lang w:val="pt-PT" w:eastAsia="de-DE"/>
        </w:rPr>
      </w:pPr>
    </w:p>
    <w:p w14:paraId="60AE480C" w14:textId="77777777" w:rsidR="00D13F1F" w:rsidRDefault="00D13F1F" w:rsidP="00AE28AB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Mahama Kappiah</w:t>
      </w:r>
    </w:p>
    <w:p w14:paraId="190ECE80" w14:textId="77777777" w:rsidR="00D13F1F" w:rsidRDefault="00D13F1F" w:rsidP="00AE28AB">
      <w:pPr>
        <w:tabs>
          <w:tab w:val="left" w:pos="-7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7A44">
        <w:rPr>
          <w:rFonts w:ascii="Times New Roman" w:hAnsi="Times New Roman"/>
          <w:b/>
          <w:sz w:val="28"/>
          <w:szCs w:val="28"/>
        </w:rPr>
        <w:t>The Executive Director</w:t>
      </w:r>
    </w:p>
    <w:p w14:paraId="6814CBAE" w14:textId="77777777" w:rsidR="00D13F1F" w:rsidRPr="00AE28AB" w:rsidRDefault="00D13F1F" w:rsidP="00AE28AB">
      <w:pPr>
        <w:tabs>
          <w:tab w:val="left" w:pos="-720"/>
        </w:tabs>
        <w:suppressAutoHyphens/>
        <w:spacing w:after="0"/>
        <w:jc w:val="center"/>
        <w:rPr>
          <w:rFonts w:ascii="ArialMT" w:hAnsi="ArialMT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>ECOWAS Centre for Renewable Energy and Energy Efficiency (ECREEE)</w:t>
      </w:r>
    </w:p>
    <w:sectPr w:rsidR="00D13F1F" w:rsidRPr="00AE28AB" w:rsidSect="00612DDF">
      <w:headerReference w:type="default" r:id="rId12"/>
      <w:type w:val="continuous"/>
      <w:pgSz w:w="12240" w:h="15840"/>
      <w:pgMar w:top="1440" w:right="1440" w:bottom="1440" w:left="1440" w:header="540" w:footer="10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ED190" w14:textId="77777777" w:rsidR="00BF53CC" w:rsidRDefault="00BF53CC" w:rsidP="007C613D">
      <w:pPr>
        <w:spacing w:after="0" w:line="240" w:lineRule="auto"/>
      </w:pPr>
      <w:r>
        <w:separator/>
      </w:r>
    </w:p>
  </w:endnote>
  <w:endnote w:type="continuationSeparator" w:id="0">
    <w:p w14:paraId="186F598C" w14:textId="77777777" w:rsidR="00BF53CC" w:rsidRDefault="00BF53CC" w:rsidP="007C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6B00C" w14:textId="77777777" w:rsidR="00BF53CC" w:rsidRDefault="00BF53CC" w:rsidP="007C613D">
      <w:pPr>
        <w:spacing w:after="0" w:line="240" w:lineRule="auto"/>
      </w:pPr>
      <w:r>
        <w:separator/>
      </w:r>
    </w:p>
  </w:footnote>
  <w:footnote w:type="continuationSeparator" w:id="0">
    <w:p w14:paraId="3AFF178C" w14:textId="77777777" w:rsidR="00BF53CC" w:rsidRDefault="00BF53CC" w:rsidP="007C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603BC" w14:textId="77777777" w:rsidR="00BE7B3D" w:rsidRPr="00226D6B" w:rsidRDefault="002B2CB7" w:rsidP="00BE7B3D">
    <w:pPr>
      <w:pStyle w:val="Default"/>
      <w:contextualSpacing/>
      <w:rPr>
        <w:rFonts w:ascii="Times New Roman" w:hAnsi="Times New Roman" w:cs="Times New Roman"/>
        <w:bCs/>
        <w:sz w:val="20"/>
        <w:szCs w:val="20"/>
      </w:rPr>
    </w:pPr>
    <w:r w:rsidRPr="00226D6B">
      <w:rPr>
        <w:rFonts w:ascii="Times New Roman" w:hAnsi="Times New Roman" w:cs="Times New Roman"/>
        <w:sz w:val="20"/>
        <w:szCs w:val="20"/>
      </w:rPr>
      <w:t xml:space="preserve">EOI - </w:t>
    </w:r>
    <w:r w:rsidR="00BE7B3D" w:rsidRPr="00226D6B">
      <w:rPr>
        <w:rFonts w:ascii="Times New Roman" w:hAnsi="Times New Roman" w:cs="Times New Roman"/>
        <w:bCs/>
        <w:noProof/>
        <w:sz w:val="20"/>
        <w:szCs w:val="20"/>
      </w:rPr>
      <w:t>Feasibility Study on Business Opportunities for Women in a Changing Energy Value Chain in West Africa</w:t>
    </w:r>
  </w:p>
  <w:p w14:paraId="281A1C9D" w14:textId="77777777" w:rsidR="002B2CB7" w:rsidRPr="00FD2B29" w:rsidRDefault="002B2CB7" w:rsidP="00FD2B29">
    <w:pPr>
      <w:pStyle w:val="Header"/>
      <w:tabs>
        <w:tab w:val="right" w:pos="963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70D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1C39"/>
    <w:multiLevelType w:val="hybridMultilevel"/>
    <w:tmpl w:val="FCD4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70CC"/>
    <w:multiLevelType w:val="hybridMultilevel"/>
    <w:tmpl w:val="AB6CD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4654"/>
    <w:multiLevelType w:val="multilevel"/>
    <w:tmpl w:val="1C5E9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347"/>
    <w:multiLevelType w:val="hybridMultilevel"/>
    <w:tmpl w:val="03AC1DD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6430"/>
    <w:multiLevelType w:val="hybridMultilevel"/>
    <w:tmpl w:val="CF1299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6233A"/>
    <w:multiLevelType w:val="hybridMultilevel"/>
    <w:tmpl w:val="BA9C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5087"/>
    <w:multiLevelType w:val="hybridMultilevel"/>
    <w:tmpl w:val="FE50D0C6"/>
    <w:lvl w:ilvl="0" w:tplc="04070013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452B"/>
    <w:multiLevelType w:val="multilevel"/>
    <w:tmpl w:val="FE50D0C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635C"/>
    <w:multiLevelType w:val="hybridMultilevel"/>
    <w:tmpl w:val="E8A0E37C"/>
    <w:lvl w:ilvl="0" w:tplc="C854EA0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74C86"/>
    <w:multiLevelType w:val="hybridMultilevel"/>
    <w:tmpl w:val="DEA60A1C"/>
    <w:lvl w:ilvl="0" w:tplc="04070019">
      <w:start w:val="1"/>
      <w:numFmt w:val="lowerLetter"/>
      <w:lvlText w:val="%1.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0252"/>
    <w:multiLevelType w:val="hybridMultilevel"/>
    <w:tmpl w:val="5A409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50519"/>
    <w:multiLevelType w:val="hybridMultilevel"/>
    <w:tmpl w:val="968846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309FE"/>
    <w:multiLevelType w:val="hybridMultilevel"/>
    <w:tmpl w:val="7A64CB00"/>
    <w:lvl w:ilvl="0" w:tplc="A184D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53846"/>
    <w:multiLevelType w:val="hybridMultilevel"/>
    <w:tmpl w:val="32FC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53DD"/>
    <w:multiLevelType w:val="hybridMultilevel"/>
    <w:tmpl w:val="160AFC02"/>
    <w:lvl w:ilvl="0" w:tplc="A6EC53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8B41B7"/>
    <w:multiLevelType w:val="hybridMultilevel"/>
    <w:tmpl w:val="76D0984C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1E28A1"/>
    <w:multiLevelType w:val="hybridMultilevel"/>
    <w:tmpl w:val="C9C896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C73A3"/>
    <w:multiLevelType w:val="hybridMultilevel"/>
    <w:tmpl w:val="448C10A4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18"/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DA2NTCwNDQxMzRS0lEKTi0uzszPAykwrQUAoJxqKCwAAAA="/>
  </w:docVars>
  <w:rsids>
    <w:rsidRoot w:val="004A6B65"/>
    <w:rsid w:val="00001F3D"/>
    <w:rsid w:val="00004DDA"/>
    <w:rsid w:val="0000631A"/>
    <w:rsid w:val="000114AF"/>
    <w:rsid w:val="00011AAB"/>
    <w:rsid w:val="000122D7"/>
    <w:rsid w:val="000132B4"/>
    <w:rsid w:val="0001598C"/>
    <w:rsid w:val="00022A48"/>
    <w:rsid w:val="00025FE2"/>
    <w:rsid w:val="0003127F"/>
    <w:rsid w:val="00044B72"/>
    <w:rsid w:val="00061527"/>
    <w:rsid w:val="00061858"/>
    <w:rsid w:val="00062D0A"/>
    <w:rsid w:val="00066A8B"/>
    <w:rsid w:val="00071CD5"/>
    <w:rsid w:val="00075660"/>
    <w:rsid w:val="000761F2"/>
    <w:rsid w:val="00090036"/>
    <w:rsid w:val="000923CF"/>
    <w:rsid w:val="00092B1F"/>
    <w:rsid w:val="000A1A3D"/>
    <w:rsid w:val="000A1CB0"/>
    <w:rsid w:val="000A3762"/>
    <w:rsid w:val="000A57E5"/>
    <w:rsid w:val="000A6D5F"/>
    <w:rsid w:val="000A73C2"/>
    <w:rsid w:val="000B35C0"/>
    <w:rsid w:val="000B46A9"/>
    <w:rsid w:val="000B66E9"/>
    <w:rsid w:val="000C495A"/>
    <w:rsid w:val="000C6991"/>
    <w:rsid w:val="000C7E94"/>
    <w:rsid w:val="000D0A40"/>
    <w:rsid w:val="000D3DFA"/>
    <w:rsid w:val="000D461D"/>
    <w:rsid w:val="000E4CCE"/>
    <w:rsid w:val="000F273D"/>
    <w:rsid w:val="000F784C"/>
    <w:rsid w:val="00102003"/>
    <w:rsid w:val="00104136"/>
    <w:rsid w:val="00111356"/>
    <w:rsid w:val="00115258"/>
    <w:rsid w:val="00116DA6"/>
    <w:rsid w:val="00131CF5"/>
    <w:rsid w:val="00131F81"/>
    <w:rsid w:val="00132EB3"/>
    <w:rsid w:val="001421AB"/>
    <w:rsid w:val="00144552"/>
    <w:rsid w:val="00145284"/>
    <w:rsid w:val="0015407D"/>
    <w:rsid w:val="00161FC1"/>
    <w:rsid w:val="0016462E"/>
    <w:rsid w:val="00177B8B"/>
    <w:rsid w:val="00177DE6"/>
    <w:rsid w:val="00182105"/>
    <w:rsid w:val="001831C0"/>
    <w:rsid w:val="0018422F"/>
    <w:rsid w:val="001916DD"/>
    <w:rsid w:val="00191FC9"/>
    <w:rsid w:val="0019239F"/>
    <w:rsid w:val="00194ACD"/>
    <w:rsid w:val="00195C86"/>
    <w:rsid w:val="001A60D0"/>
    <w:rsid w:val="001C0DD3"/>
    <w:rsid w:val="001C0F0D"/>
    <w:rsid w:val="001C2145"/>
    <w:rsid w:val="001C4404"/>
    <w:rsid w:val="001D04D4"/>
    <w:rsid w:val="001D1AC3"/>
    <w:rsid w:val="001D3BCD"/>
    <w:rsid w:val="001D6117"/>
    <w:rsid w:val="001D7663"/>
    <w:rsid w:val="001E3F62"/>
    <w:rsid w:val="001F13D2"/>
    <w:rsid w:val="001F287D"/>
    <w:rsid w:val="001F394F"/>
    <w:rsid w:val="001F4639"/>
    <w:rsid w:val="002001DC"/>
    <w:rsid w:val="00211D27"/>
    <w:rsid w:val="00211D76"/>
    <w:rsid w:val="00217991"/>
    <w:rsid w:val="00217A5E"/>
    <w:rsid w:val="0022117E"/>
    <w:rsid w:val="00221CA4"/>
    <w:rsid w:val="00221EC8"/>
    <w:rsid w:val="00222FA6"/>
    <w:rsid w:val="00226D6B"/>
    <w:rsid w:val="00231AF4"/>
    <w:rsid w:val="00251EED"/>
    <w:rsid w:val="00252456"/>
    <w:rsid w:val="0026213F"/>
    <w:rsid w:val="0026496D"/>
    <w:rsid w:val="00264D05"/>
    <w:rsid w:val="0026735C"/>
    <w:rsid w:val="00270CBE"/>
    <w:rsid w:val="00271769"/>
    <w:rsid w:val="002871F9"/>
    <w:rsid w:val="002879B5"/>
    <w:rsid w:val="00290649"/>
    <w:rsid w:val="00294053"/>
    <w:rsid w:val="002955ED"/>
    <w:rsid w:val="002A3886"/>
    <w:rsid w:val="002B2CB7"/>
    <w:rsid w:val="002B5B1F"/>
    <w:rsid w:val="002C04D5"/>
    <w:rsid w:val="002C3992"/>
    <w:rsid w:val="002D1A25"/>
    <w:rsid w:val="002D4E61"/>
    <w:rsid w:val="002D50BD"/>
    <w:rsid w:val="002D60AF"/>
    <w:rsid w:val="002E052A"/>
    <w:rsid w:val="002E2937"/>
    <w:rsid w:val="002F28E1"/>
    <w:rsid w:val="002F2BB2"/>
    <w:rsid w:val="002F6FFD"/>
    <w:rsid w:val="003005CD"/>
    <w:rsid w:val="003129A4"/>
    <w:rsid w:val="00316D71"/>
    <w:rsid w:val="00324871"/>
    <w:rsid w:val="0032719E"/>
    <w:rsid w:val="00331C34"/>
    <w:rsid w:val="0033530F"/>
    <w:rsid w:val="00335EE5"/>
    <w:rsid w:val="003610CA"/>
    <w:rsid w:val="00361597"/>
    <w:rsid w:val="00362753"/>
    <w:rsid w:val="00362858"/>
    <w:rsid w:val="003628BB"/>
    <w:rsid w:val="00371CAA"/>
    <w:rsid w:val="00372504"/>
    <w:rsid w:val="0038390D"/>
    <w:rsid w:val="00383A4F"/>
    <w:rsid w:val="0039054D"/>
    <w:rsid w:val="00390A13"/>
    <w:rsid w:val="00393F72"/>
    <w:rsid w:val="003940A2"/>
    <w:rsid w:val="00396DC5"/>
    <w:rsid w:val="003971F8"/>
    <w:rsid w:val="003A2D90"/>
    <w:rsid w:val="003A5826"/>
    <w:rsid w:val="003A5CD4"/>
    <w:rsid w:val="003C035E"/>
    <w:rsid w:val="003C4D4C"/>
    <w:rsid w:val="003C7B60"/>
    <w:rsid w:val="003D0CEF"/>
    <w:rsid w:val="003D203A"/>
    <w:rsid w:val="003D5A54"/>
    <w:rsid w:val="003E1475"/>
    <w:rsid w:val="003E18F5"/>
    <w:rsid w:val="003E263B"/>
    <w:rsid w:val="003E2A47"/>
    <w:rsid w:val="003E49EF"/>
    <w:rsid w:val="003F1528"/>
    <w:rsid w:val="003F1AB0"/>
    <w:rsid w:val="003F1EDC"/>
    <w:rsid w:val="003F3BEE"/>
    <w:rsid w:val="003F4F3E"/>
    <w:rsid w:val="00400323"/>
    <w:rsid w:val="00401DD8"/>
    <w:rsid w:val="0041454B"/>
    <w:rsid w:val="00422855"/>
    <w:rsid w:val="00425A4C"/>
    <w:rsid w:val="004271DE"/>
    <w:rsid w:val="00430D2E"/>
    <w:rsid w:val="004328DE"/>
    <w:rsid w:val="00432F92"/>
    <w:rsid w:val="00434BF3"/>
    <w:rsid w:val="00447AFC"/>
    <w:rsid w:val="004504BA"/>
    <w:rsid w:val="004558B0"/>
    <w:rsid w:val="00457453"/>
    <w:rsid w:val="004577EF"/>
    <w:rsid w:val="0045793C"/>
    <w:rsid w:val="00461301"/>
    <w:rsid w:val="00466CD2"/>
    <w:rsid w:val="00474CAA"/>
    <w:rsid w:val="00476595"/>
    <w:rsid w:val="00476AF0"/>
    <w:rsid w:val="00476AFD"/>
    <w:rsid w:val="0047799F"/>
    <w:rsid w:val="0048253A"/>
    <w:rsid w:val="00490018"/>
    <w:rsid w:val="004974FE"/>
    <w:rsid w:val="004A2D71"/>
    <w:rsid w:val="004A6B65"/>
    <w:rsid w:val="004B42F5"/>
    <w:rsid w:val="004C1DFB"/>
    <w:rsid w:val="004C283E"/>
    <w:rsid w:val="004C7F07"/>
    <w:rsid w:val="004D7338"/>
    <w:rsid w:val="004F0E68"/>
    <w:rsid w:val="004F4FB0"/>
    <w:rsid w:val="00500363"/>
    <w:rsid w:val="00501B2F"/>
    <w:rsid w:val="00506253"/>
    <w:rsid w:val="0050663E"/>
    <w:rsid w:val="005075CD"/>
    <w:rsid w:val="00513D4D"/>
    <w:rsid w:val="005151AA"/>
    <w:rsid w:val="00515522"/>
    <w:rsid w:val="00523C42"/>
    <w:rsid w:val="00532E6D"/>
    <w:rsid w:val="005462C4"/>
    <w:rsid w:val="005475B4"/>
    <w:rsid w:val="00550457"/>
    <w:rsid w:val="0055126B"/>
    <w:rsid w:val="0055562F"/>
    <w:rsid w:val="0055608E"/>
    <w:rsid w:val="00565387"/>
    <w:rsid w:val="00577BD8"/>
    <w:rsid w:val="0058373D"/>
    <w:rsid w:val="00583956"/>
    <w:rsid w:val="00585CA2"/>
    <w:rsid w:val="00587215"/>
    <w:rsid w:val="005904B2"/>
    <w:rsid w:val="00592C18"/>
    <w:rsid w:val="00594B80"/>
    <w:rsid w:val="005A0811"/>
    <w:rsid w:val="005A3875"/>
    <w:rsid w:val="005B3658"/>
    <w:rsid w:val="005B6BEB"/>
    <w:rsid w:val="005C0289"/>
    <w:rsid w:val="005C7D20"/>
    <w:rsid w:val="005D11C1"/>
    <w:rsid w:val="005D36B8"/>
    <w:rsid w:val="005D4E24"/>
    <w:rsid w:val="005E7073"/>
    <w:rsid w:val="005F3633"/>
    <w:rsid w:val="005F3899"/>
    <w:rsid w:val="0060694D"/>
    <w:rsid w:val="00611256"/>
    <w:rsid w:val="00612605"/>
    <w:rsid w:val="00612DDF"/>
    <w:rsid w:val="00612FA9"/>
    <w:rsid w:val="00614C62"/>
    <w:rsid w:val="00616578"/>
    <w:rsid w:val="00616C14"/>
    <w:rsid w:val="00620E65"/>
    <w:rsid w:val="0062682D"/>
    <w:rsid w:val="006430E9"/>
    <w:rsid w:val="00646EBD"/>
    <w:rsid w:val="00647698"/>
    <w:rsid w:val="006532B1"/>
    <w:rsid w:val="00653566"/>
    <w:rsid w:val="006630DE"/>
    <w:rsid w:val="00663EAC"/>
    <w:rsid w:val="006720BB"/>
    <w:rsid w:val="00676B5B"/>
    <w:rsid w:val="006772F7"/>
    <w:rsid w:val="00681D7B"/>
    <w:rsid w:val="00686DF0"/>
    <w:rsid w:val="00691972"/>
    <w:rsid w:val="00693B38"/>
    <w:rsid w:val="006A5FD7"/>
    <w:rsid w:val="006B02FB"/>
    <w:rsid w:val="006B0EA4"/>
    <w:rsid w:val="006B1F3F"/>
    <w:rsid w:val="006B254F"/>
    <w:rsid w:val="006C536D"/>
    <w:rsid w:val="006D193C"/>
    <w:rsid w:val="006D2047"/>
    <w:rsid w:val="006D795A"/>
    <w:rsid w:val="006E21B8"/>
    <w:rsid w:val="006F30B6"/>
    <w:rsid w:val="006F5F00"/>
    <w:rsid w:val="0070680F"/>
    <w:rsid w:val="00706DD6"/>
    <w:rsid w:val="00711139"/>
    <w:rsid w:val="0072426D"/>
    <w:rsid w:val="007261B4"/>
    <w:rsid w:val="00750373"/>
    <w:rsid w:val="00753968"/>
    <w:rsid w:val="00755FE6"/>
    <w:rsid w:val="00780D2F"/>
    <w:rsid w:val="00782881"/>
    <w:rsid w:val="00793051"/>
    <w:rsid w:val="00795376"/>
    <w:rsid w:val="007A09E7"/>
    <w:rsid w:val="007A0A67"/>
    <w:rsid w:val="007A1A39"/>
    <w:rsid w:val="007A501D"/>
    <w:rsid w:val="007B0BEE"/>
    <w:rsid w:val="007B29D0"/>
    <w:rsid w:val="007B6AD0"/>
    <w:rsid w:val="007C1803"/>
    <w:rsid w:val="007C1B4C"/>
    <w:rsid w:val="007C613D"/>
    <w:rsid w:val="007D06AF"/>
    <w:rsid w:val="007D2408"/>
    <w:rsid w:val="007D569F"/>
    <w:rsid w:val="007E0801"/>
    <w:rsid w:val="007E6D36"/>
    <w:rsid w:val="007E7787"/>
    <w:rsid w:val="007F0F4D"/>
    <w:rsid w:val="007F51D4"/>
    <w:rsid w:val="008013C5"/>
    <w:rsid w:val="00802A44"/>
    <w:rsid w:val="00804A2C"/>
    <w:rsid w:val="00805D58"/>
    <w:rsid w:val="00815569"/>
    <w:rsid w:val="0082074B"/>
    <w:rsid w:val="00820DC6"/>
    <w:rsid w:val="0083272F"/>
    <w:rsid w:val="0083518F"/>
    <w:rsid w:val="00844963"/>
    <w:rsid w:val="008479AB"/>
    <w:rsid w:val="00856B5B"/>
    <w:rsid w:val="00861019"/>
    <w:rsid w:val="008619AE"/>
    <w:rsid w:val="00865A31"/>
    <w:rsid w:val="008662F6"/>
    <w:rsid w:val="0086637E"/>
    <w:rsid w:val="0086737F"/>
    <w:rsid w:val="008675CF"/>
    <w:rsid w:val="00870441"/>
    <w:rsid w:val="008745AA"/>
    <w:rsid w:val="00874E76"/>
    <w:rsid w:val="00875887"/>
    <w:rsid w:val="008802FE"/>
    <w:rsid w:val="0088785A"/>
    <w:rsid w:val="0089263F"/>
    <w:rsid w:val="0089560A"/>
    <w:rsid w:val="008A394E"/>
    <w:rsid w:val="008B3FDF"/>
    <w:rsid w:val="008B49E5"/>
    <w:rsid w:val="008B564A"/>
    <w:rsid w:val="008C2A47"/>
    <w:rsid w:val="008C655F"/>
    <w:rsid w:val="008D0788"/>
    <w:rsid w:val="008D5364"/>
    <w:rsid w:val="008D72DD"/>
    <w:rsid w:val="008D7C16"/>
    <w:rsid w:val="008E2CE0"/>
    <w:rsid w:val="008E3188"/>
    <w:rsid w:val="008E34B5"/>
    <w:rsid w:val="008F52F2"/>
    <w:rsid w:val="008F630F"/>
    <w:rsid w:val="00902DB4"/>
    <w:rsid w:val="0090592E"/>
    <w:rsid w:val="009075C1"/>
    <w:rsid w:val="00911072"/>
    <w:rsid w:val="009128D4"/>
    <w:rsid w:val="00913925"/>
    <w:rsid w:val="00922FA7"/>
    <w:rsid w:val="00923370"/>
    <w:rsid w:val="0092383B"/>
    <w:rsid w:val="009239C4"/>
    <w:rsid w:val="00923CC7"/>
    <w:rsid w:val="00934981"/>
    <w:rsid w:val="00946DA1"/>
    <w:rsid w:val="00950667"/>
    <w:rsid w:val="00951066"/>
    <w:rsid w:val="00951C94"/>
    <w:rsid w:val="0095358F"/>
    <w:rsid w:val="009567E2"/>
    <w:rsid w:val="00960965"/>
    <w:rsid w:val="00960D47"/>
    <w:rsid w:val="009610A9"/>
    <w:rsid w:val="00964576"/>
    <w:rsid w:val="00974D0A"/>
    <w:rsid w:val="009755D0"/>
    <w:rsid w:val="00980A58"/>
    <w:rsid w:val="00984EC8"/>
    <w:rsid w:val="0098637A"/>
    <w:rsid w:val="00990130"/>
    <w:rsid w:val="00993312"/>
    <w:rsid w:val="00993FBE"/>
    <w:rsid w:val="0099468F"/>
    <w:rsid w:val="009A5217"/>
    <w:rsid w:val="009B0E75"/>
    <w:rsid w:val="009B4F7B"/>
    <w:rsid w:val="009C3DEA"/>
    <w:rsid w:val="009C6BB1"/>
    <w:rsid w:val="009D1740"/>
    <w:rsid w:val="009D621B"/>
    <w:rsid w:val="009D7E5F"/>
    <w:rsid w:val="009E0798"/>
    <w:rsid w:val="009E407E"/>
    <w:rsid w:val="009E7638"/>
    <w:rsid w:val="009F0AA7"/>
    <w:rsid w:val="009F1EA9"/>
    <w:rsid w:val="009F4F3C"/>
    <w:rsid w:val="009F771D"/>
    <w:rsid w:val="00A03A4E"/>
    <w:rsid w:val="00A110BD"/>
    <w:rsid w:val="00A14A1C"/>
    <w:rsid w:val="00A2409D"/>
    <w:rsid w:val="00A25A9A"/>
    <w:rsid w:val="00A25B51"/>
    <w:rsid w:val="00A40A6D"/>
    <w:rsid w:val="00A43D39"/>
    <w:rsid w:val="00A45944"/>
    <w:rsid w:val="00A50A79"/>
    <w:rsid w:val="00A50B3D"/>
    <w:rsid w:val="00A51B76"/>
    <w:rsid w:val="00A60E5C"/>
    <w:rsid w:val="00A61BDD"/>
    <w:rsid w:val="00A63AD2"/>
    <w:rsid w:val="00A72E69"/>
    <w:rsid w:val="00A80786"/>
    <w:rsid w:val="00A85DC8"/>
    <w:rsid w:val="00A91997"/>
    <w:rsid w:val="00A94B3F"/>
    <w:rsid w:val="00A95FA1"/>
    <w:rsid w:val="00AA0B1C"/>
    <w:rsid w:val="00AA17E8"/>
    <w:rsid w:val="00AA3098"/>
    <w:rsid w:val="00AA7591"/>
    <w:rsid w:val="00AB1309"/>
    <w:rsid w:val="00AB5912"/>
    <w:rsid w:val="00AB63B9"/>
    <w:rsid w:val="00AB7B6D"/>
    <w:rsid w:val="00AC28AF"/>
    <w:rsid w:val="00AC31AF"/>
    <w:rsid w:val="00AC5248"/>
    <w:rsid w:val="00AC5621"/>
    <w:rsid w:val="00AD0685"/>
    <w:rsid w:val="00AD213F"/>
    <w:rsid w:val="00AE28AB"/>
    <w:rsid w:val="00AE5D71"/>
    <w:rsid w:val="00AF3802"/>
    <w:rsid w:val="00AF3A1B"/>
    <w:rsid w:val="00AF5363"/>
    <w:rsid w:val="00AF642F"/>
    <w:rsid w:val="00B06ABD"/>
    <w:rsid w:val="00B1146B"/>
    <w:rsid w:val="00B12A9F"/>
    <w:rsid w:val="00B13528"/>
    <w:rsid w:val="00B13ADA"/>
    <w:rsid w:val="00B16C80"/>
    <w:rsid w:val="00B2263E"/>
    <w:rsid w:val="00B3307D"/>
    <w:rsid w:val="00B3448F"/>
    <w:rsid w:val="00B35503"/>
    <w:rsid w:val="00B361CB"/>
    <w:rsid w:val="00B3626B"/>
    <w:rsid w:val="00B45F54"/>
    <w:rsid w:val="00B476CF"/>
    <w:rsid w:val="00B47D8B"/>
    <w:rsid w:val="00B52600"/>
    <w:rsid w:val="00B676F8"/>
    <w:rsid w:val="00B861F9"/>
    <w:rsid w:val="00B943E6"/>
    <w:rsid w:val="00B95FEB"/>
    <w:rsid w:val="00BB057C"/>
    <w:rsid w:val="00BB0636"/>
    <w:rsid w:val="00BB35B1"/>
    <w:rsid w:val="00BB5704"/>
    <w:rsid w:val="00BB6884"/>
    <w:rsid w:val="00BC14F7"/>
    <w:rsid w:val="00BC6661"/>
    <w:rsid w:val="00BC6712"/>
    <w:rsid w:val="00BD26DC"/>
    <w:rsid w:val="00BD3712"/>
    <w:rsid w:val="00BE3427"/>
    <w:rsid w:val="00BE6135"/>
    <w:rsid w:val="00BE6A31"/>
    <w:rsid w:val="00BE7B3D"/>
    <w:rsid w:val="00BF53CC"/>
    <w:rsid w:val="00C0067C"/>
    <w:rsid w:val="00C021B7"/>
    <w:rsid w:val="00C0240F"/>
    <w:rsid w:val="00C15CAD"/>
    <w:rsid w:val="00C17304"/>
    <w:rsid w:val="00C20F97"/>
    <w:rsid w:val="00C22DC4"/>
    <w:rsid w:val="00C26879"/>
    <w:rsid w:val="00C331F9"/>
    <w:rsid w:val="00C36522"/>
    <w:rsid w:val="00C41547"/>
    <w:rsid w:val="00C4165C"/>
    <w:rsid w:val="00C4271F"/>
    <w:rsid w:val="00C4346C"/>
    <w:rsid w:val="00C54BC6"/>
    <w:rsid w:val="00C613D1"/>
    <w:rsid w:val="00C6682F"/>
    <w:rsid w:val="00C66DBE"/>
    <w:rsid w:val="00C73911"/>
    <w:rsid w:val="00C74F67"/>
    <w:rsid w:val="00C77AB4"/>
    <w:rsid w:val="00C80803"/>
    <w:rsid w:val="00C90219"/>
    <w:rsid w:val="00C90AD7"/>
    <w:rsid w:val="00C91F28"/>
    <w:rsid w:val="00CA14D7"/>
    <w:rsid w:val="00CA20B1"/>
    <w:rsid w:val="00CA5496"/>
    <w:rsid w:val="00CA58FF"/>
    <w:rsid w:val="00CB2E79"/>
    <w:rsid w:val="00CB590F"/>
    <w:rsid w:val="00CC0133"/>
    <w:rsid w:val="00CC4CD7"/>
    <w:rsid w:val="00CD6863"/>
    <w:rsid w:val="00CE04E3"/>
    <w:rsid w:val="00CE291E"/>
    <w:rsid w:val="00CF05C3"/>
    <w:rsid w:val="00CF1F95"/>
    <w:rsid w:val="00CF4F02"/>
    <w:rsid w:val="00CF535B"/>
    <w:rsid w:val="00CF6FF3"/>
    <w:rsid w:val="00D0613F"/>
    <w:rsid w:val="00D07421"/>
    <w:rsid w:val="00D10D45"/>
    <w:rsid w:val="00D1237F"/>
    <w:rsid w:val="00D12B3D"/>
    <w:rsid w:val="00D13F1F"/>
    <w:rsid w:val="00D269BA"/>
    <w:rsid w:val="00D2748B"/>
    <w:rsid w:val="00D27D9B"/>
    <w:rsid w:val="00D33B87"/>
    <w:rsid w:val="00D356B9"/>
    <w:rsid w:val="00D35F7D"/>
    <w:rsid w:val="00D42EF1"/>
    <w:rsid w:val="00D46F4D"/>
    <w:rsid w:val="00D51EF7"/>
    <w:rsid w:val="00D60066"/>
    <w:rsid w:val="00D60D3D"/>
    <w:rsid w:val="00D6173F"/>
    <w:rsid w:val="00D621A0"/>
    <w:rsid w:val="00D70426"/>
    <w:rsid w:val="00D728EF"/>
    <w:rsid w:val="00D75621"/>
    <w:rsid w:val="00D80B05"/>
    <w:rsid w:val="00D85F8F"/>
    <w:rsid w:val="00D94C73"/>
    <w:rsid w:val="00D968E0"/>
    <w:rsid w:val="00DA08F8"/>
    <w:rsid w:val="00DA20B9"/>
    <w:rsid w:val="00DA414B"/>
    <w:rsid w:val="00DA491B"/>
    <w:rsid w:val="00DA4ACE"/>
    <w:rsid w:val="00DB0765"/>
    <w:rsid w:val="00DB35C3"/>
    <w:rsid w:val="00DD5A1D"/>
    <w:rsid w:val="00DD6DC6"/>
    <w:rsid w:val="00DD6E83"/>
    <w:rsid w:val="00DE1425"/>
    <w:rsid w:val="00DE1D0C"/>
    <w:rsid w:val="00DE23B7"/>
    <w:rsid w:val="00DE50A9"/>
    <w:rsid w:val="00DE5133"/>
    <w:rsid w:val="00DF2241"/>
    <w:rsid w:val="00DF36C5"/>
    <w:rsid w:val="00DF5B03"/>
    <w:rsid w:val="00DF64A6"/>
    <w:rsid w:val="00E068B0"/>
    <w:rsid w:val="00E136A1"/>
    <w:rsid w:val="00E1596D"/>
    <w:rsid w:val="00E36AE0"/>
    <w:rsid w:val="00E41178"/>
    <w:rsid w:val="00E46ADE"/>
    <w:rsid w:val="00E5583C"/>
    <w:rsid w:val="00E55F55"/>
    <w:rsid w:val="00E72482"/>
    <w:rsid w:val="00E73331"/>
    <w:rsid w:val="00E777CC"/>
    <w:rsid w:val="00E77AD5"/>
    <w:rsid w:val="00E812DA"/>
    <w:rsid w:val="00E81D04"/>
    <w:rsid w:val="00E835C2"/>
    <w:rsid w:val="00E846A0"/>
    <w:rsid w:val="00E911F9"/>
    <w:rsid w:val="00E924A6"/>
    <w:rsid w:val="00E95A37"/>
    <w:rsid w:val="00E96FE1"/>
    <w:rsid w:val="00EA0349"/>
    <w:rsid w:val="00EA08D1"/>
    <w:rsid w:val="00EA39FE"/>
    <w:rsid w:val="00EB352A"/>
    <w:rsid w:val="00EB3761"/>
    <w:rsid w:val="00EC1714"/>
    <w:rsid w:val="00EC3847"/>
    <w:rsid w:val="00EC3A96"/>
    <w:rsid w:val="00ED5E75"/>
    <w:rsid w:val="00EE11E5"/>
    <w:rsid w:val="00EE17A0"/>
    <w:rsid w:val="00EE1E0D"/>
    <w:rsid w:val="00EE3448"/>
    <w:rsid w:val="00EE42E3"/>
    <w:rsid w:val="00EE7AD6"/>
    <w:rsid w:val="00EF1C16"/>
    <w:rsid w:val="00EF2FBE"/>
    <w:rsid w:val="00EF5A6D"/>
    <w:rsid w:val="00F11C7A"/>
    <w:rsid w:val="00F1264D"/>
    <w:rsid w:val="00F130FC"/>
    <w:rsid w:val="00F152CC"/>
    <w:rsid w:val="00F25996"/>
    <w:rsid w:val="00F30BFD"/>
    <w:rsid w:val="00F35063"/>
    <w:rsid w:val="00F35CFE"/>
    <w:rsid w:val="00F4151E"/>
    <w:rsid w:val="00F42B0D"/>
    <w:rsid w:val="00F45143"/>
    <w:rsid w:val="00F46850"/>
    <w:rsid w:val="00F47E62"/>
    <w:rsid w:val="00F6012D"/>
    <w:rsid w:val="00F67188"/>
    <w:rsid w:val="00F67320"/>
    <w:rsid w:val="00F67BDF"/>
    <w:rsid w:val="00F743BF"/>
    <w:rsid w:val="00F74E36"/>
    <w:rsid w:val="00F805E1"/>
    <w:rsid w:val="00F8109D"/>
    <w:rsid w:val="00F823E3"/>
    <w:rsid w:val="00F83CC3"/>
    <w:rsid w:val="00F84805"/>
    <w:rsid w:val="00F84FE8"/>
    <w:rsid w:val="00F85146"/>
    <w:rsid w:val="00F86EE1"/>
    <w:rsid w:val="00F90256"/>
    <w:rsid w:val="00F90B53"/>
    <w:rsid w:val="00F91DF6"/>
    <w:rsid w:val="00F92AE0"/>
    <w:rsid w:val="00F92EFC"/>
    <w:rsid w:val="00F95031"/>
    <w:rsid w:val="00FA0B62"/>
    <w:rsid w:val="00FA1E22"/>
    <w:rsid w:val="00FA1F43"/>
    <w:rsid w:val="00FA323C"/>
    <w:rsid w:val="00FA5EB0"/>
    <w:rsid w:val="00FB05DA"/>
    <w:rsid w:val="00FB35A1"/>
    <w:rsid w:val="00FC51B3"/>
    <w:rsid w:val="00FD081A"/>
    <w:rsid w:val="00FD1F06"/>
    <w:rsid w:val="00FD2B29"/>
    <w:rsid w:val="00FE006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C87E0"/>
  <w15:docId w15:val="{018BBF84-7359-42DE-A5E3-4C594CFC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C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F28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F5F00"/>
    <w:pPr>
      <w:widowControl w:val="0"/>
      <w:autoSpaceDE w:val="0"/>
      <w:autoSpaceDN w:val="0"/>
      <w:spacing w:before="7" w:after="0" w:line="240" w:lineRule="auto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F5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6F5F00"/>
    <w:pPr>
      <w:widowControl w:val="0"/>
      <w:autoSpaceDE w:val="0"/>
      <w:autoSpaceDN w:val="0"/>
      <w:spacing w:after="0" w:line="240" w:lineRule="auto"/>
      <w:ind w:left="2030"/>
      <w:outlineLvl w:val="3"/>
    </w:pPr>
    <w:rPr>
      <w:rFonts w:ascii="Times New Roman" w:hAnsi="Times New Roman"/>
      <w:b/>
      <w:bCs/>
      <w:i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17A5E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2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F5F00"/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F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6F5F00"/>
    <w:rPr>
      <w:rFonts w:ascii="Times New Roman" w:hAnsi="Times New Roman"/>
      <w:b/>
      <w:bCs/>
      <w:i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217A5E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semiHidden/>
    <w:unhideWhenUsed/>
    <w:rsid w:val="004A6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3D"/>
  </w:style>
  <w:style w:type="paragraph" w:styleId="Footer">
    <w:name w:val="footer"/>
    <w:basedOn w:val="Normal"/>
    <w:link w:val="FooterChar"/>
    <w:uiPriority w:val="99"/>
    <w:unhideWhenUsed/>
    <w:rsid w:val="007C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3D"/>
  </w:style>
  <w:style w:type="paragraph" w:styleId="BodyText2">
    <w:name w:val="Body Text 2"/>
    <w:basedOn w:val="Normal"/>
    <w:link w:val="BodyText2Char"/>
    <w:semiHidden/>
    <w:unhideWhenUsed/>
    <w:rsid w:val="00217A5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link w:val="BodyText2"/>
    <w:semiHidden/>
    <w:rsid w:val="00217A5E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F771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F771D"/>
    <w:rPr>
      <w:sz w:val="22"/>
      <w:szCs w:val="22"/>
    </w:rPr>
  </w:style>
  <w:style w:type="table" w:styleId="TableGrid">
    <w:name w:val="Table Grid"/>
    <w:basedOn w:val="TableNormal"/>
    <w:uiPriority w:val="59"/>
    <w:rsid w:val="00B1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0B46A9"/>
    <w:pPr>
      <w:spacing w:after="240" w:line="240" w:lineRule="auto"/>
    </w:pPr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E96F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E96FE1"/>
    <w:rPr>
      <w:rFonts w:ascii="Times New Roman" w:hAnsi="Times New Roman"/>
    </w:rPr>
  </w:style>
  <w:style w:type="character" w:styleId="FootnoteReference">
    <w:name w:val="footnote reference"/>
    <w:rsid w:val="00E96FE1"/>
    <w:rPr>
      <w:rFonts w:cs="Times New Roman"/>
      <w:vertAlign w:val="superscript"/>
    </w:rPr>
  </w:style>
  <w:style w:type="character" w:customStyle="1" w:styleId="gi">
    <w:name w:val="gi"/>
    <w:rsid w:val="00E5583C"/>
  </w:style>
  <w:style w:type="character" w:styleId="CommentReference">
    <w:name w:val="annotation reference"/>
    <w:uiPriority w:val="99"/>
    <w:semiHidden/>
    <w:unhideWhenUsed/>
    <w:rsid w:val="004003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23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00323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00323"/>
    <w:rPr>
      <w:b/>
      <w:bCs/>
      <w:sz w:val="24"/>
      <w:szCs w:val="24"/>
      <w:lang w:val="en-US" w:eastAsia="en-US"/>
    </w:rPr>
  </w:style>
  <w:style w:type="character" w:styleId="Hyperlink">
    <w:name w:val="Hyperlink"/>
    <w:uiPriority w:val="99"/>
    <w:rsid w:val="00001F3D"/>
    <w:rPr>
      <w:color w:val="0000FF"/>
      <w:u w:val="single"/>
    </w:rPr>
  </w:style>
  <w:style w:type="paragraph" w:styleId="ListParagraph">
    <w:name w:val="List Paragraph"/>
    <w:aliases w:val="Numbered List Paragraph,References,List Paragraph (numbered (a)),Bullets,Liste 1,List Paragraph1,List Bullet Mary,Medium Grid 1 - Accent 21,List_Paragraph,Multilevel para_II,Akapit z listą BS,ReferencesCxSpLast,Title Style 1,Dot pt,ANNEX"/>
    <w:basedOn w:val="Normal"/>
    <w:link w:val="ListParagraphChar"/>
    <w:uiPriority w:val="34"/>
    <w:qFormat/>
    <w:rsid w:val="00001F3D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List Paragraph (numbered (a)) Char,Bullets Char,Liste 1 Char,List Paragraph1 Char,List Bullet Mary Char,Medium Grid 1 - Accent 21 Char,List_Paragraph Char,Multilevel para_II Char"/>
    <w:link w:val="ListParagraph"/>
    <w:uiPriority w:val="34"/>
    <w:qFormat/>
    <w:rsid w:val="00001F3D"/>
    <w:rPr>
      <w:rFonts w:ascii="Times New Roman" w:eastAsia="MS Mincho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F5F0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A807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D46F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Number">
    <w:name w:val="ChapterNumber"/>
    <w:rsid w:val="00550457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Default">
    <w:name w:val="Default"/>
    <w:rsid w:val="00BE7B3D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7EF"/>
    <w:rPr>
      <w:color w:val="808080"/>
      <w:shd w:val="clear" w:color="auto" w:fill="E6E6E6"/>
    </w:rPr>
  </w:style>
  <w:style w:type="character" w:customStyle="1" w:styleId="fontstyle01">
    <w:name w:val="fontstyle01"/>
    <w:rsid w:val="00D13F1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oliveira@ecree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reee.org/procurement/feasibility-study-business-opportunities-women-changing-energy-value-chain-west-af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reee.org/procurement/feasibility-study-business-opportunities-women-changing-energy-value-chain-west-afr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30E3-2C7D-4185-9812-9598FEC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- Kenya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Monica Maduekwe</cp:lastModifiedBy>
  <cp:revision>6</cp:revision>
  <cp:lastPrinted>2017-09-19T07:58:00Z</cp:lastPrinted>
  <dcterms:created xsi:type="dcterms:W3CDTF">2018-05-07T13:26:00Z</dcterms:created>
  <dcterms:modified xsi:type="dcterms:W3CDTF">2018-05-10T10:20:00Z</dcterms:modified>
</cp:coreProperties>
</file>