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D7EA8" w14:textId="543D4290" w:rsidR="009F5A81" w:rsidRPr="00745420" w:rsidRDefault="009D5FFF" w:rsidP="0072188E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2FCA5930" w14:textId="77777777" w:rsidR="00B27C66" w:rsidRPr="00745420" w:rsidRDefault="00B27C66" w:rsidP="0072188E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szCs w:val="24"/>
        </w:rPr>
      </w:pPr>
    </w:p>
    <w:p w14:paraId="5350C9B5" w14:textId="77777777" w:rsidR="00B27C66" w:rsidRPr="000D756E" w:rsidRDefault="00B27C66" w:rsidP="0072188E">
      <w:pPr>
        <w:rPr>
          <w:lang w:val="fr-FR"/>
        </w:rPr>
      </w:pPr>
      <w:r w:rsidRPr="000D756E">
        <w:rPr>
          <w:noProof/>
        </w:rPr>
        <w:drawing>
          <wp:anchor distT="0" distB="0" distL="114300" distR="114300" simplePos="0" relativeHeight="251664384" behindDoc="0" locked="0" layoutInCell="1" allowOverlap="1" wp14:anchorId="71771C4A" wp14:editId="01852B90">
            <wp:simplePos x="0" y="0"/>
            <wp:positionH relativeFrom="column">
              <wp:posOffset>2691130</wp:posOffset>
            </wp:positionH>
            <wp:positionV relativeFrom="paragraph">
              <wp:posOffset>111760</wp:posOffset>
            </wp:positionV>
            <wp:extent cx="860425" cy="758825"/>
            <wp:effectExtent l="0" t="0" r="0" b="3175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5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4DD58" wp14:editId="230C755A">
                <wp:simplePos x="0" y="0"/>
                <wp:positionH relativeFrom="column">
                  <wp:posOffset>2195195</wp:posOffset>
                </wp:positionH>
                <wp:positionV relativeFrom="paragraph">
                  <wp:posOffset>-278765</wp:posOffset>
                </wp:positionV>
                <wp:extent cx="2137410" cy="4095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0106B" w14:textId="77777777" w:rsidR="00DF3A20" w:rsidRPr="00814C19" w:rsidRDefault="00DF3A20" w:rsidP="00B27C66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814C19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PT"/>
                              </w:rPr>
                              <w:t>COMUNIDADE ECONOMICA DOS ESTADOS DA AFRICA OCIDENTAL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2.85pt;margin-top:-21.95pt;width:168.3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cc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" stroked="f">
                <v:textbox>
                  <w:txbxContent>
                    <w:p w14:paraId="1400106B" w14:textId="77777777" w:rsidR="00DF3A20" w:rsidRPr="00814C19" w:rsidRDefault="00DF3A20" w:rsidP="00B27C66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pt-PT"/>
                        </w:rPr>
                      </w:pPr>
                      <w:r w:rsidRPr="00814C19">
                        <w:rPr>
                          <w:rFonts w:ascii="Arial Black" w:hAnsi="Arial Black"/>
                          <w:sz w:val="16"/>
                          <w:szCs w:val="16"/>
                          <w:lang w:val="pt-PT"/>
                        </w:rPr>
                        <w:t>COMUNIDADE ECONOMICA DOS ESTADOS DA AFRICA OCIDENTAL</w:t>
                      </w:r>
                    </w:p>
                  </w:txbxContent>
                </v:textbox>
              </v:shape>
            </w:pict>
          </mc:Fallback>
        </mc:AlternateContent>
      </w:r>
      <w:r w:rsidRPr="000D75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ED0CB" wp14:editId="5D9CC014">
                <wp:simplePos x="0" y="0"/>
                <wp:positionH relativeFrom="column">
                  <wp:posOffset>4614545</wp:posOffset>
                </wp:positionH>
                <wp:positionV relativeFrom="paragraph">
                  <wp:posOffset>194310</wp:posOffset>
                </wp:positionV>
                <wp:extent cx="1955800" cy="590550"/>
                <wp:effectExtent l="0" t="0" r="635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5149D" w14:textId="77777777" w:rsidR="00DF3A20" w:rsidRPr="00131992" w:rsidRDefault="00DF3A20" w:rsidP="00B27C66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1992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fr-FR"/>
                              </w:rPr>
                              <w:t>COMMUNAUTE ECONOMIQUE</w:t>
                            </w:r>
                          </w:p>
                          <w:p w14:paraId="7D14ACBD" w14:textId="77777777" w:rsidR="00DF3A20" w:rsidRPr="00131992" w:rsidRDefault="00DF3A20" w:rsidP="00B27C66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1992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fr-FR"/>
                              </w:rPr>
                              <w:t>DES ETATS DE L’AFRIQUE</w:t>
                            </w:r>
                          </w:p>
                          <w:p w14:paraId="1D33C978" w14:textId="77777777" w:rsidR="00DF3A20" w:rsidRPr="00131992" w:rsidRDefault="00DF3A20" w:rsidP="00B27C66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31992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fr-FR"/>
                              </w:rPr>
                              <w:t>DE L’OUEST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3.35pt;margin-top:15.3pt;width:154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" stroked="f">
                <v:textbox>
                  <w:txbxContent>
                    <w:p w14:paraId="69A5149D" w14:textId="77777777" w:rsidR="00DF3A20" w:rsidRPr="00131992" w:rsidRDefault="00DF3A20" w:rsidP="00B27C66">
                      <w:pPr>
                        <w:jc w:val="right"/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131992">
                        <w:rPr>
                          <w:rFonts w:ascii="Arial Black" w:hAnsi="Arial Black"/>
                          <w:sz w:val="16"/>
                          <w:szCs w:val="16"/>
                          <w:lang w:val="fr-FR"/>
                        </w:rPr>
                        <w:t>COMMUNAUTE ECONOMIQUE</w:t>
                      </w:r>
                    </w:p>
                    <w:p w14:paraId="7D14ACBD" w14:textId="77777777" w:rsidR="00DF3A20" w:rsidRPr="00131992" w:rsidRDefault="00DF3A20" w:rsidP="00B27C66">
                      <w:pPr>
                        <w:jc w:val="right"/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131992">
                        <w:rPr>
                          <w:rFonts w:ascii="Arial Black" w:hAnsi="Arial Black"/>
                          <w:sz w:val="16"/>
                          <w:szCs w:val="16"/>
                          <w:lang w:val="fr-FR"/>
                        </w:rPr>
                        <w:t>DES ETATS DE L’AFRIQUE</w:t>
                      </w:r>
                    </w:p>
                    <w:p w14:paraId="1D33C978" w14:textId="77777777" w:rsidR="00DF3A20" w:rsidRPr="00131992" w:rsidRDefault="00DF3A20" w:rsidP="00B27C66">
                      <w:pPr>
                        <w:jc w:val="right"/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131992">
                        <w:rPr>
                          <w:rFonts w:ascii="Arial Black" w:hAnsi="Arial Black"/>
                          <w:sz w:val="16"/>
                          <w:szCs w:val="16"/>
                          <w:lang w:val="fr-FR"/>
                        </w:rPr>
                        <w:t>DE L’OUEST</w:t>
                      </w:r>
                    </w:p>
                  </w:txbxContent>
                </v:textbox>
              </v:shape>
            </w:pict>
          </mc:Fallback>
        </mc:AlternateContent>
      </w:r>
    </w:p>
    <w:p w14:paraId="5D5703B0" w14:textId="77777777" w:rsidR="00B27C66" w:rsidRPr="000D756E" w:rsidRDefault="00B27C66" w:rsidP="0072188E">
      <w:pPr>
        <w:spacing w:line="360" w:lineRule="auto"/>
        <w:rPr>
          <w:rFonts w:ascii="Verdana" w:hAnsi="Verdana"/>
          <w:b/>
          <w:lang w:val="fr-FR"/>
        </w:rPr>
      </w:pPr>
      <w:r w:rsidRPr="000D75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1B247" wp14:editId="47A14707">
                <wp:simplePos x="0" y="0"/>
                <wp:positionH relativeFrom="column">
                  <wp:posOffset>-88265</wp:posOffset>
                </wp:positionH>
                <wp:positionV relativeFrom="paragraph">
                  <wp:posOffset>100965</wp:posOffset>
                </wp:positionV>
                <wp:extent cx="1955800" cy="417830"/>
                <wp:effectExtent l="0" t="0" r="6350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33923" w14:textId="77777777" w:rsidR="00DF3A20" w:rsidRPr="00131992" w:rsidRDefault="00DF3A20" w:rsidP="00B27C66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131992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ECONOMIC COMMUNITY OF</w:t>
                            </w:r>
                          </w:p>
                          <w:p w14:paraId="3EC3C935" w14:textId="77777777" w:rsidR="00DF3A20" w:rsidRPr="00506355" w:rsidRDefault="00DF3A20" w:rsidP="00B27C66">
                            <w:r w:rsidRPr="00131992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WEST AFRICAN STATES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6.95pt;margin-top:7.95pt;width:154pt;height:3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Ix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" stroked="f">
                <v:textbox>
                  <w:txbxContent>
                    <w:p w14:paraId="27533923" w14:textId="77777777" w:rsidR="00DF3A20" w:rsidRPr="00131992" w:rsidRDefault="00DF3A20" w:rsidP="00B27C66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131992">
                        <w:rPr>
                          <w:rFonts w:ascii="Arial Black" w:hAnsi="Arial Black"/>
                          <w:sz w:val="16"/>
                          <w:szCs w:val="16"/>
                        </w:rPr>
                        <w:t>ECONOMIC COMMUNITY OF</w:t>
                      </w:r>
                    </w:p>
                    <w:p w14:paraId="3EC3C935" w14:textId="77777777" w:rsidR="00DF3A20" w:rsidRPr="00506355" w:rsidRDefault="00DF3A20" w:rsidP="00B27C66">
                      <w:r w:rsidRPr="00131992">
                        <w:rPr>
                          <w:rFonts w:ascii="Arial Black" w:hAnsi="Arial Black"/>
                          <w:sz w:val="16"/>
                          <w:szCs w:val="16"/>
                        </w:rPr>
                        <w:t>WEST AFRICAN STATES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E355618" w14:textId="77777777" w:rsidR="00B27C66" w:rsidRPr="000D756E" w:rsidRDefault="00B27C66" w:rsidP="0072188E">
      <w:pPr>
        <w:rPr>
          <w:rFonts w:ascii="Verdana" w:hAnsi="Verdana" w:cs="Tahoma"/>
          <w:b/>
          <w:sz w:val="18"/>
          <w:szCs w:val="18"/>
          <w:lang w:val="fr-FR"/>
        </w:rPr>
      </w:pPr>
    </w:p>
    <w:p w14:paraId="0F34CAC9" w14:textId="77777777" w:rsidR="00B27C66" w:rsidRPr="000D756E" w:rsidRDefault="00B27C66" w:rsidP="0072188E">
      <w:pPr>
        <w:rPr>
          <w:rFonts w:ascii="Verdana" w:hAnsi="Verdana" w:cs="Tahoma"/>
          <w:b/>
          <w:sz w:val="18"/>
          <w:szCs w:val="18"/>
          <w:lang w:val="fr-FR"/>
        </w:rPr>
      </w:pPr>
    </w:p>
    <w:p w14:paraId="7754426E" w14:textId="77777777" w:rsidR="00B27C66" w:rsidRPr="000D756E" w:rsidRDefault="00B27C66" w:rsidP="0072188E">
      <w:pPr>
        <w:rPr>
          <w:rFonts w:ascii="Verdana" w:hAnsi="Verdana" w:cs="Tahoma"/>
          <w:b/>
          <w:sz w:val="18"/>
          <w:szCs w:val="18"/>
          <w:lang w:val="fr-FR"/>
        </w:rPr>
      </w:pPr>
    </w:p>
    <w:p w14:paraId="768565C0" w14:textId="77777777" w:rsidR="00B27C66" w:rsidRPr="000D756E" w:rsidRDefault="00B27C66" w:rsidP="0072188E">
      <w:pPr>
        <w:pStyle w:val="BodyText"/>
        <w:rPr>
          <w:rFonts w:ascii="BankGothic Md BT" w:hAnsi="BankGothic Md BT"/>
          <w:sz w:val="16"/>
          <w:szCs w:val="16"/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6"/>
      </w:tblGrid>
      <w:tr w:rsidR="00B27C66" w:rsidRPr="006644E6" w14:paraId="49E237D5" w14:textId="77777777" w:rsidTr="009D10DC">
        <w:trPr>
          <w:jc w:val="center"/>
        </w:trPr>
        <w:tc>
          <w:tcPr>
            <w:tcW w:w="10406" w:type="dxa"/>
            <w:tcBorders>
              <w:top w:val="nil"/>
              <w:left w:val="nil"/>
              <w:bottom w:val="single" w:sz="12" w:space="0" w:color="BFBFBF"/>
              <w:right w:val="nil"/>
            </w:tcBorders>
          </w:tcPr>
          <w:p w14:paraId="769D7740" w14:textId="024314D2" w:rsidR="00B27C66" w:rsidRPr="000D756E" w:rsidRDefault="006644E6" w:rsidP="0072188E">
            <w:pPr>
              <w:pStyle w:val="BodyText"/>
              <w:spacing w:line="276" w:lineRule="auto"/>
              <w:rPr>
                <w:rFonts w:ascii="Arial Black" w:hAnsi="Arial Black"/>
                <w:b w:val="0"/>
                <w:sz w:val="24"/>
                <w:lang w:val="fr-FR"/>
              </w:rPr>
            </w:pPr>
            <w:r>
              <w:rPr>
                <w:rFonts w:ascii="Arial Black" w:hAnsi="Arial Black"/>
                <w:b w:val="0"/>
                <w:sz w:val="24"/>
                <w:lang w:val="fr-FR"/>
              </w:rPr>
              <w:t>CINQUI</w:t>
            </w:r>
            <w:r w:rsidR="00B00293">
              <w:rPr>
                <w:rFonts w:ascii="Arial Black" w:hAnsi="Arial Black"/>
                <w:b w:val="0"/>
                <w:sz w:val="24"/>
                <w:lang w:val="fr-FR"/>
              </w:rPr>
              <w:t>EME REUN</w:t>
            </w:r>
            <w:r w:rsidR="00B27C66" w:rsidRPr="000D756E">
              <w:rPr>
                <w:rFonts w:ascii="Arial Black" w:hAnsi="Arial Black"/>
                <w:b w:val="0"/>
                <w:sz w:val="24"/>
                <w:lang w:val="fr-FR"/>
              </w:rPr>
              <w:t xml:space="preserve">ION </w:t>
            </w:r>
            <w:r w:rsidR="00B00293">
              <w:rPr>
                <w:rFonts w:ascii="Arial Black" w:hAnsi="Arial Black"/>
                <w:b w:val="0"/>
                <w:sz w:val="24"/>
                <w:lang w:val="fr-FR"/>
              </w:rPr>
              <w:t>DE LA TASK FORCE SUR LE PROGRAMME DE LA MONNAIE UNIQUE DE LA CEDEAO</w:t>
            </w:r>
            <w:r w:rsidR="00B27C66" w:rsidRPr="000D756E">
              <w:rPr>
                <w:rFonts w:ascii="Arial Black" w:hAnsi="Arial Black"/>
                <w:b w:val="0"/>
                <w:sz w:val="24"/>
                <w:lang w:val="fr-FR"/>
              </w:rPr>
              <w:t xml:space="preserve"> </w:t>
            </w:r>
          </w:p>
          <w:p w14:paraId="75719DF5" w14:textId="77777777" w:rsidR="00B27C66" w:rsidRPr="000D756E" w:rsidRDefault="00B27C66" w:rsidP="0072188E">
            <w:pPr>
              <w:jc w:val="center"/>
              <w:rPr>
                <w:rFonts w:ascii="Arial" w:hAnsi="Arial" w:cs="Arial"/>
                <w:bCs/>
                <w:lang w:val="fr-FR"/>
              </w:rPr>
            </w:pPr>
          </w:p>
          <w:p w14:paraId="22C5B8F1" w14:textId="057823AD" w:rsidR="00B27C66" w:rsidRPr="000D756E" w:rsidRDefault="006644E6" w:rsidP="0072188E">
            <w:pPr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21</w:t>
            </w:r>
            <w:r w:rsidR="00AA64E2">
              <w:rPr>
                <w:rFonts w:ascii="Arial" w:hAnsi="Arial" w:cs="Arial"/>
                <w:bCs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lang w:val="fr-FR"/>
              </w:rPr>
              <w:t>Février 2018</w:t>
            </w:r>
            <w:r w:rsidR="00B27C66" w:rsidRPr="000D756E">
              <w:rPr>
                <w:rFonts w:ascii="Arial" w:hAnsi="Arial" w:cs="Arial"/>
                <w:bCs/>
                <w:lang w:val="fr-FR"/>
              </w:rPr>
              <w:t xml:space="preserve">, </w:t>
            </w:r>
            <w:r>
              <w:rPr>
                <w:rFonts w:ascii="Arial" w:hAnsi="Arial" w:cs="Arial"/>
                <w:bCs/>
                <w:lang w:val="fr-FR"/>
              </w:rPr>
              <w:t>Accra</w:t>
            </w:r>
            <w:r w:rsidR="00AA64E2">
              <w:rPr>
                <w:rFonts w:ascii="Arial" w:hAnsi="Arial" w:cs="Arial"/>
                <w:bCs/>
                <w:lang w:val="fr-FR"/>
              </w:rPr>
              <w:t>,</w:t>
            </w:r>
            <w:r w:rsidR="00B27C66" w:rsidRPr="000D756E">
              <w:rPr>
                <w:rFonts w:ascii="Arial" w:hAnsi="Arial" w:cs="Arial"/>
                <w:bCs/>
                <w:lang w:val="fr-FR"/>
              </w:rPr>
              <w:t xml:space="preserve"> République </w:t>
            </w:r>
            <w:r w:rsidR="00AA64E2">
              <w:rPr>
                <w:rFonts w:ascii="Arial" w:hAnsi="Arial" w:cs="Arial"/>
                <w:bCs/>
                <w:lang w:val="fr-FR"/>
              </w:rPr>
              <w:t xml:space="preserve">du </w:t>
            </w:r>
            <w:r>
              <w:rPr>
                <w:rFonts w:ascii="Arial" w:hAnsi="Arial" w:cs="Arial"/>
                <w:bCs/>
                <w:lang w:val="fr-FR"/>
              </w:rPr>
              <w:t>Ghana</w:t>
            </w:r>
          </w:p>
          <w:p w14:paraId="1654AFA0" w14:textId="77777777" w:rsidR="00B27C66" w:rsidRPr="000D756E" w:rsidRDefault="00B27C66" w:rsidP="0072188E">
            <w:pPr>
              <w:pStyle w:val="BodyText"/>
              <w:rPr>
                <w:rFonts w:ascii="Verdana" w:hAnsi="Verdana"/>
                <w:sz w:val="24"/>
                <w:lang w:val="fr-FR"/>
              </w:rPr>
            </w:pPr>
          </w:p>
        </w:tc>
      </w:tr>
      <w:tr w:rsidR="00B27C66" w:rsidRPr="000D756E" w14:paraId="42C69441" w14:textId="77777777" w:rsidTr="009D10DC">
        <w:trPr>
          <w:jc w:val="center"/>
        </w:trPr>
        <w:tc>
          <w:tcPr>
            <w:tcW w:w="10406" w:type="dxa"/>
            <w:tcBorders>
              <w:top w:val="single" w:sz="12" w:space="0" w:color="BFBFBF"/>
              <w:left w:val="nil"/>
              <w:bottom w:val="single" w:sz="18" w:space="0" w:color="auto"/>
              <w:right w:val="nil"/>
            </w:tcBorders>
          </w:tcPr>
          <w:p w14:paraId="0684D4C1" w14:textId="77777777" w:rsidR="00B27C66" w:rsidRPr="000D756E" w:rsidRDefault="00B27C66" w:rsidP="0072188E">
            <w:pPr>
              <w:pStyle w:val="BodyText"/>
              <w:pBdr>
                <w:right w:val="single" w:sz="4" w:space="4" w:color="auto"/>
              </w:pBdr>
              <w:rPr>
                <w:rFonts w:ascii="Arial Black" w:hAnsi="Arial Black"/>
                <w:b w:val="0"/>
                <w:sz w:val="16"/>
                <w:szCs w:val="16"/>
                <w:lang w:val="fr-FR"/>
              </w:rPr>
            </w:pPr>
          </w:p>
          <w:p w14:paraId="30E29295" w14:textId="3A1D8589" w:rsidR="00B27C66" w:rsidRPr="000D756E" w:rsidRDefault="008D5969" w:rsidP="0072188E">
            <w:pPr>
              <w:pStyle w:val="BodyText"/>
              <w:pBdr>
                <w:right w:val="single" w:sz="4" w:space="4" w:color="auto"/>
              </w:pBdr>
              <w:rPr>
                <w:rFonts w:ascii="Arial Black" w:hAnsi="Arial Black"/>
                <w:b w:val="0"/>
                <w:szCs w:val="28"/>
                <w:lang w:val="fr-FR"/>
              </w:rPr>
            </w:pPr>
            <w:r>
              <w:rPr>
                <w:rFonts w:ascii="Arial Black" w:hAnsi="Arial Black"/>
                <w:b w:val="0"/>
                <w:szCs w:val="28"/>
                <w:lang w:val="fr-FR"/>
              </w:rPr>
              <w:t xml:space="preserve">COMMUNIQUE </w:t>
            </w:r>
            <w:r w:rsidR="00B27C66" w:rsidRPr="000D756E">
              <w:rPr>
                <w:rFonts w:ascii="Arial Black" w:hAnsi="Arial Black"/>
                <w:b w:val="0"/>
                <w:szCs w:val="28"/>
                <w:lang w:val="fr-FR"/>
              </w:rPr>
              <w:t>FINAL</w:t>
            </w:r>
          </w:p>
          <w:p w14:paraId="7F1E26E1" w14:textId="77777777" w:rsidR="00B27C66" w:rsidRPr="000D756E" w:rsidRDefault="00B27C66" w:rsidP="0072188E">
            <w:pPr>
              <w:pStyle w:val="BodyText"/>
              <w:rPr>
                <w:rFonts w:ascii="Arial Black" w:hAnsi="Arial Black"/>
                <w:b w:val="0"/>
                <w:sz w:val="16"/>
                <w:szCs w:val="16"/>
                <w:lang w:val="fr-FR"/>
              </w:rPr>
            </w:pPr>
          </w:p>
        </w:tc>
      </w:tr>
    </w:tbl>
    <w:p w14:paraId="2D867C89" w14:textId="77777777" w:rsidR="0072188E" w:rsidRDefault="0072188E" w:rsidP="0072188E">
      <w:pPr>
        <w:ind w:left="499"/>
        <w:jc w:val="both"/>
        <w:rPr>
          <w:rFonts w:ascii="Arial" w:hAnsi="Arial" w:cs="Arial"/>
          <w:sz w:val="28"/>
          <w:szCs w:val="28"/>
          <w:lang w:val="fr-FR"/>
        </w:rPr>
      </w:pPr>
    </w:p>
    <w:p w14:paraId="40D1CBD1" w14:textId="0BA1CBAB" w:rsidR="00B27C66" w:rsidRDefault="00B63465" w:rsidP="0072188E">
      <w:pPr>
        <w:numPr>
          <w:ilvl w:val="0"/>
          <w:numId w:val="39"/>
        </w:numPr>
        <w:ind w:left="499" w:hanging="357"/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 xml:space="preserve">La </w:t>
      </w:r>
      <w:r w:rsidR="006644E6" w:rsidRPr="0072188E">
        <w:rPr>
          <w:rFonts w:ascii="Arial" w:hAnsi="Arial" w:cs="Arial"/>
          <w:sz w:val="28"/>
          <w:szCs w:val="28"/>
          <w:lang w:val="fr-FR"/>
        </w:rPr>
        <w:t>cinqu</w:t>
      </w:r>
      <w:r w:rsidR="00B00293" w:rsidRPr="0072188E">
        <w:rPr>
          <w:rFonts w:ascii="Arial" w:hAnsi="Arial" w:cs="Arial"/>
          <w:sz w:val="28"/>
          <w:szCs w:val="28"/>
          <w:lang w:val="fr-FR"/>
        </w:rPr>
        <w:t xml:space="preserve">ième réunion de la </w:t>
      </w:r>
      <w:r w:rsidR="00B00293" w:rsidRPr="0072188E">
        <w:rPr>
          <w:rFonts w:ascii="Arial" w:hAnsi="Arial" w:cs="Arial"/>
          <w:i/>
          <w:sz w:val="28"/>
          <w:szCs w:val="28"/>
          <w:lang w:val="fr-FR"/>
        </w:rPr>
        <w:t>Task Force</w:t>
      </w:r>
      <w:r w:rsidR="00B00293" w:rsidRPr="0072188E">
        <w:rPr>
          <w:rFonts w:ascii="Arial" w:hAnsi="Arial" w:cs="Arial"/>
          <w:sz w:val="28"/>
          <w:szCs w:val="28"/>
          <w:lang w:val="fr-FR"/>
        </w:rPr>
        <w:t xml:space="preserve"> présidentielle sur le programme de la monnaie unique de la CEDEAO, </w:t>
      </w:r>
      <w:r w:rsidR="00B27C66" w:rsidRPr="0072188E">
        <w:rPr>
          <w:rFonts w:ascii="Arial" w:hAnsi="Arial" w:cs="Arial"/>
          <w:sz w:val="28"/>
          <w:szCs w:val="28"/>
          <w:lang w:val="fr-FR"/>
        </w:rPr>
        <w:t xml:space="preserve">s’est tenue le </w:t>
      </w:r>
      <w:r w:rsidR="00B00293" w:rsidRPr="0072188E">
        <w:rPr>
          <w:rFonts w:ascii="Arial" w:hAnsi="Arial" w:cs="Arial"/>
          <w:sz w:val="28"/>
          <w:szCs w:val="28"/>
          <w:lang w:val="fr-FR"/>
        </w:rPr>
        <w:t>2</w:t>
      </w:r>
      <w:r w:rsidR="006644E6" w:rsidRPr="0072188E">
        <w:rPr>
          <w:rFonts w:ascii="Arial" w:hAnsi="Arial" w:cs="Arial"/>
          <w:sz w:val="28"/>
          <w:szCs w:val="28"/>
          <w:lang w:val="fr-FR"/>
        </w:rPr>
        <w:t>1</w:t>
      </w:r>
      <w:r w:rsidR="00B27C66" w:rsidRPr="0072188E">
        <w:rPr>
          <w:rFonts w:ascii="Arial" w:hAnsi="Arial" w:cs="Arial"/>
          <w:sz w:val="28"/>
          <w:szCs w:val="28"/>
          <w:lang w:val="fr-FR"/>
        </w:rPr>
        <w:t xml:space="preserve"> </w:t>
      </w:r>
      <w:r w:rsidR="006644E6" w:rsidRPr="0072188E">
        <w:rPr>
          <w:rFonts w:ascii="Arial" w:hAnsi="Arial" w:cs="Arial"/>
          <w:sz w:val="28"/>
          <w:szCs w:val="28"/>
          <w:lang w:val="fr-FR"/>
        </w:rPr>
        <w:t>Février 2018</w:t>
      </w:r>
      <w:r w:rsidR="00AA64E2" w:rsidRPr="0072188E">
        <w:rPr>
          <w:rFonts w:ascii="Arial" w:hAnsi="Arial" w:cs="Arial"/>
          <w:sz w:val="28"/>
          <w:szCs w:val="28"/>
          <w:lang w:val="fr-FR"/>
        </w:rPr>
        <w:t xml:space="preserve"> à </w:t>
      </w:r>
      <w:r w:rsidR="006644E6" w:rsidRPr="0072188E">
        <w:rPr>
          <w:rFonts w:ascii="Arial" w:hAnsi="Arial" w:cs="Arial"/>
          <w:sz w:val="28"/>
          <w:szCs w:val="28"/>
          <w:lang w:val="fr-FR"/>
        </w:rPr>
        <w:t>Accra</w:t>
      </w:r>
      <w:r w:rsidR="00B27C66" w:rsidRPr="0072188E">
        <w:rPr>
          <w:rFonts w:ascii="Arial" w:hAnsi="Arial" w:cs="Arial"/>
          <w:sz w:val="28"/>
          <w:szCs w:val="28"/>
          <w:lang w:val="fr-FR"/>
        </w:rPr>
        <w:t xml:space="preserve">, République </w:t>
      </w:r>
      <w:r w:rsidR="00AA64E2" w:rsidRPr="0072188E">
        <w:rPr>
          <w:rFonts w:ascii="Arial" w:hAnsi="Arial" w:cs="Arial"/>
          <w:sz w:val="28"/>
          <w:szCs w:val="28"/>
          <w:lang w:val="fr-FR"/>
        </w:rPr>
        <w:t>du</w:t>
      </w:r>
      <w:r w:rsidR="006644E6" w:rsidRPr="0072188E">
        <w:rPr>
          <w:rFonts w:ascii="Arial" w:hAnsi="Arial" w:cs="Arial"/>
          <w:sz w:val="28"/>
          <w:szCs w:val="28"/>
          <w:lang w:val="fr-FR"/>
        </w:rPr>
        <w:t xml:space="preserve"> Ghana</w:t>
      </w:r>
      <w:r w:rsidR="00B27C66" w:rsidRPr="0072188E">
        <w:rPr>
          <w:rFonts w:ascii="Arial" w:hAnsi="Arial" w:cs="Arial"/>
          <w:sz w:val="28"/>
          <w:szCs w:val="28"/>
          <w:lang w:val="fr-FR"/>
        </w:rPr>
        <w:t xml:space="preserve">, sous la présidence  de </w:t>
      </w:r>
      <w:r w:rsidR="00083237" w:rsidRPr="0072188E">
        <w:rPr>
          <w:rFonts w:ascii="Arial" w:hAnsi="Arial" w:cs="Arial"/>
          <w:sz w:val="28"/>
          <w:szCs w:val="28"/>
          <w:lang w:val="fr-FR"/>
        </w:rPr>
        <w:t xml:space="preserve">S.E.M. </w:t>
      </w:r>
      <w:r w:rsidR="00083237" w:rsidRPr="0072188E">
        <w:rPr>
          <w:rFonts w:ascii="Arial" w:hAnsi="Arial" w:cs="Arial"/>
          <w:b/>
          <w:sz w:val="28"/>
          <w:szCs w:val="28"/>
          <w:lang w:val="fr-FR"/>
        </w:rPr>
        <w:t xml:space="preserve">Nana Addo </w:t>
      </w:r>
      <w:proofErr w:type="spellStart"/>
      <w:r w:rsidR="00083237" w:rsidRPr="0072188E">
        <w:rPr>
          <w:rFonts w:ascii="Arial" w:hAnsi="Arial" w:cs="Arial"/>
          <w:b/>
          <w:sz w:val="28"/>
          <w:szCs w:val="28"/>
          <w:lang w:val="fr-FR"/>
        </w:rPr>
        <w:t>Dankwa</w:t>
      </w:r>
      <w:proofErr w:type="spellEnd"/>
      <w:r w:rsidR="00083237" w:rsidRPr="0072188E">
        <w:rPr>
          <w:rFonts w:ascii="Arial" w:hAnsi="Arial" w:cs="Arial"/>
          <w:b/>
          <w:sz w:val="28"/>
          <w:szCs w:val="28"/>
          <w:lang w:val="fr-FR"/>
        </w:rPr>
        <w:t xml:space="preserve"> AKUFO-ADDO</w:t>
      </w:r>
      <w:r w:rsidR="00083237" w:rsidRPr="0072188E">
        <w:rPr>
          <w:rFonts w:ascii="Arial" w:hAnsi="Arial" w:cs="Arial"/>
          <w:sz w:val="28"/>
          <w:szCs w:val="28"/>
          <w:lang w:val="fr-FR"/>
        </w:rPr>
        <w:t>, Président de la République du Ghana, Co-</w:t>
      </w:r>
      <w:r w:rsidR="00B27C66" w:rsidRPr="0072188E">
        <w:rPr>
          <w:rFonts w:ascii="Arial" w:hAnsi="Arial" w:cs="Arial"/>
          <w:sz w:val="28"/>
          <w:szCs w:val="28"/>
          <w:lang w:val="fr-FR"/>
        </w:rPr>
        <w:t xml:space="preserve">Président </w:t>
      </w:r>
      <w:r w:rsidR="00B00293" w:rsidRPr="0072188E">
        <w:rPr>
          <w:rFonts w:ascii="Arial" w:hAnsi="Arial" w:cs="Arial"/>
          <w:sz w:val="28"/>
          <w:szCs w:val="28"/>
          <w:lang w:val="fr-FR"/>
        </w:rPr>
        <w:t xml:space="preserve">de la </w:t>
      </w:r>
      <w:r w:rsidR="00B00293" w:rsidRPr="0072188E">
        <w:rPr>
          <w:rFonts w:ascii="Arial" w:hAnsi="Arial" w:cs="Arial"/>
          <w:i/>
          <w:sz w:val="28"/>
          <w:szCs w:val="28"/>
          <w:lang w:val="fr-FR"/>
        </w:rPr>
        <w:t>Task Force</w:t>
      </w:r>
      <w:r w:rsidR="00792082" w:rsidRPr="0072188E">
        <w:rPr>
          <w:rFonts w:ascii="Arial" w:hAnsi="Arial" w:cs="Arial"/>
          <w:i/>
          <w:sz w:val="28"/>
          <w:szCs w:val="28"/>
          <w:lang w:val="fr-FR"/>
        </w:rPr>
        <w:t xml:space="preserve"> Présidentielle</w:t>
      </w:r>
      <w:r w:rsidR="005E42B1" w:rsidRPr="0072188E">
        <w:rPr>
          <w:rFonts w:ascii="Arial" w:hAnsi="Arial" w:cs="Arial"/>
          <w:sz w:val="28"/>
          <w:szCs w:val="28"/>
          <w:lang w:val="fr-FR"/>
        </w:rPr>
        <w:t>.</w:t>
      </w:r>
      <w:r w:rsidR="00B27C66" w:rsidRPr="0072188E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B645688" w14:textId="77777777" w:rsidR="0072188E" w:rsidRPr="0072188E" w:rsidRDefault="0072188E" w:rsidP="0072188E">
      <w:pPr>
        <w:ind w:left="499"/>
        <w:jc w:val="both"/>
        <w:rPr>
          <w:rFonts w:ascii="Arial" w:hAnsi="Arial" w:cs="Arial"/>
          <w:sz w:val="28"/>
          <w:szCs w:val="28"/>
          <w:lang w:val="fr-FR"/>
        </w:rPr>
      </w:pPr>
    </w:p>
    <w:p w14:paraId="4B84EF56" w14:textId="59B85AE9" w:rsidR="00B27C66" w:rsidRPr="0072188E" w:rsidRDefault="00B27C66" w:rsidP="0072188E">
      <w:pPr>
        <w:numPr>
          <w:ilvl w:val="0"/>
          <w:numId w:val="39"/>
        </w:numPr>
        <w:ind w:left="499" w:hanging="357"/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 xml:space="preserve">Etaient présents à cette session, </w:t>
      </w:r>
      <w:r w:rsidR="0048416A" w:rsidRPr="0072188E">
        <w:rPr>
          <w:rFonts w:ascii="Arial" w:hAnsi="Arial" w:cs="Arial"/>
          <w:sz w:val="28"/>
          <w:szCs w:val="28"/>
          <w:lang w:val="fr-FR"/>
        </w:rPr>
        <w:t>les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 </w:t>
      </w:r>
      <w:r w:rsidR="00FD136E" w:rsidRPr="0072188E">
        <w:rPr>
          <w:rFonts w:ascii="Arial" w:hAnsi="Arial" w:cs="Arial"/>
          <w:sz w:val="28"/>
          <w:szCs w:val="28"/>
          <w:lang w:val="fr-FR"/>
        </w:rPr>
        <w:t xml:space="preserve">membres de la </w:t>
      </w:r>
      <w:r w:rsidR="00FD136E" w:rsidRPr="0072188E">
        <w:rPr>
          <w:rFonts w:ascii="Arial" w:hAnsi="Arial" w:cs="Arial"/>
          <w:i/>
          <w:sz w:val="28"/>
          <w:szCs w:val="28"/>
          <w:lang w:val="fr-FR"/>
        </w:rPr>
        <w:t>Task Force</w:t>
      </w:r>
      <w:r w:rsidR="00FD136E" w:rsidRPr="0072188E">
        <w:rPr>
          <w:rFonts w:ascii="Arial" w:hAnsi="Arial" w:cs="Arial"/>
          <w:sz w:val="28"/>
          <w:szCs w:val="28"/>
          <w:lang w:val="fr-FR"/>
        </w:rPr>
        <w:t xml:space="preserve"> </w:t>
      </w:r>
      <w:r w:rsidR="008F47F9" w:rsidRPr="0072188E">
        <w:rPr>
          <w:rFonts w:ascii="Arial" w:hAnsi="Arial" w:cs="Arial"/>
          <w:sz w:val="28"/>
          <w:szCs w:val="28"/>
          <w:lang w:val="fr-FR"/>
        </w:rPr>
        <w:t xml:space="preserve">dont les noms suivent </w:t>
      </w:r>
      <w:r w:rsidRPr="0072188E">
        <w:rPr>
          <w:rFonts w:ascii="Arial" w:hAnsi="Arial" w:cs="Arial"/>
          <w:sz w:val="28"/>
          <w:szCs w:val="28"/>
          <w:lang w:val="fr-FR"/>
        </w:rPr>
        <w:t>:</w:t>
      </w:r>
    </w:p>
    <w:p w14:paraId="6E5967A7" w14:textId="77777777" w:rsidR="002B795F" w:rsidRPr="0072188E" w:rsidRDefault="002B795F" w:rsidP="0072188E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 xml:space="preserve">S. E. M. </w:t>
      </w:r>
      <w:proofErr w:type="spellStart"/>
      <w:r w:rsidRPr="0072188E">
        <w:rPr>
          <w:rFonts w:ascii="Arial" w:hAnsi="Arial" w:cs="Arial"/>
          <w:b/>
          <w:sz w:val="28"/>
          <w:szCs w:val="28"/>
          <w:lang w:val="fr-FR"/>
        </w:rPr>
        <w:t>Issoufou</w:t>
      </w:r>
      <w:proofErr w:type="spellEnd"/>
      <w:r w:rsidRPr="0072188E">
        <w:rPr>
          <w:rFonts w:ascii="Arial" w:hAnsi="Arial" w:cs="Arial"/>
          <w:b/>
          <w:sz w:val="28"/>
          <w:szCs w:val="28"/>
          <w:lang w:val="fr-FR"/>
        </w:rPr>
        <w:t xml:space="preserve"> MAHAMADOU</w:t>
      </w:r>
      <w:r w:rsidRPr="0072188E">
        <w:rPr>
          <w:rFonts w:ascii="Arial" w:hAnsi="Arial" w:cs="Arial"/>
          <w:sz w:val="28"/>
          <w:szCs w:val="28"/>
          <w:lang w:val="fr-FR"/>
        </w:rPr>
        <w:t>, Président de la République du Niger, Co-Président ;</w:t>
      </w:r>
    </w:p>
    <w:p w14:paraId="37F8C957" w14:textId="77777777" w:rsidR="0072188E" w:rsidRPr="0072188E" w:rsidRDefault="0072188E" w:rsidP="0072188E">
      <w:pPr>
        <w:pStyle w:val="ListParagraph"/>
        <w:ind w:left="1068"/>
        <w:jc w:val="both"/>
        <w:rPr>
          <w:rFonts w:ascii="Arial" w:hAnsi="Arial" w:cs="Arial"/>
          <w:sz w:val="28"/>
          <w:szCs w:val="28"/>
          <w:lang w:val="fr-FR"/>
        </w:rPr>
      </w:pPr>
    </w:p>
    <w:p w14:paraId="48244169" w14:textId="77777777" w:rsidR="002B795F" w:rsidRPr="0072188E" w:rsidRDefault="002B795F" w:rsidP="0072188E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 xml:space="preserve">S. E. M. </w:t>
      </w:r>
      <w:r w:rsidRPr="0072188E">
        <w:rPr>
          <w:rFonts w:ascii="Arial" w:hAnsi="Arial" w:cs="Arial"/>
          <w:b/>
          <w:sz w:val="28"/>
          <w:szCs w:val="28"/>
          <w:lang w:val="fr-FR"/>
        </w:rPr>
        <w:t>Alassane OUATTARA</w:t>
      </w:r>
      <w:r w:rsidRPr="0072188E">
        <w:rPr>
          <w:rFonts w:ascii="Arial" w:hAnsi="Arial" w:cs="Arial"/>
          <w:sz w:val="28"/>
          <w:szCs w:val="28"/>
          <w:lang w:val="fr-FR"/>
        </w:rPr>
        <w:t>, Président de la République de Côte d’Ivoire ;</w:t>
      </w:r>
    </w:p>
    <w:p w14:paraId="5E50DD5B" w14:textId="77777777" w:rsidR="0072188E" w:rsidRPr="0072188E" w:rsidRDefault="0072188E" w:rsidP="0072188E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6E3B7E1C" w14:textId="6380885C" w:rsidR="00F0666C" w:rsidRPr="0072188E" w:rsidRDefault="00F0666C" w:rsidP="0072188E">
      <w:pPr>
        <w:pStyle w:val="ListParagraph"/>
        <w:numPr>
          <w:ilvl w:val="0"/>
          <w:numId w:val="60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 xml:space="preserve">Monsieur </w:t>
      </w:r>
      <w:r w:rsidRPr="0072188E">
        <w:rPr>
          <w:rFonts w:ascii="Arial" w:hAnsi="Arial" w:cs="Arial"/>
          <w:b/>
          <w:sz w:val="28"/>
          <w:szCs w:val="28"/>
          <w:lang w:val="fr-FR"/>
        </w:rPr>
        <w:t xml:space="preserve">Godwin </w:t>
      </w:r>
      <w:proofErr w:type="spellStart"/>
      <w:r w:rsidRPr="0072188E">
        <w:rPr>
          <w:rFonts w:ascii="Arial" w:hAnsi="Arial" w:cs="Arial"/>
          <w:b/>
          <w:sz w:val="28"/>
          <w:szCs w:val="28"/>
          <w:lang w:val="fr-FR"/>
        </w:rPr>
        <w:t>Emefiele</w:t>
      </w:r>
      <w:proofErr w:type="spellEnd"/>
      <w:r w:rsidRPr="0072188E">
        <w:rPr>
          <w:rFonts w:ascii="Arial" w:hAnsi="Arial" w:cs="Arial"/>
          <w:sz w:val="28"/>
          <w:szCs w:val="28"/>
          <w:lang w:val="fr-FR"/>
        </w:rPr>
        <w:t xml:space="preserve">, Gouverneur de la Banque Centrale du Nigeria, représentant S.E.M. </w:t>
      </w:r>
      <w:proofErr w:type="spellStart"/>
      <w:r w:rsidRPr="0072188E">
        <w:rPr>
          <w:rFonts w:ascii="Arial" w:hAnsi="Arial" w:cs="Arial"/>
          <w:b/>
          <w:sz w:val="28"/>
          <w:szCs w:val="28"/>
          <w:lang w:val="fr-FR"/>
        </w:rPr>
        <w:t>Muhammadu</w:t>
      </w:r>
      <w:proofErr w:type="spellEnd"/>
      <w:r w:rsidRPr="0072188E">
        <w:rPr>
          <w:rFonts w:ascii="Arial" w:hAnsi="Arial" w:cs="Arial"/>
          <w:b/>
          <w:sz w:val="28"/>
          <w:szCs w:val="28"/>
          <w:lang w:val="fr-FR"/>
        </w:rPr>
        <w:t xml:space="preserve"> BUHARI</w:t>
      </w:r>
      <w:r w:rsidRPr="0072188E">
        <w:rPr>
          <w:rFonts w:ascii="Arial" w:hAnsi="Arial" w:cs="Arial"/>
          <w:sz w:val="28"/>
          <w:szCs w:val="28"/>
          <w:lang w:val="fr-FR"/>
        </w:rPr>
        <w:t>, Président de la République Fédérale du Nigeria.</w:t>
      </w:r>
    </w:p>
    <w:p w14:paraId="16D44F0D" w14:textId="77777777" w:rsidR="0072188E" w:rsidRPr="0072188E" w:rsidRDefault="0072188E" w:rsidP="0072188E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22694A06" w14:textId="7B61E38A" w:rsidR="00F0666C" w:rsidRPr="0072188E" w:rsidRDefault="00F0666C" w:rsidP="0072188E">
      <w:pPr>
        <w:pStyle w:val="PargrafodaLista"/>
        <w:spacing w:after="0"/>
        <w:ind w:left="450"/>
        <w:contextualSpacing w:val="0"/>
        <w:jc w:val="both"/>
        <w:rPr>
          <w:rFonts w:ascii="Arial" w:hAnsi="Arial" w:cs="Arial"/>
          <w:sz w:val="28"/>
          <w:szCs w:val="28"/>
        </w:rPr>
      </w:pPr>
      <w:r w:rsidRPr="0072188E">
        <w:rPr>
          <w:rFonts w:ascii="Arial" w:hAnsi="Arial" w:cs="Arial"/>
          <w:sz w:val="28"/>
          <w:szCs w:val="28"/>
        </w:rPr>
        <w:t>Ont également honoré de leur présence :</w:t>
      </w:r>
    </w:p>
    <w:p w14:paraId="21BCF9B6" w14:textId="77777777" w:rsidR="008F47F9" w:rsidRPr="0072188E" w:rsidRDefault="008F47F9" w:rsidP="0072188E">
      <w:pPr>
        <w:ind w:left="450"/>
        <w:jc w:val="both"/>
        <w:rPr>
          <w:rFonts w:ascii="Arial" w:hAnsi="Arial" w:cs="Arial"/>
          <w:sz w:val="28"/>
          <w:szCs w:val="28"/>
          <w:lang w:val="fr-FR"/>
        </w:rPr>
      </w:pPr>
    </w:p>
    <w:p w14:paraId="176B86E4" w14:textId="1FABCC41" w:rsidR="00F0666C" w:rsidRPr="0072188E" w:rsidRDefault="005D1B40" w:rsidP="0072188E">
      <w:pPr>
        <w:pStyle w:val="PargrafodaLista"/>
        <w:numPr>
          <w:ilvl w:val="0"/>
          <w:numId w:val="61"/>
        </w:numPr>
        <w:spacing w:after="0"/>
        <w:contextualSpacing w:val="0"/>
        <w:jc w:val="both"/>
        <w:rPr>
          <w:rFonts w:ascii="Arial" w:hAnsi="Arial" w:cs="Arial"/>
          <w:sz w:val="28"/>
          <w:szCs w:val="28"/>
        </w:rPr>
      </w:pPr>
      <w:r w:rsidRPr="0072188E">
        <w:rPr>
          <w:rFonts w:ascii="Arial" w:hAnsi="Arial" w:cs="Arial"/>
          <w:sz w:val="28"/>
          <w:szCs w:val="28"/>
        </w:rPr>
        <w:t>S. E. M.</w:t>
      </w:r>
      <w:r w:rsidRPr="0072188E">
        <w:rPr>
          <w:rFonts w:ascii="Arial" w:hAnsi="Arial" w:cs="Arial"/>
          <w:b/>
          <w:sz w:val="28"/>
          <w:szCs w:val="28"/>
        </w:rPr>
        <w:t xml:space="preserve"> Faure </w:t>
      </w:r>
      <w:proofErr w:type="spellStart"/>
      <w:r w:rsidRPr="0072188E">
        <w:rPr>
          <w:rFonts w:ascii="Arial" w:hAnsi="Arial" w:cs="Arial"/>
          <w:b/>
          <w:sz w:val="28"/>
          <w:szCs w:val="28"/>
        </w:rPr>
        <w:t>Essozimna</w:t>
      </w:r>
      <w:proofErr w:type="spellEnd"/>
      <w:r w:rsidRPr="0072188E">
        <w:rPr>
          <w:rFonts w:ascii="Arial" w:hAnsi="Arial" w:cs="Arial"/>
          <w:b/>
          <w:sz w:val="28"/>
          <w:szCs w:val="28"/>
        </w:rPr>
        <w:t xml:space="preserve"> GNASSINGBE</w:t>
      </w:r>
      <w:r w:rsidRPr="0072188E">
        <w:rPr>
          <w:rFonts w:ascii="Arial" w:hAnsi="Arial" w:cs="Arial"/>
          <w:sz w:val="28"/>
          <w:szCs w:val="28"/>
        </w:rPr>
        <w:t>, Président de la République Togolaise et Président en exercice de la Conférence des Chefs d’Etat et de Gouvernement de la CEDEAO</w:t>
      </w:r>
      <w:r w:rsidR="0072188E" w:rsidRPr="0072188E">
        <w:rPr>
          <w:rFonts w:ascii="Arial" w:hAnsi="Arial" w:cs="Arial"/>
          <w:sz w:val="28"/>
          <w:szCs w:val="28"/>
        </w:rPr>
        <w:t> ; et</w:t>
      </w:r>
    </w:p>
    <w:p w14:paraId="2D07CF63" w14:textId="77777777" w:rsidR="0072188E" w:rsidRPr="0072188E" w:rsidRDefault="0072188E" w:rsidP="0072188E">
      <w:pPr>
        <w:pStyle w:val="PargrafodaLista"/>
        <w:spacing w:after="0"/>
        <w:ind w:left="1170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385D74B0" w14:textId="2F233587" w:rsidR="00F0666C" w:rsidRPr="0072188E" w:rsidRDefault="00B4207A" w:rsidP="0072188E">
      <w:pPr>
        <w:pStyle w:val="PargrafodaLista"/>
        <w:numPr>
          <w:ilvl w:val="0"/>
          <w:numId w:val="61"/>
        </w:numPr>
        <w:spacing w:after="0"/>
        <w:contextualSpacing w:val="0"/>
        <w:jc w:val="both"/>
        <w:rPr>
          <w:rFonts w:ascii="Arial" w:hAnsi="Arial" w:cs="Arial"/>
          <w:sz w:val="28"/>
          <w:szCs w:val="28"/>
        </w:rPr>
      </w:pPr>
      <w:r w:rsidRPr="0072188E">
        <w:rPr>
          <w:rFonts w:ascii="Arial" w:hAnsi="Arial" w:cs="Arial"/>
          <w:bCs/>
          <w:sz w:val="28"/>
          <w:szCs w:val="28"/>
        </w:rPr>
        <w:lastRenderedPageBreak/>
        <w:t xml:space="preserve">Monsieur </w:t>
      </w:r>
      <w:proofErr w:type="spellStart"/>
      <w:r w:rsidRPr="0072188E">
        <w:rPr>
          <w:rFonts w:ascii="Arial" w:hAnsi="Arial" w:cs="Arial"/>
          <w:b/>
          <w:bCs/>
          <w:sz w:val="28"/>
          <w:szCs w:val="28"/>
        </w:rPr>
        <w:t>Lounceny</w:t>
      </w:r>
      <w:proofErr w:type="spellEnd"/>
      <w:r w:rsidRPr="0072188E">
        <w:rPr>
          <w:rFonts w:ascii="Arial" w:hAnsi="Arial" w:cs="Arial"/>
          <w:b/>
          <w:bCs/>
          <w:sz w:val="28"/>
          <w:szCs w:val="28"/>
        </w:rPr>
        <w:t xml:space="preserve"> NABE, </w:t>
      </w:r>
      <w:r w:rsidR="00F0666C" w:rsidRPr="0072188E">
        <w:rPr>
          <w:rFonts w:ascii="Arial" w:hAnsi="Arial" w:cs="Arial"/>
          <w:sz w:val="28"/>
          <w:szCs w:val="28"/>
        </w:rPr>
        <w:t xml:space="preserve">Gouverneur de la Banque Centrale de la République de Guinée représentant S. E. Prof. </w:t>
      </w:r>
      <w:r w:rsidR="00F0666C" w:rsidRPr="0072188E">
        <w:rPr>
          <w:rFonts w:ascii="Arial" w:hAnsi="Arial" w:cs="Arial"/>
          <w:b/>
          <w:sz w:val="28"/>
          <w:szCs w:val="28"/>
        </w:rPr>
        <w:t>Alpha CONDE</w:t>
      </w:r>
      <w:r w:rsidR="00F0666C" w:rsidRPr="0072188E">
        <w:rPr>
          <w:rFonts w:ascii="Arial" w:hAnsi="Arial" w:cs="Arial"/>
          <w:sz w:val="28"/>
          <w:szCs w:val="28"/>
        </w:rPr>
        <w:t>, Président de la République de Guinée</w:t>
      </w:r>
      <w:r w:rsidR="0072188E" w:rsidRPr="0072188E">
        <w:rPr>
          <w:rFonts w:ascii="Arial" w:hAnsi="Arial" w:cs="Arial"/>
          <w:sz w:val="28"/>
          <w:szCs w:val="28"/>
        </w:rPr>
        <w:t>.</w:t>
      </w:r>
    </w:p>
    <w:p w14:paraId="1CC79170" w14:textId="77777777" w:rsidR="0072188E" w:rsidRPr="0072188E" w:rsidRDefault="0072188E" w:rsidP="0072188E">
      <w:pPr>
        <w:pStyle w:val="PargrafodaLista"/>
        <w:spacing w:after="0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2A69B0F5" w14:textId="0C405DCC" w:rsidR="0063565E" w:rsidRPr="0072188E" w:rsidRDefault="00B27C66" w:rsidP="0072188E">
      <w:pPr>
        <w:numPr>
          <w:ilvl w:val="0"/>
          <w:numId w:val="39"/>
        </w:numPr>
        <w:ind w:left="499" w:hanging="357"/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Ont également pris part à ce</w:t>
      </w:r>
      <w:r w:rsidR="00955C56" w:rsidRPr="0072188E">
        <w:rPr>
          <w:rFonts w:ascii="Arial" w:hAnsi="Arial" w:cs="Arial"/>
          <w:sz w:val="28"/>
          <w:szCs w:val="28"/>
          <w:lang w:val="fr-FR"/>
        </w:rPr>
        <w:t>tte réunion</w:t>
      </w:r>
      <w:r w:rsidR="0063565E" w:rsidRPr="0072188E">
        <w:rPr>
          <w:rFonts w:ascii="Arial" w:hAnsi="Arial" w:cs="Arial"/>
          <w:sz w:val="28"/>
          <w:szCs w:val="28"/>
          <w:lang w:val="fr-FR"/>
        </w:rPr>
        <w:t> :</w:t>
      </w:r>
    </w:p>
    <w:p w14:paraId="698C20CF" w14:textId="77777777" w:rsidR="0072188E" w:rsidRPr="0072188E" w:rsidRDefault="0072188E" w:rsidP="0072188E">
      <w:pPr>
        <w:ind w:left="499"/>
        <w:jc w:val="both"/>
        <w:rPr>
          <w:rFonts w:ascii="Arial" w:hAnsi="Arial" w:cs="Arial"/>
          <w:sz w:val="28"/>
          <w:szCs w:val="28"/>
          <w:lang w:val="fr-FR"/>
        </w:rPr>
      </w:pPr>
    </w:p>
    <w:p w14:paraId="54A9F4B7" w14:textId="23DCA8F0" w:rsidR="00970C02" w:rsidRPr="0072188E" w:rsidRDefault="00B27C66" w:rsidP="0072188E">
      <w:pPr>
        <w:pStyle w:val="ListParagraph"/>
        <w:numPr>
          <w:ilvl w:val="0"/>
          <w:numId w:val="62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le</w:t>
      </w:r>
      <w:r w:rsidR="00955C56" w:rsidRPr="0072188E">
        <w:rPr>
          <w:rFonts w:ascii="Arial" w:hAnsi="Arial" w:cs="Arial"/>
          <w:sz w:val="28"/>
          <w:szCs w:val="28"/>
          <w:lang w:val="fr-FR"/>
        </w:rPr>
        <w:t xml:space="preserve">s Ministres </w:t>
      </w:r>
      <w:r w:rsidR="00C23935" w:rsidRPr="0072188E">
        <w:rPr>
          <w:rFonts w:ascii="Arial" w:hAnsi="Arial" w:cs="Arial"/>
          <w:sz w:val="28"/>
          <w:szCs w:val="28"/>
          <w:lang w:val="fr-FR"/>
        </w:rPr>
        <w:t>en charge</w:t>
      </w:r>
      <w:r w:rsidR="00955C56" w:rsidRPr="0072188E">
        <w:rPr>
          <w:rFonts w:ascii="Arial" w:hAnsi="Arial" w:cs="Arial"/>
          <w:sz w:val="28"/>
          <w:szCs w:val="28"/>
          <w:lang w:val="fr-FR"/>
        </w:rPr>
        <w:t xml:space="preserve"> des Finances </w:t>
      </w:r>
      <w:r w:rsidR="008C1D74" w:rsidRPr="0072188E">
        <w:rPr>
          <w:rFonts w:ascii="Arial" w:hAnsi="Arial" w:cs="Arial"/>
          <w:sz w:val="28"/>
          <w:szCs w:val="28"/>
          <w:lang w:val="fr-FR"/>
        </w:rPr>
        <w:t>de la Côte d’Ivoire, du Ghana</w:t>
      </w:r>
      <w:r w:rsidR="0011523B" w:rsidRPr="0072188E">
        <w:rPr>
          <w:rFonts w:ascii="Arial" w:hAnsi="Arial" w:cs="Arial"/>
          <w:sz w:val="28"/>
          <w:szCs w:val="28"/>
          <w:lang w:val="fr-FR"/>
        </w:rPr>
        <w:t xml:space="preserve"> et </w:t>
      </w:r>
      <w:r w:rsidR="00955C56" w:rsidRPr="0072188E">
        <w:rPr>
          <w:rFonts w:ascii="Arial" w:hAnsi="Arial" w:cs="Arial"/>
          <w:sz w:val="28"/>
          <w:szCs w:val="28"/>
          <w:lang w:val="fr-FR"/>
        </w:rPr>
        <w:t>du Niger</w:t>
      </w:r>
      <w:r w:rsidR="00167354" w:rsidRPr="0072188E">
        <w:rPr>
          <w:rFonts w:ascii="Arial" w:hAnsi="Arial" w:cs="Arial"/>
          <w:sz w:val="28"/>
          <w:szCs w:val="28"/>
          <w:lang w:val="fr-FR"/>
        </w:rPr>
        <w:t>,</w:t>
      </w:r>
      <w:r w:rsidR="00D95705" w:rsidRPr="0072188E">
        <w:rPr>
          <w:rFonts w:ascii="Arial" w:hAnsi="Arial" w:cs="Arial"/>
          <w:sz w:val="28"/>
          <w:szCs w:val="28"/>
          <w:lang w:val="fr-FR"/>
        </w:rPr>
        <w:t xml:space="preserve"> </w:t>
      </w:r>
      <w:r w:rsidR="008F47F9" w:rsidRPr="0072188E">
        <w:rPr>
          <w:rFonts w:ascii="Arial" w:hAnsi="Arial" w:cs="Arial"/>
          <w:sz w:val="28"/>
          <w:szCs w:val="28"/>
          <w:lang w:val="fr-FR"/>
        </w:rPr>
        <w:t xml:space="preserve">les Représentants Spéciaux des Chefs d’Etat de la Côte d’Ivoire et du Niger, </w:t>
      </w:r>
      <w:r w:rsidR="00D95705" w:rsidRPr="0072188E">
        <w:rPr>
          <w:rFonts w:ascii="Arial" w:hAnsi="Arial" w:cs="Arial"/>
          <w:sz w:val="28"/>
          <w:szCs w:val="28"/>
          <w:lang w:val="fr-FR"/>
        </w:rPr>
        <w:t>les Présidents des Commissions de la CEDEAO et de l’UEMOA,</w:t>
      </w:r>
      <w:r w:rsidR="00167354" w:rsidRPr="0072188E">
        <w:rPr>
          <w:rFonts w:ascii="Arial" w:hAnsi="Arial" w:cs="Arial"/>
          <w:sz w:val="28"/>
          <w:szCs w:val="28"/>
          <w:lang w:val="fr-FR"/>
        </w:rPr>
        <w:t xml:space="preserve"> </w:t>
      </w:r>
      <w:r w:rsidR="00955C56" w:rsidRPr="0072188E">
        <w:rPr>
          <w:rFonts w:ascii="Arial" w:hAnsi="Arial" w:cs="Arial"/>
          <w:sz w:val="28"/>
          <w:szCs w:val="28"/>
          <w:lang w:val="fr-FR"/>
        </w:rPr>
        <w:t xml:space="preserve">les Gouverneurs </w:t>
      </w:r>
      <w:r w:rsidR="008F47F9" w:rsidRPr="0072188E">
        <w:rPr>
          <w:rFonts w:ascii="Arial" w:hAnsi="Arial" w:cs="Arial"/>
          <w:sz w:val="28"/>
          <w:szCs w:val="28"/>
          <w:lang w:val="fr-FR"/>
        </w:rPr>
        <w:t xml:space="preserve">et les représentants </w:t>
      </w:r>
      <w:r w:rsidR="00955C56" w:rsidRPr="0072188E">
        <w:rPr>
          <w:rFonts w:ascii="Arial" w:hAnsi="Arial" w:cs="Arial"/>
          <w:sz w:val="28"/>
          <w:szCs w:val="28"/>
          <w:lang w:val="fr-FR"/>
        </w:rPr>
        <w:t xml:space="preserve">des Banques centrales </w:t>
      </w:r>
      <w:r w:rsidR="0054585B" w:rsidRPr="0072188E">
        <w:rPr>
          <w:rFonts w:ascii="Arial" w:hAnsi="Arial" w:cs="Arial"/>
          <w:sz w:val="28"/>
          <w:szCs w:val="28"/>
          <w:lang w:val="fr-FR"/>
        </w:rPr>
        <w:t>de la C</w:t>
      </w:r>
      <w:r w:rsidR="006644E6" w:rsidRPr="0072188E">
        <w:rPr>
          <w:rFonts w:ascii="Arial" w:hAnsi="Arial" w:cs="Arial"/>
          <w:sz w:val="28"/>
          <w:szCs w:val="28"/>
          <w:lang w:val="fr-FR"/>
        </w:rPr>
        <w:t>EDEAO</w:t>
      </w:r>
      <w:r w:rsidR="0054585B" w:rsidRPr="0072188E">
        <w:rPr>
          <w:rFonts w:ascii="Arial" w:hAnsi="Arial" w:cs="Arial"/>
          <w:sz w:val="28"/>
          <w:szCs w:val="28"/>
          <w:lang w:val="fr-FR"/>
        </w:rPr>
        <w:t>,</w:t>
      </w:r>
      <w:r w:rsidR="006644E6" w:rsidRPr="0072188E">
        <w:rPr>
          <w:rFonts w:ascii="Arial" w:hAnsi="Arial" w:cs="Arial"/>
          <w:sz w:val="28"/>
          <w:szCs w:val="28"/>
          <w:lang w:val="fr-FR"/>
        </w:rPr>
        <w:t xml:space="preserve"> </w:t>
      </w:r>
      <w:r w:rsidR="002F46EB" w:rsidRPr="0072188E">
        <w:rPr>
          <w:rFonts w:ascii="Arial" w:hAnsi="Arial" w:cs="Arial"/>
          <w:sz w:val="28"/>
          <w:szCs w:val="28"/>
          <w:lang w:val="fr-FR"/>
        </w:rPr>
        <w:t>le Directeur Général de l’Agence Monétaire de l</w:t>
      </w:r>
      <w:r w:rsidR="00175F37" w:rsidRPr="0072188E">
        <w:rPr>
          <w:rFonts w:ascii="Arial" w:hAnsi="Arial" w:cs="Arial"/>
          <w:sz w:val="28"/>
          <w:szCs w:val="28"/>
          <w:lang w:val="fr-FR"/>
        </w:rPr>
        <w:t>’Afrique de l’Ouest</w:t>
      </w:r>
      <w:r w:rsidR="0011523B" w:rsidRPr="0072188E">
        <w:rPr>
          <w:rFonts w:ascii="Arial" w:hAnsi="Arial" w:cs="Arial"/>
          <w:sz w:val="28"/>
          <w:szCs w:val="28"/>
          <w:lang w:val="fr-FR"/>
        </w:rPr>
        <w:t xml:space="preserve"> et</w:t>
      </w:r>
      <w:r w:rsidR="0054585B" w:rsidRPr="0072188E">
        <w:rPr>
          <w:rFonts w:ascii="Arial" w:hAnsi="Arial" w:cs="Arial"/>
          <w:sz w:val="28"/>
          <w:szCs w:val="28"/>
          <w:lang w:val="fr-FR"/>
        </w:rPr>
        <w:t xml:space="preserve"> la Directrice</w:t>
      </w:r>
      <w:r w:rsidR="002F46EB" w:rsidRPr="0072188E">
        <w:rPr>
          <w:rFonts w:ascii="Arial" w:hAnsi="Arial" w:cs="Arial"/>
          <w:sz w:val="28"/>
          <w:szCs w:val="28"/>
          <w:lang w:val="fr-FR"/>
        </w:rPr>
        <w:t xml:space="preserve"> Gén</w:t>
      </w:r>
      <w:r w:rsidR="008F0B8E" w:rsidRPr="0072188E">
        <w:rPr>
          <w:rFonts w:ascii="Arial" w:hAnsi="Arial" w:cs="Arial"/>
          <w:sz w:val="28"/>
          <w:szCs w:val="28"/>
          <w:lang w:val="fr-FR"/>
        </w:rPr>
        <w:t>éral</w:t>
      </w:r>
      <w:r w:rsidR="0054585B" w:rsidRPr="0072188E">
        <w:rPr>
          <w:rFonts w:ascii="Arial" w:hAnsi="Arial" w:cs="Arial"/>
          <w:sz w:val="28"/>
          <w:szCs w:val="28"/>
          <w:lang w:val="fr-FR"/>
        </w:rPr>
        <w:t>e</w:t>
      </w:r>
      <w:r w:rsidR="002F46EB" w:rsidRPr="0072188E">
        <w:rPr>
          <w:rFonts w:ascii="Arial" w:hAnsi="Arial" w:cs="Arial"/>
          <w:sz w:val="28"/>
          <w:szCs w:val="28"/>
          <w:lang w:val="fr-FR"/>
        </w:rPr>
        <w:t xml:space="preserve"> de l</w:t>
      </w:r>
      <w:r w:rsidR="00175F37" w:rsidRPr="0072188E">
        <w:rPr>
          <w:rFonts w:ascii="Arial" w:hAnsi="Arial" w:cs="Arial"/>
          <w:sz w:val="28"/>
          <w:szCs w:val="28"/>
          <w:lang w:val="fr-FR"/>
        </w:rPr>
        <w:t>’Institut Monétaire de l’Afrique de l’Ouest</w:t>
      </w:r>
      <w:r w:rsidR="0072188E" w:rsidRPr="0072188E">
        <w:rPr>
          <w:rFonts w:ascii="Arial" w:hAnsi="Arial" w:cs="Arial"/>
          <w:sz w:val="28"/>
          <w:szCs w:val="28"/>
          <w:lang w:val="fr-FR"/>
        </w:rPr>
        <w:t> ; et</w:t>
      </w:r>
      <w:r w:rsidR="008F47F9" w:rsidRPr="0072188E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3FD38B07" w14:textId="77777777" w:rsidR="0072188E" w:rsidRPr="0072188E" w:rsidRDefault="0072188E" w:rsidP="0072188E">
      <w:pPr>
        <w:pStyle w:val="ListParagraph"/>
        <w:ind w:left="1219"/>
        <w:jc w:val="both"/>
        <w:rPr>
          <w:rFonts w:ascii="Arial" w:hAnsi="Arial" w:cs="Arial"/>
          <w:sz w:val="28"/>
          <w:szCs w:val="28"/>
          <w:lang w:val="fr-FR"/>
        </w:rPr>
      </w:pPr>
    </w:p>
    <w:p w14:paraId="11F653F6" w14:textId="171DF616" w:rsidR="0069627F" w:rsidRPr="0072188E" w:rsidRDefault="008F47F9" w:rsidP="0072188E">
      <w:pPr>
        <w:pStyle w:val="ListParagraph"/>
        <w:numPr>
          <w:ilvl w:val="0"/>
          <w:numId w:val="62"/>
        </w:numPr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L</w:t>
      </w:r>
      <w:r w:rsidR="0011523B" w:rsidRPr="0072188E">
        <w:rPr>
          <w:rFonts w:ascii="Arial" w:hAnsi="Arial" w:cs="Arial"/>
          <w:sz w:val="28"/>
          <w:szCs w:val="28"/>
          <w:lang w:val="fr-FR"/>
        </w:rPr>
        <w:t>e Directeur du Bureau pour l’Afrique de l’Ouest de la Commission Economique des Nations Unies pour l’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Afrique </w:t>
      </w:r>
      <w:r w:rsidR="00167354" w:rsidRPr="0072188E">
        <w:rPr>
          <w:rFonts w:ascii="Arial" w:hAnsi="Arial" w:cs="Arial"/>
          <w:sz w:val="28"/>
          <w:szCs w:val="28"/>
          <w:lang w:val="fr-FR"/>
        </w:rPr>
        <w:t>a pris part aux travaux en qualité d’observateur</w:t>
      </w:r>
      <w:r w:rsidR="0069627F" w:rsidRPr="0072188E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6349C2EC" w14:textId="77777777" w:rsidR="0072188E" w:rsidRPr="0072188E" w:rsidRDefault="0072188E" w:rsidP="0072188E">
      <w:pPr>
        <w:jc w:val="both"/>
        <w:rPr>
          <w:rFonts w:ascii="Arial" w:hAnsi="Arial" w:cs="Arial"/>
          <w:sz w:val="28"/>
          <w:szCs w:val="28"/>
          <w:lang w:val="fr-FR"/>
        </w:rPr>
      </w:pPr>
    </w:p>
    <w:p w14:paraId="271A7C6D" w14:textId="4FCAA6AD" w:rsidR="00BB1589" w:rsidRPr="0072188E" w:rsidRDefault="00970C02" w:rsidP="0072188E">
      <w:pPr>
        <w:numPr>
          <w:ilvl w:val="0"/>
          <w:numId w:val="39"/>
        </w:numPr>
        <w:ind w:left="499" w:hanging="357"/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 xml:space="preserve">La </w:t>
      </w:r>
      <w:r w:rsidR="00B4207A" w:rsidRPr="0072188E">
        <w:rPr>
          <w:rFonts w:ascii="Arial" w:hAnsi="Arial" w:cs="Arial"/>
          <w:sz w:val="28"/>
          <w:szCs w:val="28"/>
          <w:lang w:val="fr-FR"/>
        </w:rPr>
        <w:t>T</w:t>
      </w:r>
      <w:r w:rsidR="002E6439" w:rsidRPr="0072188E">
        <w:rPr>
          <w:rFonts w:ascii="Arial" w:hAnsi="Arial" w:cs="Arial"/>
          <w:sz w:val="28"/>
          <w:szCs w:val="28"/>
          <w:lang w:val="fr-FR"/>
        </w:rPr>
        <w:t xml:space="preserve">ask force </w:t>
      </w:r>
      <w:r w:rsidRPr="0072188E">
        <w:rPr>
          <w:rFonts w:ascii="Arial" w:hAnsi="Arial" w:cs="Arial"/>
          <w:sz w:val="28"/>
          <w:szCs w:val="28"/>
          <w:lang w:val="fr-FR"/>
        </w:rPr>
        <w:t>présidentielle a</w:t>
      </w:r>
      <w:r w:rsidR="00B4207A" w:rsidRPr="0072188E">
        <w:rPr>
          <w:rFonts w:ascii="Arial" w:hAnsi="Arial" w:cs="Arial"/>
          <w:sz w:val="28"/>
          <w:szCs w:val="28"/>
          <w:lang w:val="fr-FR"/>
        </w:rPr>
        <w:t xml:space="preserve"> adopté le rapport de la réunion du Comité ministériel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 (incluant les Gouverneurs des Banques centrales)</w:t>
      </w:r>
      <w:r w:rsidR="00B4207A" w:rsidRPr="0072188E">
        <w:rPr>
          <w:rFonts w:ascii="Arial" w:hAnsi="Arial" w:cs="Arial"/>
          <w:sz w:val="28"/>
          <w:szCs w:val="28"/>
          <w:lang w:val="fr-FR"/>
        </w:rPr>
        <w:t>, tenue le 19 février 2018 à Accra</w:t>
      </w:r>
      <w:r w:rsidRPr="0072188E">
        <w:rPr>
          <w:rFonts w:ascii="Arial" w:hAnsi="Arial" w:cs="Arial"/>
          <w:sz w:val="28"/>
          <w:szCs w:val="28"/>
          <w:lang w:val="fr-FR"/>
        </w:rPr>
        <w:t>.  L’objetif de la réunion du Com</w:t>
      </w:r>
      <w:r w:rsidR="00965795">
        <w:rPr>
          <w:rFonts w:ascii="Arial" w:hAnsi="Arial" w:cs="Arial"/>
          <w:sz w:val="28"/>
          <w:szCs w:val="28"/>
          <w:lang w:val="fr-FR"/>
        </w:rPr>
        <w:t>ité ministériel était de proposer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 une </w:t>
      </w:r>
      <w:r w:rsidR="00B4207A" w:rsidRPr="0072188E">
        <w:rPr>
          <w:rFonts w:ascii="Arial" w:hAnsi="Arial" w:cs="Arial"/>
          <w:sz w:val="28"/>
          <w:szCs w:val="28"/>
          <w:lang w:val="fr-FR"/>
        </w:rPr>
        <w:t xml:space="preserve">Feuille de route révisée 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de programme de la monnaie unique prévu en 2020. </w:t>
      </w:r>
      <w:r w:rsidR="002E6439" w:rsidRPr="0072188E">
        <w:rPr>
          <w:rFonts w:ascii="Arial" w:hAnsi="Arial" w:cs="Arial"/>
          <w:sz w:val="28"/>
          <w:szCs w:val="28"/>
          <w:lang w:val="fr-FR"/>
        </w:rPr>
        <w:t>Ils ont</w:t>
      </w:r>
      <w:r w:rsidR="00BB1589" w:rsidRPr="0072188E">
        <w:rPr>
          <w:rFonts w:ascii="Arial" w:hAnsi="Arial" w:cs="Arial"/>
          <w:sz w:val="28"/>
          <w:szCs w:val="28"/>
          <w:lang w:val="fr-FR"/>
        </w:rPr>
        <w:t xml:space="preserve"> apprécié la qualité des conclusions du rapport ainsi que la pertinenc</w:t>
      </w:r>
      <w:r w:rsidR="007870B9" w:rsidRPr="0072188E">
        <w:rPr>
          <w:rFonts w:ascii="Arial" w:hAnsi="Arial" w:cs="Arial"/>
          <w:sz w:val="28"/>
          <w:szCs w:val="28"/>
          <w:lang w:val="fr-FR"/>
        </w:rPr>
        <w:t xml:space="preserve">e des recommandations formulées </w:t>
      </w:r>
      <w:r w:rsidR="00B4207A" w:rsidRPr="0072188E">
        <w:rPr>
          <w:rFonts w:ascii="Arial" w:hAnsi="Arial" w:cs="Arial"/>
          <w:sz w:val="28"/>
          <w:szCs w:val="28"/>
          <w:lang w:val="fr-FR"/>
        </w:rPr>
        <w:t>par le Comité m</w:t>
      </w:r>
      <w:r w:rsidR="00CA61B1" w:rsidRPr="0072188E">
        <w:rPr>
          <w:rFonts w:ascii="Arial" w:hAnsi="Arial" w:cs="Arial"/>
          <w:sz w:val="28"/>
          <w:szCs w:val="28"/>
          <w:lang w:val="fr-FR"/>
        </w:rPr>
        <w:t>inistériel</w:t>
      </w:r>
      <w:r w:rsidR="008F47F9" w:rsidRPr="0072188E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3E24336B" w14:textId="77777777" w:rsidR="00BB1589" w:rsidRPr="0072188E" w:rsidRDefault="00BB1589" w:rsidP="0072188E">
      <w:pPr>
        <w:rPr>
          <w:rFonts w:ascii="Arial" w:hAnsi="Arial" w:cs="Arial"/>
          <w:sz w:val="28"/>
          <w:szCs w:val="28"/>
          <w:lang w:val="fr-FR"/>
        </w:rPr>
      </w:pPr>
    </w:p>
    <w:p w14:paraId="0DD57733" w14:textId="1C9DBE69" w:rsidR="00BB1589" w:rsidRPr="0072188E" w:rsidRDefault="00BB1589" w:rsidP="0072188E">
      <w:pPr>
        <w:numPr>
          <w:ilvl w:val="0"/>
          <w:numId w:val="39"/>
        </w:numPr>
        <w:ind w:left="499" w:hanging="357"/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L</w:t>
      </w:r>
      <w:r w:rsidR="002E6439" w:rsidRPr="0072188E">
        <w:rPr>
          <w:rFonts w:ascii="Arial" w:hAnsi="Arial" w:cs="Arial"/>
          <w:sz w:val="28"/>
          <w:szCs w:val="28"/>
          <w:lang w:val="fr-FR"/>
        </w:rPr>
        <w:t>es Chefs d’Etat membres de l</w:t>
      </w:r>
      <w:r w:rsidR="00B4207A" w:rsidRPr="0072188E">
        <w:rPr>
          <w:rFonts w:ascii="Arial" w:hAnsi="Arial" w:cs="Arial"/>
          <w:sz w:val="28"/>
          <w:szCs w:val="28"/>
          <w:lang w:val="fr-FR"/>
        </w:rPr>
        <w:t>a T</w:t>
      </w:r>
      <w:r w:rsidRPr="0072188E">
        <w:rPr>
          <w:rFonts w:ascii="Arial" w:hAnsi="Arial" w:cs="Arial"/>
          <w:sz w:val="28"/>
          <w:szCs w:val="28"/>
          <w:lang w:val="fr-FR"/>
        </w:rPr>
        <w:t>ask force, après délibérations sur les points inscrits à son ordre du jour :</w:t>
      </w:r>
    </w:p>
    <w:p w14:paraId="514AA582" w14:textId="77777777" w:rsidR="00BB1589" w:rsidRPr="0072188E" w:rsidRDefault="00BB1589" w:rsidP="0072188E">
      <w:pPr>
        <w:rPr>
          <w:rFonts w:ascii="Arial" w:hAnsi="Arial" w:cs="Arial"/>
          <w:sz w:val="28"/>
          <w:szCs w:val="28"/>
          <w:lang w:val="fr-FR"/>
        </w:rPr>
      </w:pPr>
    </w:p>
    <w:p w14:paraId="5098E0A7" w14:textId="5B898B22" w:rsidR="00BB1589" w:rsidRPr="0072188E" w:rsidRDefault="00BB1589" w:rsidP="0072188E">
      <w:pPr>
        <w:pStyle w:val="ListParagraph"/>
        <w:numPr>
          <w:ilvl w:val="0"/>
          <w:numId w:val="56"/>
        </w:numPr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Réaffirme</w:t>
      </w:r>
      <w:r w:rsidR="002E6439" w:rsidRPr="0072188E">
        <w:rPr>
          <w:rFonts w:ascii="Arial" w:hAnsi="Arial" w:cs="Arial"/>
          <w:sz w:val="28"/>
          <w:szCs w:val="28"/>
          <w:lang w:val="fr-FR"/>
        </w:rPr>
        <w:t>nt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 </w:t>
      </w:r>
      <w:r w:rsidR="00970C02" w:rsidRPr="0072188E">
        <w:rPr>
          <w:rFonts w:ascii="Arial" w:hAnsi="Arial" w:cs="Arial"/>
          <w:sz w:val="28"/>
          <w:szCs w:val="28"/>
          <w:lang w:val="fr-FR"/>
        </w:rPr>
        <w:t xml:space="preserve">leur engagement politique </w:t>
      </w:r>
      <w:r w:rsidR="005A572A" w:rsidRPr="0072188E">
        <w:rPr>
          <w:rFonts w:ascii="Arial" w:hAnsi="Arial" w:cs="Arial"/>
          <w:sz w:val="28"/>
          <w:szCs w:val="28"/>
          <w:lang w:val="fr-FR"/>
        </w:rPr>
        <w:t>à</w:t>
      </w:r>
      <w:r w:rsidR="00970C02" w:rsidRPr="0072188E">
        <w:rPr>
          <w:rFonts w:ascii="Arial" w:hAnsi="Arial" w:cs="Arial"/>
          <w:sz w:val="28"/>
          <w:szCs w:val="28"/>
          <w:lang w:val="fr-FR"/>
        </w:rPr>
        <w:t xml:space="preserve"> 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réaliser la monnaie unique de la CEDEAO </w:t>
      </w:r>
      <w:r w:rsidR="00B4207A" w:rsidRPr="0072188E">
        <w:rPr>
          <w:rFonts w:ascii="Arial" w:hAnsi="Arial" w:cs="Arial"/>
          <w:sz w:val="28"/>
          <w:szCs w:val="28"/>
          <w:lang w:val="fr-FR"/>
        </w:rPr>
        <w:t xml:space="preserve">en </w:t>
      </w:r>
      <w:r w:rsidRPr="0072188E">
        <w:rPr>
          <w:rFonts w:ascii="Arial" w:hAnsi="Arial" w:cs="Arial"/>
          <w:sz w:val="28"/>
          <w:szCs w:val="28"/>
          <w:lang w:val="fr-FR"/>
        </w:rPr>
        <w:t>2020</w:t>
      </w:r>
      <w:r w:rsidR="00B4207A" w:rsidRPr="0072188E">
        <w:rPr>
          <w:rFonts w:ascii="Arial" w:hAnsi="Arial" w:cs="Arial"/>
          <w:sz w:val="28"/>
          <w:szCs w:val="28"/>
          <w:lang w:val="fr-FR"/>
        </w:rPr>
        <w:t> ;</w:t>
      </w:r>
    </w:p>
    <w:p w14:paraId="08857992" w14:textId="77777777" w:rsidR="0072188E" w:rsidRPr="0072188E" w:rsidRDefault="0072188E" w:rsidP="0072188E">
      <w:pPr>
        <w:pStyle w:val="ListParagraph"/>
        <w:ind w:left="1068"/>
        <w:rPr>
          <w:rFonts w:ascii="Arial" w:hAnsi="Arial" w:cs="Arial"/>
          <w:sz w:val="28"/>
          <w:szCs w:val="28"/>
          <w:lang w:val="fr-FR"/>
        </w:rPr>
      </w:pPr>
    </w:p>
    <w:p w14:paraId="2274EF9C" w14:textId="57CAFD88" w:rsidR="009A262B" w:rsidRPr="0072188E" w:rsidRDefault="00970C02" w:rsidP="0072188E">
      <w:pPr>
        <w:pStyle w:val="ListParagraph"/>
        <w:numPr>
          <w:ilvl w:val="0"/>
          <w:numId w:val="56"/>
        </w:numPr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Réaffirment</w:t>
      </w:r>
      <w:r w:rsidR="009A262B" w:rsidRPr="0072188E">
        <w:rPr>
          <w:rFonts w:ascii="Arial" w:hAnsi="Arial" w:cs="Arial"/>
          <w:sz w:val="28"/>
          <w:szCs w:val="28"/>
          <w:lang w:val="fr-FR"/>
        </w:rPr>
        <w:t xml:space="preserve"> l’engagement des Etats membres à ratifier et 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à </w:t>
      </w:r>
      <w:r w:rsidR="009A262B" w:rsidRPr="0072188E">
        <w:rPr>
          <w:rFonts w:ascii="Arial" w:hAnsi="Arial" w:cs="Arial"/>
          <w:sz w:val="28"/>
          <w:szCs w:val="28"/>
          <w:lang w:val="fr-FR"/>
        </w:rPr>
        <w:t>mettre en œuvre tous les protocoles</w:t>
      </w:r>
      <w:r w:rsidR="008F3FC0">
        <w:rPr>
          <w:rFonts w:ascii="Arial" w:hAnsi="Arial" w:cs="Arial"/>
          <w:sz w:val="28"/>
          <w:szCs w:val="28"/>
          <w:lang w:val="fr-FR"/>
        </w:rPr>
        <w:t xml:space="preserve"> et conventions</w:t>
      </w:r>
      <w:bookmarkStart w:id="0" w:name="_GoBack"/>
      <w:bookmarkEnd w:id="0"/>
      <w:r w:rsidR="009A262B" w:rsidRPr="0072188E">
        <w:rPr>
          <w:rFonts w:ascii="Arial" w:hAnsi="Arial" w:cs="Arial"/>
          <w:sz w:val="28"/>
          <w:szCs w:val="28"/>
          <w:lang w:val="fr-FR"/>
        </w:rPr>
        <w:t xml:space="preserve"> de la CEDEAO ;</w:t>
      </w:r>
    </w:p>
    <w:p w14:paraId="0395973B" w14:textId="77777777" w:rsidR="0072188E" w:rsidRPr="0072188E" w:rsidRDefault="0072188E" w:rsidP="0072188E">
      <w:pPr>
        <w:rPr>
          <w:rFonts w:ascii="Arial" w:hAnsi="Arial" w:cs="Arial"/>
          <w:sz w:val="28"/>
          <w:szCs w:val="28"/>
          <w:lang w:val="fr-FR"/>
        </w:rPr>
      </w:pPr>
    </w:p>
    <w:p w14:paraId="6F68CEBA" w14:textId="31C3E832" w:rsidR="00970C02" w:rsidRPr="0072188E" w:rsidRDefault="00BB1589" w:rsidP="0072188E">
      <w:pPr>
        <w:pStyle w:val="ListParagraph"/>
        <w:numPr>
          <w:ilvl w:val="0"/>
          <w:numId w:val="56"/>
        </w:numPr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Réaffirme</w:t>
      </w:r>
      <w:r w:rsidR="002E6439" w:rsidRPr="0072188E">
        <w:rPr>
          <w:rFonts w:ascii="Arial" w:hAnsi="Arial" w:cs="Arial"/>
          <w:sz w:val="28"/>
          <w:szCs w:val="28"/>
          <w:lang w:val="fr-FR"/>
        </w:rPr>
        <w:t>nt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 l’approche graduelle privilégiant un démarrage avec les pays qui respectent les critères de convergence</w:t>
      </w:r>
      <w:r w:rsidR="00970C02" w:rsidRPr="0072188E">
        <w:rPr>
          <w:rFonts w:ascii="Arial" w:hAnsi="Arial" w:cs="Arial"/>
          <w:sz w:val="28"/>
          <w:szCs w:val="28"/>
          <w:lang w:val="fr-FR"/>
        </w:rPr>
        <w:t xml:space="preserve"> tandis que les autres pourront s’y joindre ultérieurement</w:t>
      </w:r>
      <w:r w:rsidR="00B4207A" w:rsidRPr="0072188E">
        <w:rPr>
          <w:rFonts w:ascii="Arial" w:hAnsi="Arial" w:cs="Arial"/>
          <w:sz w:val="28"/>
          <w:szCs w:val="28"/>
          <w:lang w:val="fr-FR"/>
        </w:rPr>
        <w:t>;</w:t>
      </w:r>
    </w:p>
    <w:p w14:paraId="76EE3B77" w14:textId="77777777" w:rsidR="0072188E" w:rsidRPr="0072188E" w:rsidRDefault="0072188E" w:rsidP="0072188E">
      <w:pPr>
        <w:rPr>
          <w:rFonts w:ascii="Arial" w:hAnsi="Arial" w:cs="Arial"/>
          <w:sz w:val="28"/>
          <w:szCs w:val="28"/>
          <w:lang w:val="fr-FR"/>
        </w:rPr>
      </w:pPr>
    </w:p>
    <w:p w14:paraId="7A873740" w14:textId="521C727E" w:rsidR="00970C02" w:rsidRPr="0072188E" w:rsidRDefault="00BB1589" w:rsidP="00965795">
      <w:pPr>
        <w:pStyle w:val="ListParagraph"/>
        <w:numPr>
          <w:ilvl w:val="0"/>
          <w:numId w:val="56"/>
        </w:numPr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Salue</w:t>
      </w:r>
      <w:r w:rsidR="002E6439" w:rsidRPr="0072188E">
        <w:rPr>
          <w:rFonts w:ascii="Arial" w:hAnsi="Arial" w:cs="Arial"/>
          <w:sz w:val="28"/>
          <w:szCs w:val="28"/>
          <w:lang w:val="fr-FR"/>
        </w:rPr>
        <w:t>nt</w:t>
      </w:r>
      <w:r w:rsidR="00B4207A" w:rsidRPr="0072188E">
        <w:rPr>
          <w:rFonts w:ascii="Arial" w:hAnsi="Arial" w:cs="Arial"/>
          <w:sz w:val="28"/>
          <w:szCs w:val="28"/>
          <w:lang w:val="fr-FR"/>
        </w:rPr>
        <w:t xml:space="preserve"> les progrès réalisés par les E</w:t>
      </w:r>
      <w:r w:rsidRPr="0072188E">
        <w:rPr>
          <w:rFonts w:ascii="Arial" w:hAnsi="Arial" w:cs="Arial"/>
          <w:sz w:val="28"/>
          <w:szCs w:val="28"/>
          <w:lang w:val="fr-FR"/>
        </w:rPr>
        <w:t>tats membres et les encourage</w:t>
      </w:r>
      <w:r w:rsidR="00587F45" w:rsidRPr="0072188E">
        <w:rPr>
          <w:rFonts w:ascii="Arial" w:hAnsi="Arial" w:cs="Arial"/>
          <w:sz w:val="28"/>
          <w:szCs w:val="28"/>
          <w:lang w:val="fr-FR"/>
        </w:rPr>
        <w:t>nt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 à poursuivre les efforts pour </w:t>
      </w:r>
      <w:r w:rsidR="00965795">
        <w:rPr>
          <w:rFonts w:ascii="Arial" w:hAnsi="Arial" w:cs="Arial"/>
          <w:sz w:val="28"/>
          <w:szCs w:val="28"/>
          <w:lang w:val="fr-FR"/>
        </w:rPr>
        <w:t>le respect</w:t>
      </w:r>
      <w:r w:rsidRPr="0072188E">
        <w:rPr>
          <w:rFonts w:ascii="Arial" w:hAnsi="Arial" w:cs="Arial"/>
          <w:sz w:val="28"/>
          <w:szCs w:val="28"/>
          <w:lang w:val="fr-FR"/>
        </w:rPr>
        <w:t xml:space="preserve"> des critères de convergence et le renforcement du mécanisme de surveillance multilatérale</w:t>
      </w:r>
      <w:r w:rsidR="00B4207A" w:rsidRPr="0072188E">
        <w:rPr>
          <w:rFonts w:ascii="Arial" w:hAnsi="Arial" w:cs="Arial"/>
          <w:sz w:val="28"/>
          <w:szCs w:val="28"/>
          <w:lang w:val="fr-FR"/>
        </w:rPr>
        <w:t> ;</w:t>
      </w:r>
    </w:p>
    <w:p w14:paraId="4524D03D" w14:textId="77777777" w:rsidR="0072188E" w:rsidRPr="0072188E" w:rsidRDefault="0072188E" w:rsidP="0072188E">
      <w:pPr>
        <w:rPr>
          <w:rFonts w:ascii="Arial" w:hAnsi="Arial" w:cs="Arial"/>
          <w:sz w:val="28"/>
          <w:szCs w:val="28"/>
          <w:lang w:val="fr-FR"/>
        </w:rPr>
      </w:pPr>
    </w:p>
    <w:p w14:paraId="4E37F347" w14:textId="14662EA1" w:rsidR="0072188E" w:rsidRPr="0072188E" w:rsidRDefault="00970C02" w:rsidP="0072188E">
      <w:pPr>
        <w:pStyle w:val="ListParagraph"/>
        <w:numPr>
          <w:ilvl w:val="0"/>
          <w:numId w:val="56"/>
        </w:numPr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Adoptent la Feuille de route révisée pour le programme de la monnaie unique de la CEDEAO</w:t>
      </w:r>
      <w:r w:rsidR="0072188E" w:rsidRPr="0072188E">
        <w:rPr>
          <w:rFonts w:ascii="Arial" w:hAnsi="Arial" w:cs="Arial"/>
          <w:sz w:val="28"/>
          <w:szCs w:val="28"/>
          <w:lang w:val="fr-FR"/>
        </w:rPr>
        <w:t> ;</w:t>
      </w:r>
    </w:p>
    <w:p w14:paraId="3A7FCBB6" w14:textId="77777777" w:rsidR="0072188E" w:rsidRPr="0072188E" w:rsidRDefault="0072188E" w:rsidP="0072188E">
      <w:pPr>
        <w:rPr>
          <w:rFonts w:ascii="Arial" w:hAnsi="Arial" w:cs="Arial"/>
          <w:sz w:val="28"/>
          <w:szCs w:val="28"/>
          <w:lang w:val="fr-FR"/>
        </w:rPr>
      </w:pPr>
    </w:p>
    <w:p w14:paraId="1EAF0C98" w14:textId="3EB757B9" w:rsidR="007870B9" w:rsidRPr="0072188E" w:rsidRDefault="002E6439" w:rsidP="0072188E">
      <w:pPr>
        <w:pStyle w:val="ListParagraph"/>
        <w:numPr>
          <w:ilvl w:val="0"/>
          <w:numId w:val="56"/>
        </w:numPr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Instruisent</w:t>
      </w:r>
      <w:r w:rsidR="00BB1589" w:rsidRPr="0072188E">
        <w:rPr>
          <w:rFonts w:ascii="Arial" w:hAnsi="Arial" w:cs="Arial"/>
          <w:sz w:val="28"/>
          <w:szCs w:val="28"/>
          <w:lang w:val="fr-FR"/>
        </w:rPr>
        <w:t xml:space="preserve"> l</w:t>
      </w:r>
      <w:r w:rsidR="007870B9" w:rsidRPr="0072188E">
        <w:rPr>
          <w:rFonts w:ascii="Arial" w:hAnsi="Arial" w:cs="Arial"/>
          <w:sz w:val="28"/>
          <w:szCs w:val="28"/>
          <w:lang w:val="fr-FR"/>
        </w:rPr>
        <w:t xml:space="preserve">’ensemble des acteurs à </w:t>
      </w:r>
      <w:r w:rsidR="00970C02" w:rsidRPr="0072188E">
        <w:rPr>
          <w:rFonts w:ascii="Arial" w:hAnsi="Arial" w:cs="Arial"/>
          <w:sz w:val="28"/>
          <w:szCs w:val="28"/>
          <w:lang w:val="fr-FR"/>
        </w:rPr>
        <w:t>mettre en œuvre la Feuille de route révisé</w:t>
      </w:r>
      <w:r w:rsidR="007870B9" w:rsidRPr="0072188E">
        <w:rPr>
          <w:rFonts w:ascii="Arial" w:hAnsi="Arial" w:cs="Arial"/>
          <w:sz w:val="28"/>
          <w:szCs w:val="28"/>
          <w:lang w:val="fr-FR"/>
        </w:rPr>
        <w:t>e</w:t>
      </w:r>
      <w:r w:rsidR="00B4207A" w:rsidRPr="0072188E">
        <w:rPr>
          <w:rFonts w:ascii="Arial" w:hAnsi="Arial" w:cs="Arial"/>
          <w:sz w:val="28"/>
          <w:szCs w:val="28"/>
          <w:lang w:val="fr-FR"/>
        </w:rPr>
        <w:t> ;</w:t>
      </w:r>
      <w:r w:rsidR="007870B9" w:rsidRPr="0072188E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6CBB573F" w14:textId="77777777" w:rsidR="0072188E" w:rsidRPr="0072188E" w:rsidRDefault="0072188E" w:rsidP="0072188E">
      <w:pPr>
        <w:rPr>
          <w:rFonts w:ascii="Arial" w:hAnsi="Arial" w:cs="Arial"/>
          <w:sz w:val="28"/>
          <w:szCs w:val="28"/>
          <w:lang w:val="fr-FR"/>
        </w:rPr>
      </w:pPr>
    </w:p>
    <w:p w14:paraId="7AE34713" w14:textId="0B1ED841" w:rsidR="007870B9" w:rsidRPr="0072188E" w:rsidRDefault="00970C02" w:rsidP="003E173A">
      <w:pPr>
        <w:pStyle w:val="ListParagraph"/>
        <w:numPr>
          <w:ilvl w:val="0"/>
          <w:numId w:val="56"/>
        </w:numPr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 xml:space="preserve">Réaffirment leur engagement à financer le programme de la monnaie unique </w:t>
      </w:r>
      <w:r w:rsidR="003E173A">
        <w:rPr>
          <w:rFonts w:ascii="Arial" w:hAnsi="Arial" w:cs="Arial"/>
          <w:sz w:val="28"/>
          <w:szCs w:val="28"/>
          <w:lang w:val="fr-FR"/>
        </w:rPr>
        <w:t xml:space="preserve">par </w:t>
      </w:r>
      <w:r w:rsidR="00965795">
        <w:rPr>
          <w:rFonts w:ascii="Arial" w:hAnsi="Arial" w:cs="Arial"/>
          <w:sz w:val="28"/>
          <w:szCs w:val="28"/>
          <w:lang w:val="fr-FR"/>
        </w:rPr>
        <w:t xml:space="preserve">les Etats membres et </w:t>
      </w:r>
      <w:r w:rsidRPr="0072188E">
        <w:rPr>
          <w:rFonts w:ascii="Arial" w:hAnsi="Arial" w:cs="Arial"/>
          <w:sz w:val="28"/>
          <w:szCs w:val="28"/>
          <w:lang w:val="fr-FR"/>
        </w:rPr>
        <w:t>leurs Banques centrales</w:t>
      </w:r>
      <w:r w:rsidR="009700D5" w:rsidRPr="0072188E">
        <w:rPr>
          <w:rFonts w:ascii="Arial" w:hAnsi="Arial" w:cs="Arial"/>
          <w:sz w:val="28"/>
          <w:szCs w:val="28"/>
          <w:lang w:val="fr-FR"/>
        </w:rPr>
        <w:t>;</w:t>
      </w:r>
    </w:p>
    <w:p w14:paraId="1AAD267B" w14:textId="77777777" w:rsidR="0072188E" w:rsidRPr="0072188E" w:rsidRDefault="0072188E" w:rsidP="0072188E">
      <w:pPr>
        <w:pStyle w:val="ListParagraph"/>
        <w:ind w:left="1068"/>
        <w:rPr>
          <w:rFonts w:ascii="Arial" w:hAnsi="Arial" w:cs="Arial"/>
          <w:sz w:val="28"/>
          <w:szCs w:val="28"/>
          <w:lang w:val="fr-FR"/>
        </w:rPr>
      </w:pPr>
    </w:p>
    <w:p w14:paraId="3F6DF450" w14:textId="6979701E" w:rsidR="00970C02" w:rsidRPr="0072188E" w:rsidRDefault="00965795" w:rsidP="0072188E">
      <w:pPr>
        <w:pStyle w:val="ListParagraph"/>
        <w:numPr>
          <w:ilvl w:val="0"/>
          <w:numId w:val="56"/>
        </w:num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Invitent le C</w:t>
      </w:r>
      <w:r w:rsidR="00970C02" w:rsidRPr="0072188E">
        <w:rPr>
          <w:rFonts w:ascii="Arial" w:hAnsi="Arial" w:cs="Arial"/>
          <w:sz w:val="28"/>
          <w:szCs w:val="28"/>
          <w:lang w:val="fr-FR"/>
        </w:rPr>
        <w:t>omité des gouverneurs et le Conseil de convergence à tenir des rencontres trimestrielles sur l’état de mise en œuvre des activités retenues et à lui rendre régulièrement compte lors de ses sessions semestrielles.</w:t>
      </w:r>
    </w:p>
    <w:p w14:paraId="6968BEC6" w14:textId="77777777" w:rsidR="00BB1589" w:rsidRPr="0072188E" w:rsidRDefault="00BB1589" w:rsidP="0072188E">
      <w:pPr>
        <w:rPr>
          <w:rFonts w:ascii="Arial" w:hAnsi="Arial" w:cs="Arial"/>
          <w:sz w:val="28"/>
          <w:szCs w:val="28"/>
          <w:lang w:val="fr-FR"/>
        </w:rPr>
      </w:pPr>
    </w:p>
    <w:p w14:paraId="21ADE599" w14:textId="116E68B3" w:rsidR="007C4FAB" w:rsidRPr="0072188E" w:rsidRDefault="00965795" w:rsidP="0072188E">
      <w:pPr>
        <w:numPr>
          <w:ilvl w:val="0"/>
          <w:numId w:val="39"/>
        </w:numPr>
        <w:ind w:left="499" w:hanging="357"/>
        <w:jc w:val="both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Les Chefs d’</w:t>
      </w:r>
      <w:r w:rsidR="007C4FAB" w:rsidRPr="0072188E">
        <w:rPr>
          <w:rFonts w:ascii="Arial" w:hAnsi="Arial" w:cs="Arial"/>
          <w:sz w:val="28"/>
          <w:szCs w:val="28"/>
          <w:lang w:val="fr-FR"/>
        </w:rPr>
        <w:t xml:space="preserve">Etat membres de la Task force expriment leurs préoccupations </w:t>
      </w:r>
      <w:r w:rsidR="00473BB6" w:rsidRPr="0072188E">
        <w:rPr>
          <w:rFonts w:ascii="Arial" w:hAnsi="Arial" w:cs="Arial"/>
          <w:sz w:val="28"/>
          <w:szCs w:val="28"/>
          <w:lang w:val="fr-FR"/>
        </w:rPr>
        <w:t>face à la situation e</w:t>
      </w:r>
      <w:r w:rsidR="007C4FAB" w:rsidRPr="0072188E">
        <w:rPr>
          <w:rFonts w:ascii="Arial" w:hAnsi="Arial" w:cs="Arial"/>
          <w:sz w:val="28"/>
          <w:szCs w:val="28"/>
          <w:lang w:val="fr-FR"/>
        </w:rPr>
        <w:t xml:space="preserve">n République Démocratique du Congo. Ils en appellent à </w:t>
      </w:r>
      <w:r>
        <w:rPr>
          <w:rFonts w:ascii="Arial" w:hAnsi="Arial" w:cs="Arial"/>
          <w:sz w:val="28"/>
          <w:szCs w:val="28"/>
          <w:lang w:val="fr-FR"/>
        </w:rPr>
        <w:t>l’Union Africaine pour</w:t>
      </w:r>
      <w:r w:rsidR="00B54802" w:rsidRPr="0072188E">
        <w:rPr>
          <w:rFonts w:ascii="Arial" w:hAnsi="Arial" w:cs="Arial"/>
          <w:sz w:val="28"/>
          <w:szCs w:val="28"/>
          <w:lang w:val="fr-FR"/>
        </w:rPr>
        <w:t xml:space="preserve"> mettre e</w:t>
      </w:r>
      <w:r>
        <w:rPr>
          <w:rFonts w:ascii="Arial" w:hAnsi="Arial" w:cs="Arial"/>
          <w:sz w:val="28"/>
          <w:szCs w:val="28"/>
          <w:lang w:val="fr-FR"/>
        </w:rPr>
        <w:t>n</w:t>
      </w:r>
      <w:r w:rsidR="00B54802" w:rsidRPr="0072188E">
        <w:rPr>
          <w:rFonts w:ascii="Arial" w:hAnsi="Arial" w:cs="Arial"/>
          <w:sz w:val="28"/>
          <w:szCs w:val="28"/>
          <w:lang w:val="fr-FR"/>
        </w:rPr>
        <w:t xml:space="preserve"> place un mécanisme permettant</w:t>
      </w:r>
      <w:r w:rsidR="00736679" w:rsidRPr="0072188E">
        <w:rPr>
          <w:rFonts w:ascii="Arial" w:hAnsi="Arial" w:cs="Arial"/>
          <w:sz w:val="28"/>
          <w:szCs w:val="28"/>
          <w:lang w:val="fr-FR"/>
        </w:rPr>
        <w:t xml:space="preserve"> une solution pacifique.</w:t>
      </w:r>
    </w:p>
    <w:p w14:paraId="2F17A2B1" w14:textId="77777777" w:rsidR="0072188E" w:rsidRPr="0072188E" w:rsidRDefault="0072188E" w:rsidP="0072188E">
      <w:pPr>
        <w:ind w:left="499"/>
        <w:jc w:val="both"/>
        <w:rPr>
          <w:rFonts w:ascii="Arial" w:hAnsi="Arial" w:cs="Arial"/>
          <w:sz w:val="28"/>
          <w:szCs w:val="28"/>
          <w:lang w:val="fr-FR"/>
        </w:rPr>
      </w:pPr>
    </w:p>
    <w:p w14:paraId="64342437" w14:textId="77777777" w:rsidR="00BB1589" w:rsidRPr="0072188E" w:rsidRDefault="00BB1589" w:rsidP="0072188E">
      <w:pPr>
        <w:numPr>
          <w:ilvl w:val="0"/>
          <w:numId w:val="39"/>
        </w:numPr>
        <w:ind w:left="499" w:hanging="357"/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 xml:space="preserve">A la fin des travaux, les chefs d’Etat membres de la Task force ont exprimé leur profonde gratitude à son Excellence Monsieur Nana Addo </w:t>
      </w:r>
      <w:proofErr w:type="spellStart"/>
      <w:r w:rsidRPr="0072188E">
        <w:rPr>
          <w:rFonts w:ascii="Arial" w:hAnsi="Arial" w:cs="Arial"/>
          <w:sz w:val="28"/>
          <w:szCs w:val="28"/>
          <w:lang w:val="fr-FR"/>
        </w:rPr>
        <w:t>Dankwa</w:t>
      </w:r>
      <w:proofErr w:type="spellEnd"/>
      <w:r w:rsidRPr="0072188E">
        <w:rPr>
          <w:rFonts w:ascii="Arial" w:hAnsi="Arial" w:cs="Arial"/>
          <w:sz w:val="28"/>
          <w:szCs w:val="28"/>
          <w:lang w:val="fr-FR"/>
        </w:rPr>
        <w:t xml:space="preserve"> AKUFO-ADDO, Président de la République du Ghana, au gouvernement et au Peuple Ghanéens, pour l’accueil chaleureux qui leur a été réservé ainsi que pour les excellentes dispositions prises afin d’assurer la réussite de la cinquième réunion de la Task Force.</w:t>
      </w:r>
    </w:p>
    <w:p w14:paraId="3F5E3124" w14:textId="77777777" w:rsidR="00BB1589" w:rsidRPr="0072188E" w:rsidRDefault="00BB1589" w:rsidP="0072188E">
      <w:pPr>
        <w:rPr>
          <w:rFonts w:ascii="Arial" w:hAnsi="Arial" w:cs="Arial"/>
          <w:sz w:val="28"/>
          <w:szCs w:val="28"/>
          <w:lang w:val="fr-FR"/>
        </w:rPr>
      </w:pPr>
    </w:p>
    <w:p w14:paraId="1B8FFFC8" w14:textId="2B57984C" w:rsidR="00BB1589" w:rsidRPr="0072188E" w:rsidRDefault="002E6439" w:rsidP="0072188E">
      <w:pPr>
        <w:numPr>
          <w:ilvl w:val="0"/>
          <w:numId w:val="39"/>
        </w:numPr>
        <w:ind w:left="499" w:hanging="357"/>
        <w:jc w:val="both"/>
        <w:rPr>
          <w:rFonts w:ascii="Arial" w:hAnsi="Arial" w:cs="Arial"/>
          <w:sz w:val="28"/>
          <w:szCs w:val="28"/>
          <w:lang w:val="fr-FR"/>
        </w:rPr>
      </w:pPr>
      <w:r w:rsidRPr="0072188E">
        <w:rPr>
          <w:rFonts w:ascii="Arial" w:hAnsi="Arial" w:cs="Arial"/>
          <w:sz w:val="28"/>
          <w:szCs w:val="28"/>
          <w:lang w:val="fr-FR"/>
        </w:rPr>
        <w:t>Les C</w:t>
      </w:r>
      <w:r w:rsidR="00BB1589" w:rsidRPr="0072188E">
        <w:rPr>
          <w:rFonts w:ascii="Arial" w:hAnsi="Arial" w:cs="Arial"/>
          <w:sz w:val="28"/>
          <w:szCs w:val="28"/>
          <w:lang w:val="fr-FR"/>
        </w:rPr>
        <w:t xml:space="preserve">hefs d’Etat membres de la </w:t>
      </w:r>
      <w:r w:rsidR="00D851E7" w:rsidRPr="0072188E">
        <w:rPr>
          <w:rFonts w:ascii="Arial" w:hAnsi="Arial" w:cs="Arial"/>
          <w:sz w:val="28"/>
          <w:szCs w:val="28"/>
          <w:lang w:val="fr-FR"/>
        </w:rPr>
        <w:t xml:space="preserve">Task force décident de tenir </w:t>
      </w:r>
      <w:r w:rsidR="0072188E" w:rsidRPr="0072188E">
        <w:rPr>
          <w:rFonts w:ascii="Arial" w:hAnsi="Arial" w:cs="Arial"/>
          <w:sz w:val="28"/>
          <w:szCs w:val="28"/>
          <w:lang w:val="fr-FR"/>
        </w:rPr>
        <w:t>leur prochaine réunion à Niamey en mai 2018.</w:t>
      </w:r>
    </w:p>
    <w:p w14:paraId="312DFF2F" w14:textId="77777777" w:rsidR="001E27EB" w:rsidRPr="0072188E" w:rsidRDefault="001E27EB" w:rsidP="0072188E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38C92FBA" w14:textId="77777777" w:rsidR="0072188E" w:rsidRPr="0072188E" w:rsidRDefault="0072188E" w:rsidP="0072188E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fr-FR"/>
        </w:rPr>
      </w:pPr>
    </w:p>
    <w:p w14:paraId="0E13FF76" w14:textId="4BAF10D8" w:rsidR="0057596D" w:rsidRPr="0072188E" w:rsidRDefault="001E27EB" w:rsidP="0072188E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72188E">
        <w:rPr>
          <w:rFonts w:ascii="Arial" w:hAnsi="Arial" w:cs="Arial"/>
          <w:b/>
          <w:sz w:val="28"/>
          <w:szCs w:val="28"/>
          <w:lang w:val="fr-FR"/>
        </w:rPr>
        <w:t xml:space="preserve">Fait à </w:t>
      </w:r>
      <w:r w:rsidR="00D94181" w:rsidRPr="0072188E">
        <w:rPr>
          <w:rFonts w:ascii="Arial" w:hAnsi="Arial" w:cs="Arial"/>
          <w:b/>
          <w:sz w:val="28"/>
          <w:szCs w:val="28"/>
          <w:lang w:val="fr-FR"/>
        </w:rPr>
        <w:t>Accra</w:t>
      </w:r>
      <w:r w:rsidRPr="0072188E">
        <w:rPr>
          <w:rFonts w:ascii="Arial" w:hAnsi="Arial" w:cs="Arial"/>
          <w:b/>
          <w:sz w:val="28"/>
          <w:szCs w:val="28"/>
          <w:lang w:val="fr-FR"/>
        </w:rPr>
        <w:t xml:space="preserve">, le </w:t>
      </w:r>
      <w:r w:rsidR="00D94181" w:rsidRPr="0072188E">
        <w:rPr>
          <w:rFonts w:ascii="Arial" w:hAnsi="Arial" w:cs="Arial"/>
          <w:b/>
          <w:sz w:val="28"/>
          <w:szCs w:val="28"/>
          <w:lang w:val="fr-FR"/>
        </w:rPr>
        <w:t>21</w:t>
      </w:r>
      <w:r w:rsidR="008079F2" w:rsidRPr="0072188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D94181" w:rsidRPr="0072188E">
        <w:rPr>
          <w:rFonts w:ascii="Arial" w:hAnsi="Arial" w:cs="Arial"/>
          <w:b/>
          <w:sz w:val="28"/>
          <w:szCs w:val="28"/>
          <w:lang w:val="fr-FR"/>
        </w:rPr>
        <w:t>Février</w:t>
      </w:r>
      <w:r w:rsidRPr="0072188E">
        <w:rPr>
          <w:rFonts w:ascii="Arial" w:hAnsi="Arial" w:cs="Arial"/>
          <w:b/>
          <w:sz w:val="28"/>
          <w:szCs w:val="28"/>
          <w:lang w:val="fr-FR"/>
        </w:rPr>
        <w:t xml:space="preserve"> 201</w:t>
      </w:r>
      <w:r w:rsidR="00D94181" w:rsidRPr="0072188E">
        <w:rPr>
          <w:rFonts w:ascii="Arial" w:hAnsi="Arial" w:cs="Arial"/>
          <w:b/>
          <w:sz w:val="28"/>
          <w:szCs w:val="28"/>
          <w:lang w:val="fr-FR"/>
        </w:rPr>
        <w:t>8</w:t>
      </w:r>
    </w:p>
    <w:sectPr w:rsidR="0057596D" w:rsidRPr="0072188E" w:rsidSect="0072188E">
      <w:footerReference w:type="even" r:id="rId10"/>
      <w:footerReference w:type="default" r:id="rId11"/>
      <w:pgSz w:w="12240" w:h="15840" w:code="1"/>
      <w:pgMar w:top="113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94883" w14:textId="77777777" w:rsidR="00D34D85" w:rsidRDefault="00D34D85">
      <w:r>
        <w:separator/>
      </w:r>
    </w:p>
  </w:endnote>
  <w:endnote w:type="continuationSeparator" w:id="0">
    <w:p w14:paraId="5A8131C0" w14:textId="77777777" w:rsidR="00D34D85" w:rsidRDefault="00D3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nkGothic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45136" w14:textId="77777777" w:rsidR="00DF3A20" w:rsidRDefault="00DF3A20" w:rsidP="001956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58C4833" w14:textId="77777777" w:rsidR="00DF3A20" w:rsidRDefault="00DF3A20" w:rsidP="001956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3E37" w14:textId="7DDB60B6" w:rsidR="00DF3A20" w:rsidRDefault="00DF3A20">
    <w:pPr>
      <w:pStyle w:val="Footer"/>
      <w:jc w:val="right"/>
    </w:pPr>
    <w:r w:rsidRPr="002B29C7">
      <w:rPr>
        <w:rFonts w:ascii="Arial" w:hAnsi="Arial" w:cs="Arial"/>
        <w:sz w:val="20"/>
        <w:szCs w:val="20"/>
      </w:rPr>
      <w:t xml:space="preserve">Page </w:t>
    </w:r>
    <w:r w:rsidRPr="002B29C7">
      <w:rPr>
        <w:rFonts w:ascii="Arial" w:hAnsi="Arial" w:cs="Arial"/>
        <w:b/>
        <w:bCs/>
        <w:sz w:val="20"/>
        <w:szCs w:val="20"/>
      </w:rPr>
      <w:fldChar w:fldCharType="begin"/>
    </w:r>
    <w:r w:rsidRPr="002B29C7">
      <w:rPr>
        <w:rFonts w:ascii="Arial" w:hAnsi="Arial" w:cs="Arial"/>
        <w:b/>
        <w:bCs/>
        <w:sz w:val="20"/>
        <w:szCs w:val="20"/>
      </w:rPr>
      <w:instrText xml:space="preserve"> </w:instrText>
    </w:r>
    <w:r>
      <w:rPr>
        <w:rFonts w:ascii="Arial" w:hAnsi="Arial" w:cs="Arial"/>
        <w:b/>
        <w:bCs/>
        <w:sz w:val="20"/>
        <w:szCs w:val="20"/>
      </w:rPr>
      <w:instrText>PAGE</w:instrText>
    </w:r>
    <w:r w:rsidRPr="002B29C7">
      <w:rPr>
        <w:rFonts w:ascii="Arial" w:hAnsi="Arial" w:cs="Arial"/>
        <w:b/>
        <w:bCs/>
        <w:sz w:val="20"/>
        <w:szCs w:val="20"/>
      </w:rPr>
      <w:instrText xml:space="preserve"> </w:instrText>
    </w:r>
    <w:r w:rsidRPr="002B29C7">
      <w:rPr>
        <w:rFonts w:ascii="Arial" w:hAnsi="Arial" w:cs="Arial"/>
        <w:b/>
        <w:bCs/>
        <w:sz w:val="20"/>
        <w:szCs w:val="20"/>
      </w:rPr>
      <w:fldChar w:fldCharType="separate"/>
    </w:r>
    <w:r w:rsidR="008F3FC0">
      <w:rPr>
        <w:rFonts w:ascii="Arial" w:hAnsi="Arial" w:cs="Arial"/>
        <w:b/>
        <w:bCs/>
        <w:noProof/>
        <w:sz w:val="20"/>
        <w:szCs w:val="20"/>
      </w:rPr>
      <w:t>3</w:t>
    </w:r>
    <w:r w:rsidRPr="002B29C7">
      <w:rPr>
        <w:rFonts w:ascii="Arial" w:hAnsi="Arial" w:cs="Arial"/>
        <w:b/>
        <w:bCs/>
        <w:sz w:val="20"/>
        <w:szCs w:val="20"/>
      </w:rPr>
      <w:fldChar w:fldCharType="end"/>
    </w:r>
    <w:r w:rsidRPr="002B29C7">
      <w:rPr>
        <w:rFonts w:ascii="Arial" w:hAnsi="Arial" w:cs="Arial"/>
        <w:sz w:val="20"/>
        <w:szCs w:val="20"/>
      </w:rPr>
      <w:t xml:space="preserve"> of </w:t>
    </w:r>
    <w:r w:rsidRPr="002B29C7">
      <w:rPr>
        <w:rFonts w:ascii="Arial" w:hAnsi="Arial" w:cs="Arial"/>
        <w:b/>
        <w:bCs/>
        <w:sz w:val="20"/>
        <w:szCs w:val="20"/>
      </w:rPr>
      <w:fldChar w:fldCharType="begin"/>
    </w:r>
    <w:r w:rsidRPr="002B29C7">
      <w:rPr>
        <w:rFonts w:ascii="Arial" w:hAnsi="Arial" w:cs="Arial"/>
        <w:b/>
        <w:bCs/>
        <w:sz w:val="20"/>
        <w:szCs w:val="20"/>
      </w:rPr>
      <w:instrText xml:space="preserve"> </w:instrText>
    </w:r>
    <w:r>
      <w:rPr>
        <w:rFonts w:ascii="Arial" w:hAnsi="Arial" w:cs="Arial"/>
        <w:b/>
        <w:bCs/>
        <w:sz w:val="20"/>
        <w:szCs w:val="20"/>
      </w:rPr>
      <w:instrText>NUMPAGES</w:instrText>
    </w:r>
    <w:r w:rsidRPr="002B29C7">
      <w:rPr>
        <w:rFonts w:ascii="Arial" w:hAnsi="Arial" w:cs="Arial"/>
        <w:b/>
        <w:bCs/>
        <w:sz w:val="20"/>
        <w:szCs w:val="20"/>
      </w:rPr>
      <w:instrText xml:space="preserve">  </w:instrText>
    </w:r>
    <w:r w:rsidRPr="002B29C7">
      <w:rPr>
        <w:rFonts w:ascii="Arial" w:hAnsi="Arial" w:cs="Arial"/>
        <w:b/>
        <w:bCs/>
        <w:sz w:val="20"/>
        <w:szCs w:val="20"/>
      </w:rPr>
      <w:fldChar w:fldCharType="separate"/>
    </w:r>
    <w:r w:rsidR="008F3FC0">
      <w:rPr>
        <w:rFonts w:ascii="Arial" w:hAnsi="Arial" w:cs="Arial"/>
        <w:b/>
        <w:bCs/>
        <w:noProof/>
        <w:sz w:val="20"/>
        <w:szCs w:val="20"/>
      </w:rPr>
      <w:t>3</w:t>
    </w:r>
    <w:r w:rsidRPr="002B29C7">
      <w:rPr>
        <w:rFonts w:ascii="Arial" w:hAnsi="Arial" w:cs="Arial"/>
        <w:b/>
        <w:bCs/>
        <w:sz w:val="20"/>
        <w:szCs w:val="20"/>
      </w:rPr>
      <w:fldChar w:fldCharType="end"/>
    </w:r>
  </w:p>
  <w:p w14:paraId="7E9C6FA9" w14:textId="77777777" w:rsidR="00DF3A20" w:rsidRDefault="00DF3A20" w:rsidP="001956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645CD" w14:textId="77777777" w:rsidR="00D34D85" w:rsidRDefault="00D34D85">
      <w:r>
        <w:separator/>
      </w:r>
    </w:p>
  </w:footnote>
  <w:footnote w:type="continuationSeparator" w:id="0">
    <w:p w14:paraId="13C24811" w14:textId="77777777" w:rsidR="00D34D85" w:rsidRDefault="00D3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882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E020D4"/>
    <w:multiLevelType w:val="hybridMultilevel"/>
    <w:tmpl w:val="2160D5A2"/>
    <w:lvl w:ilvl="0" w:tplc="040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387540"/>
    <w:multiLevelType w:val="hybridMultilevel"/>
    <w:tmpl w:val="B09031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37152"/>
    <w:multiLevelType w:val="hybridMultilevel"/>
    <w:tmpl w:val="2F4E2638"/>
    <w:lvl w:ilvl="0" w:tplc="96326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E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0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63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20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07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A5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ED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AE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BE74CF"/>
    <w:multiLevelType w:val="hybridMultilevel"/>
    <w:tmpl w:val="09A095F6"/>
    <w:lvl w:ilvl="0" w:tplc="9E08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E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8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F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4C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D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D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8F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69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5B22C7"/>
    <w:multiLevelType w:val="hybridMultilevel"/>
    <w:tmpl w:val="C2444752"/>
    <w:lvl w:ilvl="0" w:tplc="73FA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E2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69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8A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49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C1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62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4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49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13D10AA"/>
    <w:multiLevelType w:val="hybridMultilevel"/>
    <w:tmpl w:val="FB2C7A7E"/>
    <w:lvl w:ilvl="0" w:tplc="BAB0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69F4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2C9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AF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09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EC1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A0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4C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83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1483983"/>
    <w:multiLevelType w:val="hybridMultilevel"/>
    <w:tmpl w:val="7B9C83CA"/>
    <w:lvl w:ilvl="0" w:tplc="4B463662">
      <w:start w:val="1"/>
      <w:numFmt w:val="lowerLetter"/>
      <w:lvlText w:val="%1)"/>
      <w:lvlJc w:val="left"/>
      <w:pPr>
        <w:ind w:left="1440" w:hanging="72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2E53A1"/>
    <w:multiLevelType w:val="hybridMultilevel"/>
    <w:tmpl w:val="27203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5CA7"/>
    <w:multiLevelType w:val="hybridMultilevel"/>
    <w:tmpl w:val="58DEA29A"/>
    <w:lvl w:ilvl="0" w:tplc="FCAAA85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354A6"/>
    <w:multiLevelType w:val="hybridMultilevel"/>
    <w:tmpl w:val="79D8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A6ACC"/>
    <w:multiLevelType w:val="hybridMultilevel"/>
    <w:tmpl w:val="B0D8BCAA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1D8F3857"/>
    <w:multiLevelType w:val="hybridMultilevel"/>
    <w:tmpl w:val="4B7653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1D9932AE"/>
    <w:multiLevelType w:val="hybridMultilevel"/>
    <w:tmpl w:val="EB8CEF0E"/>
    <w:lvl w:ilvl="0" w:tplc="D42C57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1051C"/>
    <w:multiLevelType w:val="hybridMultilevel"/>
    <w:tmpl w:val="86B2F0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701256"/>
    <w:multiLevelType w:val="hybridMultilevel"/>
    <w:tmpl w:val="D7BA9BDA"/>
    <w:lvl w:ilvl="0" w:tplc="A0A8D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93206"/>
    <w:multiLevelType w:val="hybridMultilevel"/>
    <w:tmpl w:val="882A48F0"/>
    <w:lvl w:ilvl="0" w:tplc="7FE8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CC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E3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8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29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A1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0D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A3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0A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73A0EF5"/>
    <w:multiLevelType w:val="hybridMultilevel"/>
    <w:tmpl w:val="62480352"/>
    <w:lvl w:ilvl="0" w:tplc="2C46E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E0087"/>
    <w:multiLevelType w:val="hybridMultilevel"/>
    <w:tmpl w:val="15860EDC"/>
    <w:lvl w:ilvl="0" w:tplc="74CEA4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67E98"/>
    <w:multiLevelType w:val="hybridMultilevel"/>
    <w:tmpl w:val="1B4C9698"/>
    <w:lvl w:ilvl="0" w:tplc="6EB0D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0D33D70"/>
    <w:multiLevelType w:val="hybridMultilevel"/>
    <w:tmpl w:val="635E976C"/>
    <w:lvl w:ilvl="0" w:tplc="A0A8D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47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65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AB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05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AC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CE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6F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8B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27F74B2"/>
    <w:multiLevelType w:val="hybridMultilevel"/>
    <w:tmpl w:val="5D1A3BF0"/>
    <w:lvl w:ilvl="0" w:tplc="7FE85CD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5CB70FB"/>
    <w:multiLevelType w:val="hybridMultilevel"/>
    <w:tmpl w:val="51B022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36C56313"/>
    <w:multiLevelType w:val="hybridMultilevel"/>
    <w:tmpl w:val="3F54E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7193B"/>
    <w:multiLevelType w:val="multilevel"/>
    <w:tmpl w:val="230A78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25">
    <w:nsid w:val="37C24EFC"/>
    <w:multiLevelType w:val="hybridMultilevel"/>
    <w:tmpl w:val="CD6C388A"/>
    <w:lvl w:ilvl="0" w:tplc="DFDA7174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8CC1E17"/>
    <w:multiLevelType w:val="hybridMultilevel"/>
    <w:tmpl w:val="A5AE979A"/>
    <w:lvl w:ilvl="0" w:tplc="62C0D82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B062412"/>
    <w:multiLevelType w:val="hybridMultilevel"/>
    <w:tmpl w:val="07FE0B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0C4B28"/>
    <w:multiLevelType w:val="hybridMultilevel"/>
    <w:tmpl w:val="ED7A1A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AFFC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0F07FA"/>
    <w:multiLevelType w:val="hybridMultilevel"/>
    <w:tmpl w:val="74B839D8"/>
    <w:lvl w:ilvl="0" w:tplc="9D845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45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6B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29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40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A0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65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2A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6E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8D2FF3"/>
    <w:multiLevelType w:val="hybridMultilevel"/>
    <w:tmpl w:val="CBA4DFA0"/>
    <w:lvl w:ilvl="0" w:tplc="2458C566">
      <w:start w:val="1"/>
      <w:numFmt w:val="decimal"/>
      <w:lvlText w:val="%1."/>
      <w:lvlJc w:val="left"/>
      <w:pPr>
        <w:ind w:left="1844" w:firstLine="0"/>
      </w:pPr>
      <w:rPr>
        <w:rFonts w:hint="default"/>
        <w:b w:val="0"/>
        <w:sz w:val="24"/>
        <w:szCs w:val="24"/>
        <w:lang w:val="fr-FR"/>
      </w:rPr>
    </w:lvl>
    <w:lvl w:ilvl="1" w:tplc="89201978">
      <w:start w:val="1"/>
      <w:numFmt w:val="lowerLetter"/>
      <w:lvlText w:val="%2."/>
      <w:lvlJc w:val="left"/>
      <w:pPr>
        <w:ind w:left="30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>
    <w:nsid w:val="41F10E1F"/>
    <w:multiLevelType w:val="hybridMultilevel"/>
    <w:tmpl w:val="F134F8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43EF5C79"/>
    <w:multiLevelType w:val="hybridMultilevel"/>
    <w:tmpl w:val="04B87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F02EFE"/>
    <w:multiLevelType w:val="hybridMultilevel"/>
    <w:tmpl w:val="18DAD126"/>
    <w:lvl w:ilvl="0" w:tplc="61C2B8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4F631F"/>
    <w:multiLevelType w:val="hybridMultilevel"/>
    <w:tmpl w:val="BA98E3C0"/>
    <w:lvl w:ilvl="0" w:tplc="11FA209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E990A8F"/>
    <w:multiLevelType w:val="hybridMultilevel"/>
    <w:tmpl w:val="F3EC2F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F26281A"/>
    <w:multiLevelType w:val="hybridMultilevel"/>
    <w:tmpl w:val="2DE03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051BBF"/>
    <w:multiLevelType w:val="hybridMultilevel"/>
    <w:tmpl w:val="4F54C2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3E28AA"/>
    <w:multiLevelType w:val="hybridMultilevel"/>
    <w:tmpl w:val="64EA01CA"/>
    <w:lvl w:ilvl="0" w:tplc="040C001B">
      <w:start w:val="1"/>
      <w:numFmt w:val="lowerRoman"/>
      <w:lvlText w:val="%1."/>
      <w:lvlJc w:val="right"/>
      <w:pPr>
        <w:ind w:left="177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9">
    <w:nsid w:val="58406428"/>
    <w:multiLevelType w:val="hybridMultilevel"/>
    <w:tmpl w:val="4D985226"/>
    <w:lvl w:ilvl="0" w:tplc="F676A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AD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6B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B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6B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0D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68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E2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8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8725E2D"/>
    <w:multiLevelType w:val="hybridMultilevel"/>
    <w:tmpl w:val="B77202B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E521B9"/>
    <w:multiLevelType w:val="hybridMultilevel"/>
    <w:tmpl w:val="69B26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A81D24"/>
    <w:multiLevelType w:val="hybridMultilevel"/>
    <w:tmpl w:val="39BC7052"/>
    <w:lvl w:ilvl="0" w:tplc="9252F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447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665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EBD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F61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6A5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410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C51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DE5D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FFE5ECA"/>
    <w:multiLevelType w:val="hybridMultilevel"/>
    <w:tmpl w:val="74762E10"/>
    <w:lvl w:ilvl="0" w:tplc="919E0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CD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C0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2F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8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AD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24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4F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8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3EC22C6"/>
    <w:multiLevelType w:val="hybridMultilevel"/>
    <w:tmpl w:val="B2C6EAA0"/>
    <w:lvl w:ilvl="0" w:tplc="5FEE89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FB70C8"/>
    <w:multiLevelType w:val="hybridMultilevel"/>
    <w:tmpl w:val="3E944838"/>
    <w:lvl w:ilvl="0" w:tplc="A0A8D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FF7F3F"/>
    <w:multiLevelType w:val="hybridMultilevel"/>
    <w:tmpl w:val="B336BE5A"/>
    <w:lvl w:ilvl="0" w:tplc="7FE85CD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A0E6925"/>
    <w:multiLevelType w:val="hybridMultilevel"/>
    <w:tmpl w:val="04102B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A4755E"/>
    <w:multiLevelType w:val="hybridMultilevel"/>
    <w:tmpl w:val="2B34F7AE"/>
    <w:lvl w:ilvl="0" w:tplc="82CA1140">
      <w:start w:val="1"/>
      <w:numFmt w:val="lowerRoman"/>
      <w:lvlText w:val="%1."/>
      <w:lvlJc w:val="left"/>
      <w:pPr>
        <w:ind w:left="297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1A22F8"/>
    <w:multiLevelType w:val="hybridMultilevel"/>
    <w:tmpl w:val="5A3E4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4C644A"/>
    <w:multiLevelType w:val="hybridMultilevel"/>
    <w:tmpl w:val="7BA01266"/>
    <w:lvl w:ilvl="0" w:tplc="7FE85CD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ED40277"/>
    <w:multiLevelType w:val="hybridMultilevel"/>
    <w:tmpl w:val="9CEA3B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2">
    <w:nsid w:val="73240F69"/>
    <w:multiLevelType w:val="hybridMultilevel"/>
    <w:tmpl w:val="BC1AD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3EC7577"/>
    <w:multiLevelType w:val="hybridMultilevel"/>
    <w:tmpl w:val="D626F270"/>
    <w:lvl w:ilvl="0" w:tplc="7242B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DB2054"/>
    <w:multiLevelType w:val="hybridMultilevel"/>
    <w:tmpl w:val="217E4E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086552"/>
    <w:multiLevelType w:val="hybridMultilevel"/>
    <w:tmpl w:val="01FC6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FA05FA"/>
    <w:multiLevelType w:val="hybridMultilevel"/>
    <w:tmpl w:val="856CE346"/>
    <w:lvl w:ilvl="0" w:tplc="8710D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A102FD"/>
    <w:multiLevelType w:val="hybridMultilevel"/>
    <w:tmpl w:val="A00EB68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E8D3BE4"/>
    <w:multiLevelType w:val="hybridMultilevel"/>
    <w:tmpl w:val="86EEE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D9128E"/>
    <w:multiLevelType w:val="hybridMultilevel"/>
    <w:tmpl w:val="2F1A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CE64FB"/>
    <w:multiLevelType w:val="hybridMultilevel"/>
    <w:tmpl w:val="6CD45D28"/>
    <w:lvl w:ilvl="0" w:tplc="34143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22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E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CB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C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84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6AB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67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D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4"/>
  </w:num>
  <w:num w:numId="2">
    <w:abstractNumId w:val="25"/>
  </w:num>
  <w:num w:numId="3">
    <w:abstractNumId w:val="48"/>
  </w:num>
  <w:num w:numId="4">
    <w:abstractNumId w:val="23"/>
  </w:num>
  <w:num w:numId="5">
    <w:abstractNumId w:val="9"/>
  </w:num>
  <w:num w:numId="6">
    <w:abstractNumId w:val="41"/>
  </w:num>
  <w:num w:numId="7">
    <w:abstractNumId w:val="58"/>
  </w:num>
  <w:num w:numId="8">
    <w:abstractNumId w:val="0"/>
  </w:num>
  <w:num w:numId="9">
    <w:abstractNumId w:val="2"/>
  </w:num>
  <w:num w:numId="10">
    <w:abstractNumId w:val="37"/>
  </w:num>
  <w:num w:numId="1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</w:num>
  <w:num w:numId="13">
    <w:abstractNumId w:val="18"/>
  </w:num>
  <w:num w:numId="14">
    <w:abstractNumId w:val="16"/>
  </w:num>
  <w:num w:numId="15">
    <w:abstractNumId w:val="4"/>
  </w:num>
  <w:num w:numId="16">
    <w:abstractNumId w:val="20"/>
  </w:num>
  <w:num w:numId="17">
    <w:abstractNumId w:val="39"/>
  </w:num>
  <w:num w:numId="18">
    <w:abstractNumId w:val="45"/>
  </w:num>
  <w:num w:numId="19">
    <w:abstractNumId w:val="15"/>
  </w:num>
  <w:num w:numId="20">
    <w:abstractNumId w:val="5"/>
  </w:num>
  <w:num w:numId="21">
    <w:abstractNumId w:val="10"/>
  </w:num>
  <w:num w:numId="22">
    <w:abstractNumId w:val="35"/>
  </w:num>
  <w:num w:numId="23">
    <w:abstractNumId w:val="21"/>
  </w:num>
  <w:num w:numId="24">
    <w:abstractNumId w:val="46"/>
  </w:num>
  <w:num w:numId="25">
    <w:abstractNumId w:val="32"/>
  </w:num>
  <w:num w:numId="26">
    <w:abstractNumId w:val="50"/>
  </w:num>
  <w:num w:numId="27">
    <w:abstractNumId w:val="49"/>
  </w:num>
  <w:num w:numId="28">
    <w:abstractNumId w:val="13"/>
  </w:num>
  <w:num w:numId="29">
    <w:abstractNumId w:val="1"/>
  </w:num>
  <w:num w:numId="30">
    <w:abstractNumId w:val="33"/>
  </w:num>
  <w:num w:numId="31">
    <w:abstractNumId w:val="59"/>
  </w:num>
  <w:num w:numId="32">
    <w:abstractNumId w:val="47"/>
  </w:num>
  <w:num w:numId="33">
    <w:abstractNumId w:val="28"/>
  </w:num>
  <w:num w:numId="34">
    <w:abstractNumId w:val="27"/>
  </w:num>
  <w:num w:numId="35">
    <w:abstractNumId w:val="2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3"/>
  </w:num>
  <w:num w:numId="39">
    <w:abstractNumId w:val="30"/>
  </w:num>
  <w:num w:numId="40">
    <w:abstractNumId w:val="42"/>
  </w:num>
  <w:num w:numId="41">
    <w:abstractNumId w:val="52"/>
  </w:num>
  <w:num w:numId="42">
    <w:abstractNumId w:val="14"/>
  </w:num>
  <w:num w:numId="43">
    <w:abstractNumId w:val="7"/>
  </w:num>
  <w:num w:numId="44">
    <w:abstractNumId w:val="40"/>
  </w:num>
  <w:num w:numId="45">
    <w:abstractNumId w:val="55"/>
  </w:num>
  <w:num w:numId="46">
    <w:abstractNumId w:val="17"/>
  </w:num>
  <w:num w:numId="47">
    <w:abstractNumId w:val="36"/>
  </w:num>
  <w:num w:numId="48">
    <w:abstractNumId w:val="54"/>
  </w:num>
  <w:num w:numId="49">
    <w:abstractNumId w:val="24"/>
  </w:num>
  <w:num w:numId="50">
    <w:abstractNumId w:val="60"/>
  </w:num>
  <w:num w:numId="51">
    <w:abstractNumId w:val="53"/>
  </w:num>
  <w:num w:numId="52">
    <w:abstractNumId w:val="8"/>
  </w:num>
  <w:num w:numId="53">
    <w:abstractNumId w:val="3"/>
  </w:num>
  <w:num w:numId="54">
    <w:abstractNumId w:val="38"/>
  </w:num>
  <w:num w:numId="55">
    <w:abstractNumId w:val="19"/>
  </w:num>
  <w:num w:numId="56">
    <w:abstractNumId w:val="34"/>
  </w:num>
  <w:num w:numId="57">
    <w:abstractNumId w:val="22"/>
  </w:num>
  <w:num w:numId="58">
    <w:abstractNumId w:val="31"/>
  </w:num>
  <w:num w:numId="59">
    <w:abstractNumId w:val="51"/>
  </w:num>
  <w:num w:numId="60">
    <w:abstractNumId w:val="57"/>
  </w:num>
  <w:num w:numId="61">
    <w:abstractNumId w:val="12"/>
  </w:num>
  <w:num w:numId="62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93"/>
    <w:rsid w:val="000005A0"/>
    <w:rsid w:val="00000A3B"/>
    <w:rsid w:val="00001948"/>
    <w:rsid w:val="00003455"/>
    <w:rsid w:val="00003AD5"/>
    <w:rsid w:val="00011538"/>
    <w:rsid w:val="00011B78"/>
    <w:rsid w:val="00012301"/>
    <w:rsid w:val="000167C8"/>
    <w:rsid w:val="000253CD"/>
    <w:rsid w:val="0003053C"/>
    <w:rsid w:val="00031E74"/>
    <w:rsid w:val="00034517"/>
    <w:rsid w:val="00034A57"/>
    <w:rsid w:val="00040EF8"/>
    <w:rsid w:val="00045283"/>
    <w:rsid w:val="0005144D"/>
    <w:rsid w:val="0005403D"/>
    <w:rsid w:val="000566B1"/>
    <w:rsid w:val="00056B72"/>
    <w:rsid w:val="0006099E"/>
    <w:rsid w:val="00061D3A"/>
    <w:rsid w:val="000641E6"/>
    <w:rsid w:val="00067F9E"/>
    <w:rsid w:val="00071BC4"/>
    <w:rsid w:val="00073422"/>
    <w:rsid w:val="000738E7"/>
    <w:rsid w:val="00073C6F"/>
    <w:rsid w:val="000741E9"/>
    <w:rsid w:val="00076EA2"/>
    <w:rsid w:val="00077B0D"/>
    <w:rsid w:val="0008084A"/>
    <w:rsid w:val="00082BFF"/>
    <w:rsid w:val="00083237"/>
    <w:rsid w:val="00083628"/>
    <w:rsid w:val="00083AB7"/>
    <w:rsid w:val="00084BD3"/>
    <w:rsid w:val="00084C95"/>
    <w:rsid w:val="00084EFE"/>
    <w:rsid w:val="00085F64"/>
    <w:rsid w:val="00086CDA"/>
    <w:rsid w:val="00087392"/>
    <w:rsid w:val="00091F8D"/>
    <w:rsid w:val="000921E1"/>
    <w:rsid w:val="000924E3"/>
    <w:rsid w:val="000932E7"/>
    <w:rsid w:val="0009663D"/>
    <w:rsid w:val="000970AC"/>
    <w:rsid w:val="00097215"/>
    <w:rsid w:val="0009751C"/>
    <w:rsid w:val="000975A3"/>
    <w:rsid w:val="000A0A03"/>
    <w:rsid w:val="000A1177"/>
    <w:rsid w:val="000A28BB"/>
    <w:rsid w:val="000A4A9B"/>
    <w:rsid w:val="000A595D"/>
    <w:rsid w:val="000A6437"/>
    <w:rsid w:val="000A67C5"/>
    <w:rsid w:val="000A790D"/>
    <w:rsid w:val="000B10BA"/>
    <w:rsid w:val="000B3DD0"/>
    <w:rsid w:val="000C155C"/>
    <w:rsid w:val="000C36E1"/>
    <w:rsid w:val="000C3851"/>
    <w:rsid w:val="000C747A"/>
    <w:rsid w:val="000C7A63"/>
    <w:rsid w:val="000D0990"/>
    <w:rsid w:val="000D1F8F"/>
    <w:rsid w:val="000D4F58"/>
    <w:rsid w:val="000D756E"/>
    <w:rsid w:val="000D7FB0"/>
    <w:rsid w:val="000E66D9"/>
    <w:rsid w:val="000E7972"/>
    <w:rsid w:val="000E7E15"/>
    <w:rsid w:val="000F38DF"/>
    <w:rsid w:val="00101808"/>
    <w:rsid w:val="00103360"/>
    <w:rsid w:val="0010360C"/>
    <w:rsid w:val="00106207"/>
    <w:rsid w:val="001065FC"/>
    <w:rsid w:val="0010677A"/>
    <w:rsid w:val="00106923"/>
    <w:rsid w:val="00107955"/>
    <w:rsid w:val="001079BB"/>
    <w:rsid w:val="00107E8D"/>
    <w:rsid w:val="0011061D"/>
    <w:rsid w:val="00110BDB"/>
    <w:rsid w:val="00110F6B"/>
    <w:rsid w:val="00110F89"/>
    <w:rsid w:val="001116BE"/>
    <w:rsid w:val="0011523B"/>
    <w:rsid w:val="001221BA"/>
    <w:rsid w:val="00125EE9"/>
    <w:rsid w:val="00126D44"/>
    <w:rsid w:val="00133B3F"/>
    <w:rsid w:val="00135258"/>
    <w:rsid w:val="00136322"/>
    <w:rsid w:val="0014168D"/>
    <w:rsid w:val="00145AAC"/>
    <w:rsid w:val="001464E0"/>
    <w:rsid w:val="001468F8"/>
    <w:rsid w:val="0015128E"/>
    <w:rsid w:val="00154BB0"/>
    <w:rsid w:val="00154D88"/>
    <w:rsid w:val="00155E2A"/>
    <w:rsid w:val="00157665"/>
    <w:rsid w:val="001608DB"/>
    <w:rsid w:val="001632F9"/>
    <w:rsid w:val="00163534"/>
    <w:rsid w:val="00163B50"/>
    <w:rsid w:val="0016605E"/>
    <w:rsid w:val="0016630C"/>
    <w:rsid w:val="00167068"/>
    <w:rsid w:val="00167354"/>
    <w:rsid w:val="001728C6"/>
    <w:rsid w:val="00172FE8"/>
    <w:rsid w:val="0017357D"/>
    <w:rsid w:val="00175F37"/>
    <w:rsid w:val="00176983"/>
    <w:rsid w:val="001769C7"/>
    <w:rsid w:val="00176E1B"/>
    <w:rsid w:val="001771C2"/>
    <w:rsid w:val="00177568"/>
    <w:rsid w:val="00177E96"/>
    <w:rsid w:val="0018207B"/>
    <w:rsid w:val="001841AA"/>
    <w:rsid w:val="001845E3"/>
    <w:rsid w:val="00190DA0"/>
    <w:rsid w:val="00193D45"/>
    <w:rsid w:val="00195693"/>
    <w:rsid w:val="001959AB"/>
    <w:rsid w:val="00196F72"/>
    <w:rsid w:val="0019710A"/>
    <w:rsid w:val="00197915"/>
    <w:rsid w:val="001A07EF"/>
    <w:rsid w:val="001A11C5"/>
    <w:rsid w:val="001A1BD1"/>
    <w:rsid w:val="001A2E75"/>
    <w:rsid w:val="001A6FFB"/>
    <w:rsid w:val="001B29E0"/>
    <w:rsid w:val="001B2E9B"/>
    <w:rsid w:val="001B3342"/>
    <w:rsid w:val="001B5A3D"/>
    <w:rsid w:val="001B6E96"/>
    <w:rsid w:val="001C1223"/>
    <w:rsid w:val="001C1C84"/>
    <w:rsid w:val="001C406E"/>
    <w:rsid w:val="001C432F"/>
    <w:rsid w:val="001C4AA7"/>
    <w:rsid w:val="001C57C1"/>
    <w:rsid w:val="001C6014"/>
    <w:rsid w:val="001C63EE"/>
    <w:rsid w:val="001D0C15"/>
    <w:rsid w:val="001D114E"/>
    <w:rsid w:val="001D1515"/>
    <w:rsid w:val="001D1B7E"/>
    <w:rsid w:val="001D40EF"/>
    <w:rsid w:val="001D41C7"/>
    <w:rsid w:val="001E06F6"/>
    <w:rsid w:val="001E0F24"/>
    <w:rsid w:val="001E219D"/>
    <w:rsid w:val="001E27EB"/>
    <w:rsid w:val="001E7564"/>
    <w:rsid w:val="001F08A9"/>
    <w:rsid w:val="001F64DB"/>
    <w:rsid w:val="001F6876"/>
    <w:rsid w:val="001F7506"/>
    <w:rsid w:val="0020224A"/>
    <w:rsid w:val="00202AE3"/>
    <w:rsid w:val="00204E28"/>
    <w:rsid w:val="002068B4"/>
    <w:rsid w:val="00206DF9"/>
    <w:rsid w:val="00207AE6"/>
    <w:rsid w:val="002104D2"/>
    <w:rsid w:val="00210C55"/>
    <w:rsid w:val="00212139"/>
    <w:rsid w:val="002129B1"/>
    <w:rsid w:val="00212A46"/>
    <w:rsid w:val="00215604"/>
    <w:rsid w:val="002161D4"/>
    <w:rsid w:val="00220463"/>
    <w:rsid w:val="00225514"/>
    <w:rsid w:val="0022570A"/>
    <w:rsid w:val="00225BBE"/>
    <w:rsid w:val="00225FF1"/>
    <w:rsid w:val="002267CE"/>
    <w:rsid w:val="00227A93"/>
    <w:rsid w:val="002315F8"/>
    <w:rsid w:val="00233567"/>
    <w:rsid w:val="002337F2"/>
    <w:rsid w:val="00233D2A"/>
    <w:rsid w:val="00234ACB"/>
    <w:rsid w:val="0023572B"/>
    <w:rsid w:val="00240A04"/>
    <w:rsid w:val="00244EDB"/>
    <w:rsid w:val="002452CE"/>
    <w:rsid w:val="00245D3D"/>
    <w:rsid w:val="002476CF"/>
    <w:rsid w:val="00250331"/>
    <w:rsid w:val="00251021"/>
    <w:rsid w:val="00252033"/>
    <w:rsid w:val="0025408C"/>
    <w:rsid w:val="0025573E"/>
    <w:rsid w:val="00257E17"/>
    <w:rsid w:val="002604D9"/>
    <w:rsid w:val="00261422"/>
    <w:rsid w:val="0026316E"/>
    <w:rsid w:val="00263486"/>
    <w:rsid w:val="00275B41"/>
    <w:rsid w:val="002761B2"/>
    <w:rsid w:val="0027730E"/>
    <w:rsid w:val="00284661"/>
    <w:rsid w:val="00286008"/>
    <w:rsid w:val="00287B20"/>
    <w:rsid w:val="00287B9B"/>
    <w:rsid w:val="00294ADE"/>
    <w:rsid w:val="0029677B"/>
    <w:rsid w:val="002973C8"/>
    <w:rsid w:val="002A25BA"/>
    <w:rsid w:val="002A4705"/>
    <w:rsid w:val="002A6F44"/>
    <w:rsid w:val="002A7768"/>
    <w:rsid w:val="002B026C"/>
    <w:rsid w:val="002B1002"/>
    <w:rsid w:val="002B12EB"/>
    <w:rsid w:val="002B319B"/>
    <w:rsid w:val="002B32D5"/>
    <w:rsid w:val="002B6FAC"/>
    <w:rsid w:val="002B7762"/>
    <w:rsid w:val="002B795F"/>
    <w:rsid w:val="002C0CD9"/>
    <w:rsid w:val="002C2DEC"/>
    <w:rsid w:val="002C3AE0"/>
    <w:rsid w:val="002C707E"/>
    <w:rsid w:val="002D111F"/>
    <w:rsid w:val="002D137F"/>
    <w:rsid w:val="002D2339"/>
    <w:rsid w:val="002D5F08"/>
    <w:rsid w:val="002E0C30"/>
    <w:rsid w:val="002E0E97"/>
    <w:rsid w:val="002E14C3"/>
    <w:rsid w:val="002E18EC"/>
    <w:rsid w:val="002E28A4"/>
    <w:rsid w:val="002E4ECB"/>
    <w:rsid w:val="002E6439"/>
    <w:rsid w:val="002E7492"/>
    <w:rsid w:val="002F03CC"/>
    <w:rsid w:val="002F0C0F"/>
    <w:rsid w:val="002F0F90"/>
    <w:rsid w:val="002F2AED"/>
    <w:rsid w:val="002F3CDD"/>
    <w:rsid w:val="002F3E46"/>
    <w:rsid w:val="002F46EB"/>
    <w:rsid w:val="002F5DB5"/>
    <w:rsid w:val="0030033E"/>
    <w:rsid w:val="00302AE7"/>
    <w:rsid w:val="00302C53"/>
    <w:rsid w:val="00302FBE"/>
    <w:rsid w:val="00307F82"/>
    <w:rsid w:val="003108A3"/>
    <w:rsid w:val="00310F1E"/>
    <w:rsid w:val="00310F9B"/>
    <w:rsid w:val="00312E74"/>
    <w:rsid w:val="00312F40"/>
    <w:rsid w:val="003135B2"/>
    <w:rsid w:val="003179BA"/>
    <w:rsid w:val="00320912"/>
    <w:rsid w:val="00320BC5"/>
    <w:rsid w:val="003232D3"/>
    <w:rsid w:val="00324DCA"/>
    <w:rsid w:val="00325762"/>
    <w:rsid w:val="00326DAB"/>
    <w:rsid w:val="00334D12"/>
    <w:rsid w:val="00337774"/>
    <w:rsid w:val="00337AA1"/>
    <w:rsid w:val="00337AA6"/>
    <w:rsid w:val="00342576"/>
    <w:rsid w:val="0034277D"/>
    <w:rsid w:val="00344431"/>
    <w:rsid w:val="00344605"/>
    <w:rsid w:val="00347C4C"/>
    <w:rsid w:val="00347C6F"/>
    <w:rsid w:val="003507BF"/>
    <w:rsid w:val="00351619"/>
    <w:rsid w:val="00354A0F"/>
    <w:rsid w:val="00354C97"/>
    <w:rsid w:val="00355CAD"/>
    <w:rsid w:val="00357CF5"/>
    <w:rsid w:val="00361E70"/>
    <w:rsid w:val="0036340F"/>
    <w:rsid w:val="00363E41"/>
    <w:rsid w:val="00364337"/>
    <w:rsid w:val="00365D53"/>
    <w:rsid w:val="0036794A"/>
    <w:rsid w:val="00367EA8"/>
    <w:rsid w:val="00370363"/>
    <w:rsid w:val="00373DF1"/>
    <w:rsid w:val="003755D1"/>
    <w:rsid w:val="00376DB6"/>
    <w:rsid w:val="00382451"/>
    <w:rsid w:val="003824FC"/>
    <w:rsid w:val="00382528"/>
    <w:rsid w:val="0038704F"/>
    <w:rsid w:val="00392E46"/>
    <w:rsid w:val="003945A5"/>
    <w:rsid w:val="00395F17"/>
    <w:rsid w:val="003A0108"/>
    <w:rsid w:val="003A23C5"/>
    <w:rsid w:val="003A30D1"/>
    <w:rsid w:val="003A342B"/>
    <w:rsid w:val="003B0C15"/>
    <w:rsid w:val="003B1DD7"/>
    <w:rsid w:val="003B30F9"/>
    <w:rsid w:val="003B4BBD"/>
    <w:rsid w:val="003C2AF8"/>
    <w:rsid w:val="003C4CEF"/>
    <w:rsid w:val="003C74ED"/>
    <w:rsid w:val="003C7552"/>
    <w:rsid w:val="003D0523"/>
    <w:rsid w:val="003D0EEF"/>
    <w:rsid w:val="003D18F5"/>
    <w:rsid w:val="003D302A"/>
    <w:rsid w:val="003D318F"/>
    <w:rsid w:val="003D32BB"/>
    <w:rsid w:val="003D4ABB"/>
    <w:rsid w:val="003D4F88"/>
    <w:rsid w:val="003D5070"/>
    <w:rsid w:val="003D73FC"/>
    <w:rsid w:val="003D7D7F"/>
    <w:rsid w:val="003E1500"/>
    <w:rsid w:val="003E173A"/>
    <w:rsid w:val="003E2A88"/>
    <w:rsid w:val="003E4FE9"/>
    <w:rsid w:val="003F21FF"/>
    <w:rsid w:val="003F24F7"/>
    <w:rsid w:val="003F2E07"/>
    <w:rsid w:val="003F3265"/>
    <w:rsid w:val="003F6C79"/>
    <w:rsid w:val="003F7712"/>
    <w:rsid w:val="00403765"/>
    <w:rsid w:val="00406E2E"/>
    <w:rsid w:val="00410ADA"/>
    <w:rsid w:val="0041366F"/>
    <w:rsid w:val="0041560C"/>
    <w:rsid w:val="00416BE3"/>
    <w:rsid w:val="00416C21"/>
    <w:rsid w:val="0041792A"/>
    <w:rsid w:val="00420927"/>
    <w:rsid w:val="00420F9D"/>
    <w:rsid w:val="00421FCC"/>
    <w:rsid w:val="0042475E"/>
    <w:rsid w:val="00425853"/>
    <w:rsid w:val="00425AE7"/>
    <w:rsid w:val="004263C9"/>
    <w:rsid w:val="00427BE4"/>
    <w:rsid w:val="00427C40"/>
    <w:rsid w:val="00430585"/>
    <w:rsid w:val="004353E9"/>
    <w:rsid w:val="00437487"/>
    <w:rsid w:val="00437F6E"/>
    <w:rsid w:val="00440FCD"/>
    <w:rsid w:val="00441256"/>
    <w:rsid w:val="0044434D"/>
    <w:rsid w:val="00444573"/>
    <w:rsid w:val="004455CE"/>
    <w:rsid w:val="00453CFC"/>
    <w:rsid w:val="00454AC4"/>
    <w:rsid w:val="00460E3D"/>
    <w:rsid w:val="00460F34"/>
    <w:rsid w:val="00462656"/>
    <w:rsid w:val="00464AA6"/>
    <w:rsid w:val="00466E7F"/>
    <w:rsid w:val="00473BB6"/>
    <w:rsid w:val="004760E4"/>
    <w:rsid w:val="0047726C"/>
    <w:rsid w:val="00483601"/>
    <w:rsid w:val="0048416A"/>
    <w:rsid w:val="00486047"/>
    <w:rsid w:val="00486AA3"/>
    <w:rsid w:val="004904D2"/>
    <w:rsid w:val="0049271D"/>
    <w:rsid w:val="0049563D"/>
    <w:rsid w:val="004A09D2"/>
    <w:rsid w:val="004A0C7E"/>
    <w:rsid w:val="004A2365"/>
    <w:rsid w:val="004A249A"/>
    <w:rsid w:val="004A447B"/>
    <w:rsid w:val="004A5275"/>
    <w:rsid w:val="004A67A6"/>
    <w:rsid w:val="004A6F1D"/>
    <w:rsid w:val="004A6FE5"/>
    <w:rsid w:val="004B1498"/>
    <w:rsid w:val="004B2E5E"/>
    <w:rsid w:val="004B4708"/>
    <w:rsid w:val="004B4792"/>
    <w:rsid w:val="004B47B2"/>
    <w:rsid w:val="004B4D51"/>
    <w:rsid w:val="004C2665"/>
    <w:rsid w:val="004C3592"/>
    <w:rsid w:val="004C460A"/>
    <w:rsid w:val="004C5C40"/>
    <w:rsid w:val="004C663E"/>
    <w:rsid w:val="004C674D"/>
    <w:rsid w:val="004C7E38"/>
    <w:rsid w:val="004D358C"/>
    <w:rsid w:val="004D444D"/>
    <w:rsid w:val="004D6148"/>
    <w:rsid w:val="004D76BF"/>
    <w:rsid w:val="004E0C69"/>
    <w:rsid w:val="004E539A"/>
    <w:rsid w:val="004E567E"/>
    <w:rsid w:val="004E5ABC"/>
    <w:rsid w:val="004E7B36"/>
    <w:rsid w:val="004F7D02"/>
    <w:rsid w:val="00500A77"/>
    <w:rsid w:val="0050190E"/>
    <w:rsid w:val="00507A55"/>
    <w:rsid w:val="0051074C"/>
    <w:rsid w:val="0051153E"/>
    <w:rsid w:val="00511B65"/>
    <w:rsid w:val="005132E4"/>
    <w:rsid w:val="00513BB7"/>
    <w:rsid w:val="00514395"/>
    <w:rsid w:val="0051463A"/>
    <w:rsid w:val="00516849"/>
    <w:rsid w:val="0051796A"/>
    <w:rsid w:val="005200B5"/>
    <w:rsid w:val="00521B0C"/>
    <w:rsid w:val="00522C72"/>
    <w:rsid w:val="00522FB1"/>
    <w:rsid w:val="005234AD"/>
    <w:rsid w:val="005243A5"/>
    <w:rsid w:val="005254E5"/>
    <w:rsid w:val="00525DF7"/>
    <w:rsid w:val="00530CF5"/>
    <w:rsid w:val="0053370A"/>
    <w:rsid w:val="00533908"/>
    <w:rsid w:val="0053453F"/>
    <w:rsid w:val="00534CDB"/>
    <w:rsid w:val="005401BB"/>
    <w:rsid w:val="00540C16"/>
    <w:rsid w:val="0054498C"/>
    <w:rsid w:val="0054585B"/>
    <w:rsid w:val="005512D9"/>
    <w:rsid w:val="00551905"/>
    <w:rsid w:val="005558F0"/>
    <w:rsid w:val="00557B22"/>
    <w:rsid w:val="005618A3"/>
    <w:rsid w:val="00561D2E"/>
    <w:rsid w:val="005633C0"/>
    <w:rsid w:val="005639C4"/>
    <w:rsid w:val="005645F4"/>
    <w:rsid w:val="0056479B"/>
    <w:rsid w:val="00564A9D"/>
    <w:rsid w:val="00566989"/>
    <w:rsid w:val="0056756B"/>
    <w:rsid w:val="0057169D"/>
    <w:rsid w:val="0057206D"/>
    <w:rsid w:val="005726FA"/>
    <w:rsid w:val="00573D98"/>
    <w:rsid w:val="0057596D"/>
    <w:rsid w:val="00575E22"/>
    <w:rsid w:val="0058058E"/>
    <w:rsid w:val="00580917"/>
    <w:rsid w:val="00581461"/>
    <w:rsid w:val="00583294"/>
    <w:rsid w:val="00585BFF"/>
    <w:rsid w:val="005867EC"/>
    <w:rsid w:val="00587F45"/>
    <w:rsid w:val="00591AA5"/>
    <w:rsid w:val="00593875"/>
    <w:rsid w:val="005942AC"/>
    <w:rsid w:val="005943D6"/>
    <w:rsid w:val="00595140"/>
    <w:rsid w:val="00595C1C"/>
    <w:rsid w:val="00596D24"/>
    <w:rsid w:val="0059723E"/>
    <w:rsid w:val="00597F4C"/>
    <w:rsid w:val="005A09F8"/>
    <w:rsid w:val="005A0A33"/>
    <w:rsid w:val="005A4B50"/>
    <w:rsid w:val="005A572A"/>
    <w:rsid w:val="005A57EF"/>
    <w:rsid w:val="005B0A83"/>
    <w:rsid w:val="005B490E"/>
    <w:rsid w:val="005B5E48"/>
    <w:rsid w:val="005C3503"/>
    <w:rsid w:val="005C378B"/>
    <w:rsid w:val="005C39E0"/>
    <w:rsid w:val="005C5224"/>
    <w:rsid w:val="005C66E0"/>
    <w:rsid w:val="005C6FED"/>
    <w:rsid w:val="005C7364"/>
    <w:rsid w:val="005C7479"/>
    <w:rsid w:val="005D1B40"/>
    <w:rsid w:val="005D4242"/>
    <w:rsid w:val="005D4A7A"/>
    <w:rsid w:val="005D5BAD"/>
    <w:rsid w:val="005D60AA"/>
    <w:rsid w:val="005D6616"/>
    <w:rsid w:val="005E143A"/>
    <w:rsid w:val="005E3400"/>
    <w:rsid w:val="005E42B1"/>
    <w:rsid w:val="005E469C"/>
    <w:rsid w:val="005E5287"/>
    <w:rsid w:val="005F054F"/>
    <w:rsid w:val="005F0E50"/>
    <w:rsid w:val="005F635E"/>
    <w:rsid w:val="005F6F29"/>
    <w:rsid w:val="00600215"/>
    <w:rsid w:val="006004B2"/>
    <w:rsid w:val="00602426"/>
    <w:rsid w:val="00606CF7"/>
    <w:rsid w:val="00613E99"/>
    <w:rsid w:val="0061784C"/>
    <w:rsid w:val="00620FC0"/>
    <w:rsid w:val="00621C38"/>
    <w:rsid w:val="00625F5F"/>
    <w:rsid w:val="0063064A"/>
    <w:rsid w:val="0063565E"/>
    <w:rsid w:val="006366C8"/>
    <w:rsid w:val="006379AA"/>
    <w:rsid w:val="0064092F"/>
    <w:rsid w:val="006419A7"/>
    <w:rsid w:val="00645A06"/>
    <w:rsid w:val="00646E1B"/>
    <w:rsid w:val="00647944"/>
    <w:rsid w:val="0065096C"/>
    <w:rsid w:val="006529CE"/>
    <w:rsid w:val="006544D3"/>
    <w:rsid w:val="00655A42"/>
    <w:rsid w:val="00657882"/>
    <w:rsid w:val="00662A04"/>
    <w:rsid w:val="006644E6"/>
    <w:rsid w:val="0066525E"/>
    <w:rsid w:val="00665895"/>
    <w:rsid w:val="006665A5"/>
    <w:rsid w:val="006677BD"/>
    <w:rsid w:val="00667EB2"/>
    <w:rsid w:val="00670041"/>
    <w:rsid w:val="00670197"/>
    <w:rsid w:val="0067265D"/>
    <w:rsid w:val="00672A74"/>
    <w:rsid w:val="006746B4"/>
    <w:rsid w:val="00675360"/>
    <w:rsid w:val="006759AD"/>
    <w:rsid w:val="006772E8"/>
    <w:rsid w:val="006807FC"/>
    <w:rsid w:val="00680ACE"/>
    <w:rsid w:val="00680FCB"/>
    <w:rsid w:val="00681ECD"/>
    <w:rsid w:val="006835FD"/>
    <w:rsid w:val="00683A12"/>
    <w:rsid w:val="00683A87"/>
    <w:rsid w:val="0068456C"/>
    <w:rsid w:val="00684A65"/>
    <w:rsid w:val="00685718"/>
    <w:rsid w:val="006864B1"/>
    <w:rsid w:val="0069014E"/>
    <w:rsid w:val="0069509C"/>
    <w:rsid w:val="0069627F"/>
    <w:rsid w:val="00696CBF"/>
    <w:rsid w:val="0069765C"/>
    <w:rsid w:val="006A2B36"/>
    <w:rsid w:val="006A2F09"/>
    <w:rsid w:val="006A64E5"/>
    <w:rsid w:val="006A71C7"/>
    <w:rsid w:val="006A71FA"/>
    <w:rsid w:val="006B2199"/>
    <w:rsid w:val="006B2C9C"/>
    <w:rsid w:val="006B2DB7"/>
    <w:rsid w:val="006B4A52"/>
    <w:rsid w:val="006B7D9E"/>
    <w:rsid w:val="006C250F"/>
    <w:rsid w:val="006C615B"/>
    <w:rsid w:val="006C6423"/>
    <w:rsid w:val="006C6437"/>
    <w:rsid w:val="006C796A"/>
    <w:rsid w:val="006D16C5"/>
    <w:rsid w:val="006D1AA9"/>
    <w:rsid w:val="006D1D9B"/>
    <w:rsid w:val="006D5190"/>
    <w:rsid w:val="006E1337"/>
    <w:rsid w:val="006E271D"/>
    <w:rsid w:val="006E3A8D"/>
    <w:rsid w:val="006E3EA3"/>
    <w:rsid w:val="006E47CF"/>
    <w:rsid w:val="006E778B"/>
    <w:rsid w:val="006F0583"/>
    <w:rsid w:val="006F1648"/>
    <w:rsid w:val="006F1A5B"/>
    <w:rsid w:val="006F3A2E"/>
    <w:rsid w:val="006F3CCA"/>
    <w:rsid w:val="006F3D69"/>
    <w:rsid w:val="006F3DA4"/>
    <w:rsid w:val="006F50C1"/>
    <w:rsid w:val="006F5502"/>
    <w:rsid w:val="006F78D9"/>
    <w:rsid w:val="00700FA1"/>
    <w:rsid w:val="007020E0"/>
    <w:rsid w:val="00702DF5"/>
    <w:rsid w:val="00702F23"/>
    <w:rsid w:val="00703E72"/>
    <w:rsid w:val="00704009"/>
    <w:rsid w:val="007041F4"/>
    <w:rsid w:val="0070438E"/>
    <w:rsid w:val="00705403"/>
    <w:rsid w:val="007058A2"/>
    <w:rsid w:val="00707824"/>
    <w:rsid w:val="007160C3"/>
    <w:rsid w:val="007171A6"/>
    <w:rsid w:val="00720683"/>
    <w:rsid w:val="0072188E"/>
    <w:rsid w:val="007224CA"/>
    <w:rsid w:val="00722776"/>
    <w:rsid w:val="00724533"/>
    <w:rsid w:val="0073021F"/>
    <w:rsid w:val="00731C83"/>
    <w:rsid w:val="007335A8"/>
    <w:rsid w:val="00733B3D"/>
    <w:rsid w:val="00736679"/>
    <w:rsid w:val="00740B2A"/>
    <w:rsid w:val="0074156A"/>
    <w:rsid w:val="00742480"/>
    <w:rsid w:val="007433BC"/>
    <w:rsid w:val="00745420"/>
    <w:rsid w:val="00747631"/>
    <w:rsid w:val="00747773"/>
    <w:rsid w:val="00747B93"/>
    <w:rsid w:val="00747C50"/>
    <w:rsid w:val="00750D1B"/>
    <w:rsid w:val="00751531"/>
    <w:rsid w:val="00760A28"/>
    <w:rsid w:val="00760E1D"/>
    <w:rsid w:val="007614D8"/>
    <w:rsid w:val="00761AEF"/>
    <w:rsid w:val="0076517D"/>
    <w:rsid w:val="007678C0"/>
    <w:rsid w:val="00772E0A"/>
    <w:rsid w:val="00773AC6"/>
    <w:rsid w:val="00775BCE"/>
    <w:rsid w:val="00783568"/>
    <w:rsid w:val="00784262"/>
    <w:rsid w:val="00785B04"/>
    <w:rsid w:val="00786237"/>
    <w:rsid w:val="007870B9"/>
    <w:rsid w:val="0079173D"/>
    <w:rsid w:val="00792082"/>
    <w:rsid w:val="00792248"/>
    <w:rsid w:val="00794FD5"/>
    <w:rsid w:val="0079660A"/>
    <w:rsid w:val="007966E1"/>
    <w:rsid w:val="00797527"/>
    <w:rsid w:val="007A03BA"/>
    <w:rsid w:val="007A5EEE"/>
    <w:rsid w:val="007B0A7C"/>
    <w:rsid w:val="007B234B"/>
    <w:rsid w:val="007B5DFF"/>
    <w:rsid w:val="007B6D9B"/>
    <w:rsid w:val="007B6ED5"/>
    <w:rsid w:val="007B7557"/>
    <w:rsid w:val="007C0514"/>
    <w:rsid w:val="007C363F"/>
    <w:rsid w:val="007C4FAB"/>
    <w:rsid w:val="007C60B8"/>
    <w:rsid w:val="007D1A1E"/>
    <w:rsid w:val="007D1C03"/>
    <w:rsid w:val="007D4AF3"/>
    <w:rsid w:val="007D575B"/>
    <w:rsid w:val="007D66A8"/>
    <w:rsid w:val="007E3B1F"/>
    <w:rsid w:val="007E7AD6"/>
    <w:rsid w:val="007F028A"/>
    <w:rsid w:val="007F0F66"/>
    <w:rsid w:val="007F1CD2"/>
    <w:rsid w:val="007F2E4E"/>
    <w:rsid w:val="007F7A3C"/>
    <w:rsid w:val="007F7ECC"/>
    <w:rsid w:val="00801B79"/>
    <w:rsid w:val="0080481D"/>
    <w:rsid w:val="00807764"/>
    <w:rsid w:val="008079F2"/>
    <w:rsid w:val="008119B3"/>
    <w:rsid w:val="0081449D"/>
    <w:rsid w:val="0081513D"/>
    <w:rsid w:val="00815CAE"/>
    <w:rsid w:val="00817657"/>
    <w:rsid w:val="008211E8"/>
    <w:rsid w:val="008243DF"/>
    <w:rsid w:val="0082636B"/>
    <w:rsid w:val="00826633"/>
    <w:rsid w:val="008267D0"/>
    <w:rsid w:val="00827F5E"/>
    <w:rsid w:val="00835122"/>
    <w:rsid w:val="00835FFE"/>
    <w:rsid w:val="0084097C"/>
    <w:rsid w:val="0084555C"/>
    <w:rsid w:val="0084590E"/>
    <w:rsid w:val="00847397"/>
    <w:rsid w:val="008558CB"/>
    <w:rsid w:val="00855B3E"/>
    <w:rsid w:val="00860FEE"/>
    <w:rsid w:val="0086272F"/>
    <w:rsid w:val="00864D06"/>
    <w:rsid w:val="008676F9"/>
    <w:rsid w:val="00867AF8"/>
    <w:rsid w:val="008713ED"/>
    <w:rsid w:val="00871846"/>
    <w:rsid w:val="00872C72"/>
    <w:rsid w:val="00874BDF"/>
    <w:rsid w:val="00874C11"/>
    <w:rsid w:val="0087689B"/>
    <w:rsid w:val="00883627"/>
    <w:rsid w:val="00883DD9"/>
    <w:rsid w:val="00893607"/>
    <w:rsid w:val="00895C30"/>
    <w:rsid w:val="0089633F"/>
    <w:rsid w:val="00896A5D"/>
    <w:rsid w:val="008A2E6F"/>
    <w:rsid w:val="008A300A"/>
    <w:rsid w:val="008A36C1"/>
    <w:rsid w:val="008A4367"/>
    <w:rsid w:val="008A5147"/>
    <w:rsid w:val="008A777E"/>
    <w:rsid w:val="008B0501"/>
    <w:rsid w:val="008B168F"/>
    <w:rsid w:val="008B1A0A"/>
    <w:rsid w:val="008B354B"/>
    <w:rsid w:val="008B4849"/>
    <w:rsid w:val="008B606F"/>
    <w:rsid w:val="008C1D74"/>
    <w:rsid w:val="008C2C13"/>
    <w:rsid w:val="008D0E71"/>
    <w:rsid w:val="008D2604"/>
    <w:rsid w:val="008D3DF0"/>
    <w:rsid w:val="008D4425"/>
    <w:rsid w:val="008D4F93"/>
    <w:rsid w:val="008D5969"/>
    <w:rsid w:val="008E01AC"/>
    <w:rsid w:val="008E0974"/>
    <w:rsid w:val="008E46BD"/>
    <w:rsid w:val="008F0B8E"/>
    <w:rsid w:val="008F1DEA"/>
    <w:rsid w:val="008F2FBB"/>
    <w:rsid w:val="008F3FC0"/>
    <w:rsid w:val="008F4022"/>
    <w:rsid w:val="008F47F9"/>
    <w:rsid w:val="008F554D"/>
    <w:rsid w:val="008F5DCC"/>
    <w:rsid w:val="008F7AC4"/>
    <w:rsid w:val="008F7B1F"/>
    <w:rsid w:val="009003AC"/>
    <w:rsid w:val="00900E98"/>
    <w:rsid w:val="00901327"/>
    <w:rsid w:val="009024D3"/>
    <w:rsid w:val="00902945"/>
    <w:rsid w:val="0090385E"/>
    <w:rsid w:val="00904241"/>
    <w:rsid w:val="00905698"/>
    <w:rsid w:val="00905EC7"/>
    <w:rsid w:val="00906049"/>
    <w:rsid w:val="00907F4F"/>
    <w:rsid w:val="009144C2"/>
    <w:rsid w:val="0091504C"/>
    <w:rsid w:val="00915FF9"/>
    <w:rsid w:val="00921E5C"/>
    <w:rsid w:val="00922310"/>
    <w:rsid w:val="0092242B"/>
    <w:rsid w:val="00922E88"/>
    <w:rsid w:val="0092460F"/>
    <w:rsid w:val="00924C46"/>
    <w:rsid w:val="00924F00"/>
    <w:rsid w:val="00925B80"/>
    <w:rsid w:val="00931330"/>
    <w:rsid w:val="00932258"/>
    <w:rsid w:val="00933318"/>
    <w:rsid w:val="009342B6"/>
    <w:rsid w:val="00935F8D"/>
    <w:rsid w:val="009365C3"/>
    <w:rsid w:val="00941E94"/>
    <w:rsid w:val="00942FEA"/>
    <w:rsid w:val="009439A5"/>
    <w:rsid w:val="00952EDC"/>
    <w:rsid w:val="00955C56"/>
    <w:rsid w:val="00960C36"/>
    <w:rsid w:val="00960EF4"/>
    <w:rsid w:val="009649FE"/>
    <w:rsid w:val="00965795"/>
    <w:rsid w:val="009700D5"/>
    <w:rsid w:val="00970192"/>
    <w:rsid w:val="00970872"/>
    <w:rsid w:val="00970C02"/>
    <w:rsid w:val="00971347"/>
    <w:rsid w:val="009716F9"/>
    <w:rsid w:val="009728FB"/>
    <w:rsid w:val="009744CA"/>
    <w:rsid w:val="00980A81"/>
    <w:rsid w:val="009838FE"/>
    <w:rsid w:val="00992320"/>
    <w:rsid w:val="00994B81"/>
    <w:rsid w:val="009A0311"/>
    <w:rsid w:val="009A176C"/>
    <w:rsid w:val="009A17C0"/>
    <w:rsid w:val="009A262B"/>
    <w:rsid w:val="009A2BC3"/>
    <w:rsid w:val="009A6C4D"/>
    <w:rsid w:val="009A79C6"/>
    <w:rsid w:val="009B1AFB"/>
    <w:rsid w:val="009B469A"/>
    <w:rsid w:val="009B4A27"/>
    <w:rsid w:val="009B54A3"/>
    <w:rsid w:val="009C121E"/>
    <w:rsid w:val="009C360B"/>
    <w:rsid w:val="009C7995"/>
    <w:rsid w:val="009D10DC"/>
    <w:rsid w:val="009D4967"/>
    <w:rsid w:val="009D5FFF"/>
    <w:rsid w:val="009D7883"/>
    <w:rsid w:val="009E0C36"/>
    <w:rsid w:val="009E25B3"/>
    <w:rsid w:val="009E2A41"/>
    <w:rsid w:val="009F1355"/>
    <w:rsid w:val="009F1467"/>
    <w:rsid w:val="009F3E2D"/>
    <w:rsid w:val="009F578D"/>
    <w:rsid w:val="009F5A81"/>
    <w:rsid w:val="009F5C8E"/>
    <w:rsid w:val="009F5CE2"/>
    <w:rsid w:val="009F66EB"/>
    <w:rsid w:val="00A0004F"/>
    <w:rsid w:val="00A01671"/>
    <w:rsid w:val="00A02401"/>
    <w:rsid w:val="00A037EF"/>
    <w:rsid w:val="00A04942"/>
    <w:rsid w:val="00A0525F"/>
    <w:rsid w:val="00A0777F"/>
    <w:rsid w:val="00A1001B"/>
    <w:rsid w:val="00A112E1"/>
    <w:rsid w:val="00A11B66"/>
    <w:rsid w:val="00A13C02"/>
    <w:rsid w:val="00A1476D"/>
    <w:rsid w:val="00A14F57"/>
    <w:rsid w:val="00A17444"/>
    <w:rsid w:val="00A22F2B"/>
    <w:rsid w:val="00A24B98"/>
    <w:rsid w:val="00A25034"/>
    <w:rsid w:val="00A30ED0"/>
    <w:rsid w:val="00A322DF"/>
    <w:rsid w:val="00A40DD7"/>
    <w:rsid w:val="00A40EC4"/>
    <w:rsid w:val="00A433B2"/>
    <w:rsid w:val="00A44C88"/>
    <w:rsid w:val="00A50C9F"/>
    <w:rsid w:val="00A529E3"/>
    <w:rsid w:val="00A53B28"/>
    <w:rsid w:val="00A54568"/>
    <w:rsid w:val="00A55343"/>
    <w:rsid w:val="00A5642B"/>
    <w:rsid w:val="00A569AB"/>
    <w:rsid w:val="00A56AAB"/>
    <w:rsid w:val="00A61621"/>
    <w:rsid w:val="00A63BD1"/>
    <w:rsid w:val="00A66481"/>
    <w:rsid w:val="00A7192A"/>
    <w:rsid w:val="00A76310"/>
    <w:rsid w:val="00A813AD"/>
    <w:rsid w:val="00A853A2"/>
    <w:rsid w:val="00A858EC"/>
    <w:rsid w:val="00A861FE"/>
    <w:rsid w:val="00A8688C"/>
    <w:rsid w:val="00A87A68"/>
    <w:rsid w:val="00A87B5A"/>
    <w:rsid w:val="00A91EF0"/>
    <w:rsid w:val="00A922BF"/>
    <w:rsid w:val="00A93422"/>
    <w:rsid w:val="00A93621"/>
    <w:rsid w:val="00A9741E"/>
    <w:rsid w:val="00AA198B"/>
    <w:rsid w:val="00AA2BF3"/>
    <w:rsid w:val="00AA2E36"/>
    <w:rsid w:val="00AA427C"/>
    <w:rsid w:val="00AA470C"/>
    <w:rsid w:val="00AA64E2"/>
    <w:rsid w:val="00AB093A"/>
    <w:rsid w:val="00AB09A3"/>
    <w:rsid w:val="00AB1212"/>
    <w:rsid w:val="00AB23D9"/>
    <w:rsid w:val="00AB6E72"/>
    <w:rsid w:val="00AB7881"/>
    <w:rsid w:val="00AB7FA2"/>
    <w:rsid w:val="00AC0076"/>
    <w:rsid w:val="00AC055A"/>
    <w:rsid w:val="00AC4BEA"/>
    <w:rsid w:val="00AC6E76"/>
    <w:rsid w:val="00AD7650"/>
    <w:rsid w:val="00AD7FAF"/>
    <w:rsid w:val="00AE1ED3"/>
    <w:rsid w:val="00AE33BF"/>
    <w:rsid w:val="00AE4F86"/>
    <w:rsid w:val="00AE6BAD"/>
    <w:rsid w:val="00AF00E7"/>
    <w:rsid w:val="00AF39A0"/>
    <w:rsid w:val="00AF5E85"/>
    <w:rsid w:val="00AF6818"/>
    <w:rsid w:val="00AF7BFA"/>
    <w:rsid w:val="00B00293"/>
    <w:rsid w:val="00B00F9C"/>
    <w:rsid w:val="00B016E1"/>
    <w:rsid w:val="00B04BCC"/>
    <w:rsid w:val="00B10F6E"/>
    <w:rsid w:val="00B144E7"/>
    <w:rsid w:val="00B14B19"/>
    <w:rsid w:val="00B14FC8"/>
    <w:rsid w:val="00B20CA0"/>
    <w:rsid w:val="00B2195D"/>
    <w:rsid w:val="00B235A1"/>
    <w:rsid w:val="00B24537"/>
    <w:rsid w:val="00B25457"/>
    <w:rsid w:val="00B27C66"/>
    <w:rsid w:val="00B31F5E"/>
    <w:rsid w:val="00B32115"/>
    <w:rsid w:val="00B34720"/>
    <w:rsid w:val="00B36CC3"/>
    <w:rsid w:val="00B413CE"/>
    <w:rsid w:val="00B4207A"/>
    <w:rsid w:val="00B44D5C"/>
    <w:rsid w:val="00B4526E"/>
    <w:rsid w:val="00B47B06"/>
    <w:rsid w:val="00B50584"/>
    <w:rsid w:val="00B51045"/>
    <w:rsid w:val="00B54802"/>
    <w:rsid w:val="00B5527C"/>
    <w:rsid w:val="00B55DF4"/>
    <w:rsid w:val="00B56AA0"/>
    <w:rsid w:val="00B57CD8"/>
    <w:rsid w:val="00B604BA"/>
    <w:rsid w:val="00B6165B"/>
    <w:rsid w:val="00B63465"/>
    <w:rsid w:val="00B6574B"/>
    <w:rsid w:val="00B67881"/>
    <w:rsid w:val="00B717F8"/>
    <w:rsid w:val="00B721EE"/>
    <w:rsid w:val="00B76861"/>
    <w:rsid w:val="00B77DA4"/>
    <w:rsid w:val="00B81338"/>
    <w:rsid w:val="00B8344A"/>
    <w:rsid w:val="00B85905"/>
    <w:rsid w:val="00B86956"/>
    <w:rsid w:val="00B86FCB"/>
    <w:rsid w:val="00B927CF"/>
    <w:rsid w:val="00B95A8D"/>
    <w:rsid w:val="00B95F48"/>
    <w:rsid w:val="00B96449"/>
    <w:rsid w:val="00B97E4C"/>
    <w:rsid w:val="00B97EC1"/>
    <w:rsid w:val="00BA0BED"/>
    <w:rsid w:val="00BA1209"/>
    <w:rsid w:val="00BA1DFA"/>
    <w:rsid w:val="00BA2746"/>
    <w:rsid w:val="00BA7B43"/>
    <w:rsid w:val="00BA7F28"/>
    <w:rsid w:val="00BB043E"/>
    <w:rsid w:val="00BB1589"/>
    <w:rsid w:val="00BB3483"/>
    <w:rsid w:val="00BB3C8B"/>
    <w:rsid w:val="00BB5497"/>
    <w:rsid w:val="00BC0917"/>
    <w:rsid w:val="00BC0C5F"/>
    <w:rsid w:val="00BC1898"/>
    <w:rsid w:val="00BC1A23"/>
    <w:rsid w:val="00BC61FC"/>
    <w:rsid w:val="00BD0C24"/>
    <w:rsid w:val="00BD2941"/>
    <w:rsid w:val="00BD31F9"/>
    <w:rsid w:val="00BD36C6"/>
    <w:rsid w:val="00BD37CF"/>
    <w:rsid w:val="00BE061F"/>
    <w:rsid w:val="00BE2147"/>
    <w:rsid w:val="00BE2E60"/>
    <w:rsid w:val="00BE3415"/>
    <w:rsid w:val="00BE5AD8"/>
    <w:rsid w:val="00BE6CF0"/>
    <w:rsid w:val="00BF1E3C"/>
    <w:rsid w:val="00BF518D"/>
    <w:rsid w:val="00BF5D9C"/>
    <w:rsid w:val="00C01E49"/>
    <w:rsid w:val="00C048A3"/>
    <w:rsid w:val="00C06724"/>
    <w:rsid w:val="00C06B48"/>
    <w:rsid w:val="00C10087"/>
    <w:rsid w:val="00C10FC4"/>
    <w:rsid w:val="00C11814"/>
    <w:rsid w:val="00C12DFE"/>
    <w:rsid w:val="00C1485D"/>
    <w:rsid w:val="00C179E9"/>
    <w:rsid w:val="00C17FB5"/>
    <w:rsid w:val="00C20C21"/>
    <w:rsid w:val="00C20F69"/>
    <w:rsid w:val="00C21EC4"/>
    <w:rsid w:val="00C2204E"/>
    <w:rsid w:val="00C23935"/>
    <w:rsid w:val="00C24A4A"/>
    <w:rsid w:val="00C30443"/>
    <w:rsid w:val="00C30C27"/>
    <w:rsid w:val="00C34792"/>
    <w:rsid w:val="00C34949"/>
    <w:rsid w:val="00C36F45"/>
    <w:rsid w:val="00C37743"/>
    <w:rsid w:val="00C409B7"/>
    <w:rsid w:val="00C41199"/>
    <w:rsid w:val="00C4142A"/>
    <w:rsid w:val="00C42B62"/>
    <w:rsid w:val="00C42E83"/>
    <w:rsid w:val="00C43160"/>
    <w:rsid w:val="00C43401"/>
    <w:rsid w:val="00C44A50"/>
    <w:rsid w:val="00C44A8A"/>
    <w:rsid w:val="00C4614A"/>
    <w:rsid w:val="00C4702A"/>
    <w:rsid w:val="00C47399"/>
    <w:rsid w:val="00C5183E"/>
    <w:rsid w:val="00C51D06"/>
    <w:rsid w:val="00C55B27"/>
    <w:rsid w:val="00C55ED1"/>
    <w:rsid w:val="00C570A4"/>
    <w:rsid w:val="00C601BA"/>
    <w:rsid w:val="00C611D0"/>
    <w:rsid w:val="00C62570"/>
    <w:rsid w:val="00C6411A"/>
    <w:rsid w:val="00C65719"/>
    <w:rsid w:val="00C65A7F"/>
    <w:rsid w:val="00C7156B"/>
    <w:rsid w:val="00C72155"/>
    <w:rsid w:val="00C75688"/>
    <w:rsid w:val="00C81584"/>
    <w:rsid w:val="00C8347C"/>
    <w:rsid w:val="00C83679"/>
    <w:rsid w:val="00C853F8"/>
    <w:rsid w:val="00C856EA"/>
    <w:rsid w:val="00C85C22"/>
    <w:rsid w:val="00C90954"/>
    <w:rsid w:val="00C96665"/>
    <w:rsid w:val="00CA3D71"/>
    <w:rsid w:val="00CA4AB2"/>
    <w:rsid w:val="00CA4D04"/>
    <w:rsid w:val="00CA60B6"/>
    <w:rsid w:val="00CA61B1"/>
    <w:rsid w:val="00CA7539"/>
    <w:rsid w:val="00CA7A22"/>
    <w:rsid w:val="00CB048B"/>
    <w:rsid w:val="00CB1BA2"/>
    <w:rsid w:val="00CB2045"/>
    <w:rsid w:val="00CB3B83"/>
    <w:rsid w:val="00CB3ED1"/>
    <w:rsid w:val="00CB5180"/>
    <w:rsid w:val="00CB70D2"/>
    <w:rsid w:val="00CB76EE"/>
    <w:rsid w:val="00CC1C14"/>
    <w:rsid w:val="00CC2DD2"/>
    <w:rsid w:val="00CC3457"/>
    <w:rsid w:val="00CC6461"/>
    <w:rsid w:val="00CD2AF1"/>
    <w:rsid w:val="00CD521B"/>
    <w:rsid w:val="00CD5322"/>
    <w:rsid w:val="00CD60D3"/>
    <w:rsid w:val="00CD7C74"/>
    <w:rsid w:val="00CE0C2D"/>
    <w:rsid w:val="00CE0F61"/>
    <w:rsid w:val="00CE1C74"/>
    <w:rsid w:val="00CE56E9"/>
    <w:rsid w:val="00CE6645"/>
    <w:rsid w:val="00CE72F7"/>
    <w:rsid w:val="00CE796C"/>
    <w:rsid w:val="00CF35D2"/>
    <w:rsid w:val="00CF481D"/>
    <w:rsid w:val="00CF5322"/>
    <w:rsid w:val="00CF5E49"/>
    <w:rsid w:val="00CF7A2A"/>
    <w:rsid w:val="00CF7D36"/>
    <w:rsid w:val="00D00ECE"/>
    <w:rsid w:val="00D017AE"/>
    <w:rsid w:val="00D02785"/>
    <w:rsid w:val="00D032C9"/>
    <w:rsid w:val="00D043CD"/>
    <w:rsid w:val="00D07771"/>
    <w:rsid w:val="00D07B27"/>
    <w:rsid w:val="00D10B85"/>
    <w:rsid w:val="00D20B89"/>
    <w:rsid w:val="00D214F4"/>
    <w:rsid w:val="00D21511"/>
    <w:rsid w:val="00D223ED"/>
    <w:rsid w:val="00D2290F"/>
    <w:rsid w:val="00D23417"/>
    <w:rsid w:val="00D25CBA"/>
    <w:rsid w:val="00D2665B"/>
    <w:rsid w:val="00D311FE"/>
    <w:rsid w:val="00D313CD"/>
    <w:rsid w:val="00D325FA"/>
    <w:rsid w:val="00D32D86"/>
    <w:rsid w:val="00D33E3D"/>
    <w:rsid w:val="00D34D85"/>
    <w:rsid w:val="00D34E52"/>
    <w:rsid w:val="00D37ABA"/>
    <w:rsid w:val="00D41E03"/>
    <w:rsid w:val="00D420BB"/>
    <w:rsid w:val="00D441CF"/>
    <w:rsid w:val="00D46DB6"/>
    <w:rsid w:val="00D475C6"/>
    <w:rsid w:val="00D505A1"/>
    <w:rsid w:val="00D5062A"/>
    <w:rsid w:val="00D53697"/>
    <w:rsid w:val="00D5487C"/>
    <w:rsid w:val="00D560D6"/>
    <w:rsid w:val="00D56901"/>
    <w:rsid w:val="00D5735E"/>
    <w:rsid w:val="00D605A6"/>
    <w:rsid w:val="00D6086E"/>
    <w:rsid w:val="00D63B91"/>
    <w:rsid w:val="00D66845"/>
    <w:rsid w:val="00D67D73"/>
    <w:rsid w:val="00D70AAD"/>
    <w:rsid w:val="00D71646"/>
    <w:rsid w:val="00D72571"/>
    <w:rsid w:val="00D730BA"/>
    <w:rsid w:val="00D75FC8"/>
    <w:rsid w:val="00D82ECF"/>
    <w:rsid w:val="00D85017"/>
    <w:rsid w:val="00D851E7"/>
    <w:rsid w:val="00D9192D"/>
    <w:rsid w:val="00D928C7"/>
    <w:rsid w:val="00D92B3C"/>
    <w:rsid w:val="00D92DDA"/>
    <w:rsid w:val="00D930E2"/>
    <w:rsid w:val="00D94181"/>
    <w:rsid w:val="00D95705"/>
    <w:rsid w:val="00D95C02"/>
    <w:rsid w:val="00DA00E2"/>
    <w:rsid w:val="00DA2AD1"/>
    <w:rsid w:val="00DA3BC8"/>
    <w:rsid w:val="00DA469D"/>
    <w:rsid w:val="00DA46E9"/>
    <w:rsid w:val="00DA52A8"/>
    <w:rsid w:val="00DA54E0"/>
    <w:rsid w:val="00DA5637"/>
    <w:rsid w:val="00DA7869"/>
    <w:rsid w:val="00DB3571"/>
    <w:rsid w:val="00DB580D"/>
    <w:rsid w:val="00DB6C35"/>
    <w:rsid w:val="00DC3685"/>
    <w:rsid w:val="00DC4C7F"/>
    <w:rsid w:val="00DC6241"/>
    <w:rsid w:val="00DD0028"/>
    <w:rsid w:val="00DD0F0D"/>
    <w:rsid w:val="00DD3BC5"/>
    <w:rsid w:val="00DD47A1"/>
    <w:rsid w:val="00DD4B31"/>
    <w:rsid w:val="00DD5DFF"/>
    <w:rsid w:val="00DD6968"/>
    <w:rsid w:val="00DD6E89"/>
    <w:rsid w:val="00DE030D"/>
    <w:rsid w:val="00DE4522"/>
    <w:rsid w:val="00DE4D90"/>
    <w:rsid w:val="00DE5629"/>
    <w:rsid w:val="00DE6509"/>
    <w:rsid w:val="00DE6519"/>
    <w:rsid w:val="00DE66E4"/>
    <w:rsid w:val="00DE7335"/>
    <w:rsid w:val="00DF2D81"/>
    <w:rsid w:val="00DF3A20"/>
    <w:rsid w:val="00DF3CE9"/>
    <w:rsid w:val="00DF41DD"/>
    <w:rsid w:val="00DF5FAC"/>
    <w:rsid w:val="00DF7D4C"/>
    <w:rsid w:val="00E03EFF"/>
    <w:rsid w:val="00E04B1E"/>
    <w:rsid w:val="00E0579D"/>
    <w:rsid w:val="00E05B06"/>
    <w:rsid w:val="00E072B6"/>
    <w:rsid w:val="00E076DD"/>
    <w:rsid w:val="00E108D9"/>
    <w:rsid w:val="00E1150A"/>
    <w:rsid w:val="00E12A88"/>
    <w:rsid w:val="00E135CC"/>
    <w:rsid w:val="00E152CD"/>
    <w:rsid w:val="00E16930"/>
    <w:rsid w:val="00E203D8"/>
    <w:rsid w:val="00E204A6"/>
    <w:rsid w:val="00E274D2"/>
    <w:rsid w:val="00E306C7"/>
    <w:rsid w:val="00E31B42"/>
    <w:rsid w:val="00E35816"/>
    <w:rsid w:val="00E374EA"/>
    <w:rsid w:val="00E4201C"/>
    <w:rsid w:val="00E429FE"/>
    <w:rsid w:val="00E4327E"/>
    <w:rsid w:val="00E44EA8"/>
    <w:rsid w:val="00E45679"/>
    <w:rsid w:val="00E45CD5"/>
    <w:rsid w:val="00E509D2"/>
    <w:rsid w:val="00E52FBB"/>
    <w:rsid w:val="00E541CB"/>
    <w:rsid w:val="00E60843"/>
    <w:rsid w:val="00E632E8"/>
    <w:rsid w:val="00E6497E"/>
    <w:rsid w:val="00E6605D"/>
    <w:rsid w:val="00E6748B"/>
    <w:rsid w:val="00E701F3"/>
    <w:rsid w:val="00E71422"/>
    <w:rsid w:val="00E71E74"/>
    <w:rsid w:val="00E72F20"/>
    <w:rsid w:val="00E73622"/>
    <w:rsid w:val="00E74C05"/>
    <w:rsid w:val="00E77E2D"/>
    <w:rsid w:val="00E80A24"/>
    <w:rsid w:val="00E827C8"/>
    <w:rsid w:val="00E85245"/>
    <w:rsid w:val="00E8585A"/>
    <w:rsid w:val="00E87D4D"/>
    <w:rsid w:val="00E957C2"/>
    <w:rsid w:val="00E96A81"/>
    <w:rsid w:val="00E96D2D"/>
    <w:rsid w:val="00EA034E"/>
    <w:rsid w:val="00EA13A3"/>
    <w:rsid w:val="00EA1DE6"/>
    <w:rsid w:val="00EA366F"/>
    <w:rsid w:val="00EA524E"/>
    <w:rsid w:val="00EA582D"/>
    <w:rsid w:val="00EA5AD7"/>
    <w:rsid w:val="00EA5E37"/>
    <w:rsid w:val="00EB49CD"/>
    <w:rsid w:val="00EB52A2"/>
    <w:rsid w:val="00EB6655"/>
    <w:rsid w:val="00EB7BD5"/>
    <w:rsid w:val="00EB7F7A"/>
    <w:rsid w:val="00EC0D31"/>
    <w:rsid w:val="00EC4DD1"/>
    <w:rsid w:val="00ED1463"/>
    <w:rsid w:val="00ED1961"/>
    <w:rsid w:val="00ED48DC"/>
    <w:rsid w:val="00ED610B"/>
    <w:rsid w:val="00ED7B66"/>
    <w:rsid w:val="00EE0902"/>
    <w:rsid w:val="00EE0DE5"/>
    <w:rsid w:val="00EE2462"/>
    <w:rsid w:val="00EE3B4A"/>
    <w:rsid w:val="00EE3EFF"/>
    <w:rsid w:val="00EE425F"/>
    <w:rsid w:val="00EE5F02"/>
    <w:rsid w:val="00EE68E8"/>
    <w:rsid w:val="00EE72B4"/>
    <w:rsid w:val="00EF069C"/>
    <w:rsid w:val="00EF07F7"/>
    <w:rsid w:val="00EF1C21"/>
    <w:rsid w:val="00EF219D"/>
    <w:rsid w:val="00EF3BBF"/>
    <w:rsid w:val="00EF6C1A"/>
    <w:rsid w:val="00EF771C"/>
    <w:rsid w:val="00F00327"/>
    <w:rsid w:val="00F020B5"/>
    <w:rsid w:val="00F02C8E"/>
    <w:rsid w:val="00F02CD2"/>
    <w:rsid w:val="00F04E18"/>
    <w:rsid w:val="00F04F6B"/>
    <w:rsid w:val="00F05763"/>
    <w:rsid w:val="00F05ED5"/>
    <w:rsid w:val="00F0663D"/>
    <w:rsid w:val="00F0666C"/>
    <w:rsid w:val="00F10815"/>
    <w:rsid w:val="00F11680"/>
    <w:rsid w:val="00F11874"/>
    <w:rsid w:val="00F12136"/>
    <w:rsid w:val="00F1498B"/>
    <w:rsid w:val="00F15692"/>
    <w:rsid w:val="00F16F3A"/>
    <w:rsid w:val="00F177CD"/>
    <w:rsid w:val="00F228AE"/>
    <w:rsid w:val="00F23651"/>
    <w:rsid w:val="00F266B5"/>
    <w:rsid w:val="00F32B05"/>
    <w:rsid w:val="00F331F7"/>
    <w:rsid w:val="00F33D71"/>
    <w:rsid w:val="00F33EF8"/>
    <w:rsid w:val="00F359AE"/>
    <w:rsid w:val="00F36DCF"/>
    <w:rsid w:val="00F42761"/>
    <w:rsid w:val="00F4279D"/>
    <w:rsid w:val="00F42D95"/>
    <w:rsid w:val="00F43510"/>
    <w:rsid w:val="00F44254"/>
    <w:rsid w:val="00F46E4D"/>
    <w:rsid w:val="00F47189"/>
    <w:rsid w:val="00F502C4"/>
    <w:rsid w:val="00F50FFE"/>
    <w:rsid w:val="00F5396A"/>
    <w:rsid w:val="00F53FCF"/>
    <w:rsid w:val="00F554A1"/>
    <w:rsid w:val="00F61DB2"/>
    <w:rsid w:val="00F62025"/>
    <w:rsid w:val="00F628E0"/>
    <w:rsid w:val="00F679BD"/>
    <w:rsid w:val="00F679F3"/>
    <w:rsid w:val="00F67D7F"/>
    <w:rsid w:val="00F67EF0"/>
    <w:rsid w:val="00F712C2"/>
    <w:rsid w:val="00F722A3"/>
    <w:rsid w:val="00F743CA"/>
    <w:rsid w:val="00F80CB2"/>
    <w:rsid w:val="00F825C8"/>
    <w:rsid w:val="00F834BF"/>
    <w:rsid w:val="00F83CDC"/>
    <w:rsid w:val="00F8563C"/>
    <w:rsid w:val="00F86D9B"/>
    <w:rsid w:val="00F86F50"/>
    <w:rsid w:val="00F90B2B"/>
    <w:rsid w:val="00F90E2A"/>
    <w:rsid w:val="00F96AA1"/>
    <w:rsid w:val="00F96F6A"/>
    <w:rsid w:val="00F96F94"/>
    <w:rsid w:val="00F97CA0"/>
    <w:rsid w:val="00FA0054"/>
    <w:rsid w:val="00FA117F"/>
    <w:rsid w:val="00FA6A07"/>
    <w:rsid w:val="00FB0BB4"/>
    <w:rsid w:val="00FB23C5"/>
    <w:rsid w:val="00FB36CA"/>
    <w:rsid w:val="00FB39E2"/>
    <w:rsid w:val="00FB409E"/>
    <w:rsid w:val="00FB7463"/>
    <w:rsid w:val="00FC1656"/>
    <w:rsid w:val="00FC1CE6"/>
    <w:rsid w:val="00FC6BCB"/>
    <w:rsid w:val="00FD0C22"/>
    <w:rsid w:val="00FD1113"/>
    <w:rsid w:val="00FD136E"/>
    <w:rsid w:val="00FD22B9"/>
    <w:rsid w:val="00FD571C"/>
    <w:rsid w:val="00FD6449"/>
    <w:rsid w:val="00FD65A9"/>
    <w:rsid w:val="00FD6698"/>
    <w:rsid w:val="00FE1C22"/>
    <w:rsid w:val="00FE4194"/>
    <w:rsid w:val="00FE6626"/>
    <w:rsid w:val="00FF2237"/>
    <w:rsid w:val="00FF4E0F"/>
    <w:rsid w:val="00FF54ED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FD8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9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5693"/>
    <w:pPr>
      <w:jc w:val="center"/>
    </w:pPr>
    <w:rPr>
      <w:rFonts w:ascii="Comic Sans MS" w:hAnsi="Comic Sans MS"/>
      <w:b/>
      <w:bCs/>
      <w:sz w:val="28"/>
      <w:lang w:val="en-GB"/>
    </w:rPr>
  </w:style>
  <w:style w:type="character" w:customStyle="1" w:styleId="BodyTextChar">
    <w:name w:val="Body Text Char"/>
    <w:link w:val="BodyText"/>
    <w:rsid w:val="00195693"/>
    <w:rPr>
      <w:rFonts w:ascii="Comic Sans MS" w:eastAsia="Times New Roman" w:hAnsi="Comic Sans MS" w:cs="Times New Roman"/>
      <w:b/>
      <w:bCs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19569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95693"/>
    <w:rPr>
      <w:rFonts w:ascii="Times New Roman" w:eastAsia="Times New Roman" w:hAnsi="Times New Roman" w:cs="Times New Roman"/>
      <w:lang w:val="x-none" w:eastAsia="x-none"/>
    </w:rPr>
  </w:style>
  <w:style w:type="character" w:styleId="PageNumber">
    <w:name w:val="page number"/>
    <w:rsid w:val="00195693"/>
  </w:style>
  <w:style w:type="paragraph" w:customStyle="1" w:styleId="PargrafodaLista">
    <w:name w:val="Parágrafo da Lista"/>
    <w:basedOn w:val="Normal"/>
    <w:qFormat/>
    <w:rsid w:val="00195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MediumGrid1-Accent21">
    <w:name w:val="Medium Grid 1 - Accent 21"/>
    <w:basedOn w:val="Normal"/>
    <w:uiPriority w:val="34"/>
    <w:qFormat/>
    <w:rsid w:val="002E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MediumShading1-Accent11">
    <w:name w:val="Medium Shading 1 - Accent 11"/>
    <w:uiPriority w:val="1"/>
    <w:qFormat/>
    <w:rsid w:val="00A813AD"/>
    <w:rPr>
      <w:rFonts w:ascii="Calibri" w:eastAsia="Calibri" w:hAnsi="Calibri"/>
      <w:sz w:val="22"/>
      <w:szCs w:val="22"/>
      <w:lang w:val="en-GB" w:eastAsia="en-US"/>
    </w:rPr>
  </w:style>
  <w:style w:type="paragraph" w:customStyle="1" w:styleId="NoSpacing2">
    <w:name w:val="No Spacing2"/>
    <w:uiPriority w:val="1"/>
    <w:qFormat/>
    <w:rsid w:val="003C2AF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9C12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4B31"/>
    <w:rPr>
      <w:rFonts w:ascii="Segoe UI" w:eastAsia="Times New Roman" w:hAnsi="Segoe UI" w:cs="Segoe UI"/>
      <w:sz w:val="18"/>
      <w:szCs w:val="18"/>
    </w:rPr>
  </w:style>
  <w:style w:type="paragraph" w:customStyle="1" w:styleId="NoSpacing1">
    <w:name w:val="No Spacing1"/>
    <w:uiPriority w:val="1"/>
    <w:qFormat/>
    <w:rsid w:val="00FF54ED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36C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6C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List Paragraph (numbered (a)),Colorful List - Accent 11,Liste de points,Numbered List Paragraph,List Tables,Objectifs,Titre1,References,Liste 1,ReferencesCxSpLast,Tiret lettres,- List tir,liste 1,puce 1,Puces,List Bullet Mary"/>
    <w:basedOn w:val="Normal"/>
    <w:link w:val="ListParagraphChar"/>
    <w:uiPriority w:val="34"/>
    <w:qFormat/>
    <w:rsid w:val="00310F1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60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E1D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E1D"/>
    <w:rPr>
      <w:rFonts w:ascii="Times New Roman" w:eastAsia="Times New Roman" w:hAnsi="Times New Roman"/>
      <w:b/>
      <w:bCs/>
      <w:lang w:val="en-US" w:eastAsia="en-US"/>
    </w:rPr>
  </w:style>
  <w:style w:type="character" w:customStyle="1" w:styleId="ListParagraphChar">
    <w:name w:val="List Paragraph Char"/>
    <w:aliases w:val="Bullets Char,List Paragraph (numbered (a)) Char,Colorful List - Accent 11 Char,Liste de points Char,Numbered List Paragraph Char,List Tables Char,Objectifs Char,Titre1 Char,References Char,Liste 1 Char,ReferencesCxSpLast Char"/>
    <w:link w:val="ListParagraph"/>
    <w:uiPriority w:val="34"/>
    <w:qFormat/>
    <w:locked/>
    <w:rsid w:val="00A5642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6A2B3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ediumShading1-Accent21">
    <w:name w:val="Medium Shading 1 - Accent 21"/>
    <w:uiPriority w:val="1"/>
    <w:qFormat/>
    <w:rsid w:val="006A2B3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ansinterligneCar">
    <w:name w:val="Sans interligne Car"/>
    <w:link w:val="Sansinterligne1"/>
    <w:uiPriority w:val="1"/>
    <w:rsid w:val="006A2B3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LightGrid-Accent31">
    <w:name w:val="Light Grid - Accent 31"/>
    <w:basedOn w:val="Normal"/>
    <w:uiPriority w:val="34"/>
    <w:qFormat/>
    <w:rsid w:val="00B144E7"/>
    <w:pPr>
      <w:ind w:left="720"/>
    </w:pPr>
    <w:rPr>
      <w:rFonts w:eastAsia="Calibri"/>
      <w:lang w:val="en-GB"/>
    </w:rPr>
  </w:style>
  <w:style w:type="paragraph" w:customStyle="1" w:styleId="Default">
    <w:name w:val="Default"/>
    <w:rsid w:val="00B144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customStyle="1" w:styleId="normalchar">
    <w:name w:val="normal__char"/>
    <w:rsid w:val="00B144E7"/>
  </w:style>
  <w:style w:type="character" w:customStyle="1" w:styleId="notranslate">
    <w:name w:val="notranslate"/>
    <w:rsid w:val="00B144E7"/>
  </w:style>
  <w:style w:type="paragraph" w:styleId="HTMLPreformatted">
    <w:name w:val="HTML Preformatted"/>
    <w:basedOn w:val="Normal"/>
    <w:link w:val="HTMLPreformattedChar"/>
    <w:uiPriority w:val="99"/>
    <w:unhideWhenUsed/>
    <w:rsid w:val="00B14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44E7"/>
    <w:rPr>
      <w:rFonts w:ascii="Courier New" w:eastAsia="Times New Roman" w:hAnsi="Courier New" w:cs="Courier New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9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5693"/>
    <w:pPr>
      <w:jc w:val="center"/>
    </w:pPr>
    <w:rPr>
      <w:rFonts w:ascii="Comic Sans MS" w:hAnsi="Comic Sans MS"/>
      <w:b/>
      <w:bCs/>
      <w:sz w:val="28"/>
      <w:lang w:val="en-GB"/>
    </w:rPr>
  </w:style>
  <w:style w:type="character" w:customStyle="1" w:styleId="BodyTextChar">
    <w:name w:val="Body Text Char"/>
    <w:link w:val="BodyText"/>
    <w:rsid w:val="00195693"/>
    <w:rPr>
      <w:rFonts w:ascii="Comic Sans MS" w:eastAsia="Times New Roman" w:hAnsi="Comic Sans MS" w:cs="Times New Roman"/>
      <w:b/>
      <w:bCs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19569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95693"/>
    <w:rPr>
      <w:rFonts w:ascii="Times New Roman" w:eastAsia="Times New Roman" w:hAnsi="Times New Roman" w:cs="Times New Roman"/>
      <w:lang w:val="x-none" w:eastAsia="x-none"/>
    </w:rPr>
  </w:style>
  <w:style w:type="character" w:styleId="PageNumber">
    <w:name w:val="page number"/>
    <w:rsid w:val="00195693"/>
  </w:style>
  <w:style w:type="paragraph" w:customStyle="1" w:styleId="PargrafodaLista">
    <w:name w:val="Parágrafo da Lista"/>
    <w:basedOn w:val="Normal"/>
    <w:qFormat/>
    <w:rsid w:val="00195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MediumGrid1-Accent21">
    <w:name w:val="Medium Grid 1 - Accent 21"/>
    <w:basedOn w:val="Normal"/>
    <w:uiPriority w:val="34"/>
    <w:qFormat/>
    <w:rsid w:val="002E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MediumShading1-Accent11">
    <w:name w:val="Medium Shading 1 - Accent 11"/>
    <w:uiPriority w:val="1"/>
    <w:qFormat/>
    <w:rsid w:val="00A813AD"/>
    <w:rPr>
      <w:rFonts w:ascii="Calibri" w:eastAsia="Calibri" w:hAnsi="Calibri"/>
      <w:sz w:val="22"/>
      <w:szCs w:val="22"/>
      <w:lang w:val="en-GB" w:eastAsia="en-US"/>
    </w:rPr>
  </w:style>
  <w:style w:type="paragraph" w:customStyle="1" w:styleId="NoSpacing2">
    <w:name w:val="No Spacing2"/>
    <w:uiPriority w:val="1"/>
    <w:qFormat/>
    <w:rsid w:val="003C2AF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9C12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4B31"/>
    <w:rPr>
      <w:rFonts w:ascii="Segoe UI" w:eastAsia="Times New Roman" w:hAnsi="Segoe UI" w:cs="Segoe UI"/>
      <w:sz w:val="18"/>
      <w:szCs w:val="18"/>
    </w:rPr>
  </w:style>
  <w:style w:type="paragraph" w:customStyle="1" w:styleId="NoSpacing1">
    <w:name w:val="No Spacing1"/>
    <w:uiPriority w:val="1"/>
    <w:qFormat/>
    <w:rsid w:val="00FF54ED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36C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6C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Bullets,List Paragraph (numbered (a)),Colorful List - Accent 11,Liste de points,Numbered List Paragraph,List Tables,Objectifs,Titre1,References,Liste 1,ReferencesCxSpLast,Tiret lettres,- List tir,liste 1,puce 1,Puces,List Bullet Mary"/>
    <w:basedOn w:val="Normal"/>
    <w:link w:val="ListParagraphChar"/>
    <w:uiPriority w:val="34"/>
    <w:qFormat/>
    <w:rsid w:val="00310F1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60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E1D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E1D"/>
    <w:rPr>
      <w:rFonts w:ascii="Times New Roman" w:eastAsia="Times New Roman" w:hAnsi="Times New Roman"/>
      <w:b/>
      <w:bCs/>
      <w:lang w:val="en-US" w:eastAsia="en-US"/>
    </w:rPr>
  </w:style>
  <w:style w:type="character" w:customStyle="1" w:styleId="ListParagraphChar">
    <w:name w:val="List Paragraph Char"/>
    <w:aliases w:val="Bullets Char,List Paragraph (numbered (a)) Char,Colorful List - Accent 11 Char,Liste de points Char,Numbered List Paragraph Char,List Tables Char,Objectifs Char,Titre1 Char,References Char,Liste 1 Char,ReferencesCxSpLast Char"/>
    <w:link w:val="ListParagraph"/>
    <w:uiPriority w:val="34"/>
    <w:qFormat/>
    <w:locked/>
    <w:rsid w:val="00A5642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ansinterligne1">
    <w:name w:val="Sans interligne1"/>
    <w:link w:val="SansinterligneCar"/>
    <w:uiPriority w:val="1"/>
    <w:qFormat/>
    <w:rsid w:val="006A2B3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MediumShading1-Accent21">
    <w:name w:val="Medium Shading 1 - Accent 21"/>
    <w:uiPriority w:val="1"/>
    <w:qFormat/>
    <w:rsid w:val="006A2B3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ansinterligneCar">
    <w:name w:val="Sans interligne Car"/>
    <w:link w:val="Sansinterligne1"/>
    <w:uiPriority w:val="1"/>
    <w:rsid w:val="006A2B36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LightGrid-Accent31">
    <w:name w:val="Light Grid - Accent 31"/>
    <w:basedOn w:val="Normal"/>
    <w:uiPriority w:val="34"/>
    <w:qFormat/>
    <w:rsid w:val="00B144E7"/>
    <w:pPr>
      <w:ind w:left="720"/>
    </w:pPr>
    <w:rPr>
      <w:rFonts w:eastAsia="Calibri"/>
      <w:lang w:val="en-GB"/>
    </w:rPr>
  </w:style>
  <w:style w:type="paragraph" w:customStyle="1" w:styleId="Default">
    <w:name w:val="Default"/>
    <w:rsid w:val="00B144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customStyle="1" w:styleId="normalchar">
    <w:name w:val="normal__char"/>
    <w:rsid w:val="00B144E7"/>
  </w:style>
  <w:style w:type="character" w:customStyle="1" w:styleId="notranslate">
    <w:name w:val="notranslate"/>
    <w:rsid w:val="00B144E7"/>
  </w:style>
  <w:style w:type="paragraph" w:styleId="HTMLPreformatted">
    <w:name w:val="HTML Preformatted"/>
    <w:basedOn w:val="Normal"/>
    <w:link w:val="HTMLPreformattedChar"/>
    <w:uiPriority w:val="99"/>
    <w:unhideWhenUsed/>
    <w:rsid w:val="00B14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44E7"/>
    <w:rPr>
      <w:rFonts w:ascii="Courier New" w:eastAsia="Times New Roman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367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54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4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9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3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49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1981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43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472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956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69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431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74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93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84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163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728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978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06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B3AA-B5F1-4FBE-80CE-92213DF5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Lassane KABORE</dc:creator>
  <cp:lastModifiedBy>user</cp:lastModifiedBy>
  <cp:revision>24</cp:revision>
  <cp:lastPrinted>2018-02-21T15:29:00Z</cp:lastPrinted>
  <dcterms:created xsi:type="dcterms:W3CDTF">2018-02-21T14:19:00Z</dcterms:created>
  <dcterms:modified xsi:type="dcterms:W3CDTF">2018-02-21T15:31:00Z</dcterms:modified>
</cp:coreProperties>
</file>