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4521"/>
      </w:tblGrid>
      <w:tr w:rsidR="00B80ECA" w:rsidRPr="00506DF9" w:rsidTr="00BA7E96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:rsidR="00B80ECA" w:rsidRDefault="00B80ECA" w:rsidP="00BA7E96">
            <w:pPr>
              <w:pStyle w:val="ISOComments"/>
              <w:spacing w:before="60" w:after="60"/>
            </w:pPr>
            <w:bookmarkStart w:id="0" w:name="_GoBack"/>
            <w:bookmarkEnd w:id="0"/>
            <w:r w:rsidRPr="00453F6F">
              <w:rPr>
                <w:rStyle w:val="MTEquationSection"/>
                <w:b/>
                <w:bCs/>
                <w:sz w:val="22"/>
                <w:szCs w:val="22"/>
              </w:rPr>
              <w:t>Template for comments and secretariat observations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pStyle w:val="ISOChange"/>
              <w:spacing w:before="60" w:after="60"/>
            </w:pPr>
            <w:r>
              <w:t>Date: 2017-02-14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Pr="007B4021" w:rsidRDefault="00B80ECA" w:rsidP="00B80ECA">
            <w:pPr>
              <w:rPr>
                <w:b/>
              </w:rPr>
            </w:pPr>
            <w:r w:rsidRPr="00506DF9">
              <w:rPr>
                <w:lang w:val="en-US"/>
              </w:rPr>
              <w:t>Document:</w:t>
            </w:r>
            <w:r>
              <w:rPr>
                <w:lang w:val="en-US"/>
              </w:rPr>
              <w:t xml:space="preserve"> </w:t>
            </w:r>
            <w:r>
              <w:rPr>
                <w:b/>
                <w:szCs w:val="20"/>
                <w:lang w:val="sv-SE"/>
              </w:rPr>
              <w:t xml:space="preserve">DRAFT ECOSTAND 276 - </w:t>
            </w:r>
            <w:r w:rsidRPr="007B4021">
              <w:rPr>
                <w:b/>
                <w:lang w:val="sv-SE"/>
              </w:rPr>
              <w:t xml:space="preserve">Paints and Varnishes – </w:t>
            </w:r>
            <w:r w:rsidRPr="007B4021">
              <w:rPr>
                <w:b/>
              </w:rPr>
              <w:t>Specification for powder</w:t>
            </w:r>
            <w:r>
              <w:rPr>
                <w:b/>
              </w:rPr>
              <w:t>ed</w:t>
            </w:r>
            <w:r w:rsidRPr="007B4021">
              <w:rPr>
                <w:b/>
              </w:rPr>
              <w:t xml:space="preserve"> cement paint</w:t>
            </w:r>
          </w:p>
          <w:p w:rsidR="00B80ECA" w:rsidRPr="00506DF9" w:rsidRDefault="00B80ECA" w:rsidP="00BA7E96">
            <w:pPr>
              <w:pStyle w:val="ISOSecretObservations"/>
              <w:spacing w:before="60" w:after="60"/>
              <w:rPr>
                <w:sz w:val="20"/>
                <w:szCs w:val="20"/>
                <w:lang w:val="en-US"/>
              </w:rPr>
            </w:pPr>
          </w:p>
        </w:tc>
      </w:tr>
    </w:tbl>
    <w:p w:rsidR="00B80ECA" w:rsidRPr="00506DF9" w:rsidRDefault="00B80ECA" w:rsidP="00B80ECA">
      <w:pPr>
        <w:pStyle w:val="Header"/>
        <w:rPr>
          <w:lang w:val="en-US"/>
        </w:rPr>
      </w:pPr>
    </w:p>
    <w:tbl>
      <w:tblPr>
        <w:tblW w:w="154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276"/>
        <w:gridCol w:w="1417"/>
        <w:gridCol w:w="1418"/>
        <w:gridCol w:w="4252"/>
        <w:gridCol w:w="3557"/>
        <w:gridCol w:w="2552"/>
      </w:tblGrid>
      <w:tr w:rsidR="00B80ECA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(7)</w:t>
            </w:r>
          </w:p>
        </w:tc>
      </w:tr>
      <w:tr w:rsidR="00B80ECA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MB</w:t>
            </w:r>
            <w:r>
              <w:rPr>
                <w:b/>
                <w:bCs/>
                <w:position w:val="6"/>
                <w:sz w:val="12"/>
                <w:szCs w:val="12"/>
              </w:rPr>
              <w:t>1</w:t>
            </w:r>
            <w:r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Clause No./</w:t>
            </w:r>
            <w:r>
              <w:rPr>
                <w:b/>
                <w:bCs/>
                <w:sz w:val="16"/>
                <w:szCs w:val="16"/>
              </w:rPr>
              <w:br/>
            </w:r>
            <w:proofErr w:type="spellStart"/>
            <w:r>
              <w:rPr>
                <w:b/>
                <w:bCs/>
                <w:sz w:val="16"/>
                <w:szCs w:val="16"/>
              </w:rPr>
              <w:t>Subclause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No./</w:t>
            </w:r>
            <w:r>
              <w:rPr>
                <w:b/>
                <w:bCs/>
                <w:sz w:val="16"/>
                <w:szCs w:val="16"/>
              </w:rPr>
              <w:br/>
              <w:t>Annex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(e.g. 3.1)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Paragraph/</w:t>
            </w:r>
            <w:r>
              <w:rPr>
                <w:b/>
                <w:bCs/>
                <w:sz w:val="16"/>
                <w:szCs w:val="16"/>
              </w:rPr>
              <w:br/>
              <w:t>Figure/Table/Note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(e.g. Table 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Type of com-</w:t>
            </w:r>
            <w:proofErr w:type="spellStart"/>
            <w:r>
              <w:rPr>
                <w:b/>
                <w:bCs/>
                <w:sz w:val="16"/>
                <w:szCs w:val="16"/>
              </w:rPr>
              <w:t>ment</w:t>
            </w:r>
            <w:proofErr w:type="spellEnd"/>
            <w:r>
              <w:rPr>
                <w:b/>
                <w:bCs/>
                <w:position w:val="6"/>
                <w:sz w:val="12"/>
                <w:szCs w:val="12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Comment (justification for change) by the MB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Proposed change by the MB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Secretariat observations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on each comment submitted</w:t>
            </w:r>
          </w:p>
        </w:tc>
      </w:tr>
      <w:tr w:rsidR="00B80ECA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0ECA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0ECA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0ECA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0ECA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0ECA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0ECA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0ECA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0ECA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0ECA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0ECA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0ECA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0ECA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0ECA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0ECA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0ECA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0ECA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0ECA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0ECA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0ECA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A" w:rsidRDefault="00B80ECA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B80ECA" w:rsidRDefault="00B80ECA" w:rsidP="00B80ECA">
      <w:pPr>
        <w:pStyle w:val="Header"/>
        <w:rPr>
          <w:sz w:val="2"/>
          <w:szCs w:val="2"/>
        </w:rPr>
      </w:pPr>
    </w:p>
    <w:p w:rsidR="00B80ECA" w:rsidRDefault="00B80ECA" w:rsidP="00B80ECA">
      <w:pPr>
        <w:pStyle w:val="Header"/>
        <w:spacing w:line="14" w:lineRule="exact"/>
        <w:rPr>
          <w:sz w:val="4"/>
          <w:szCs w:val="4"/>
        </w:rPr>
      </w:pPr>
    </w:p>
    <w:p w:rsidR="00B80ECA" w:rsidRDefault="00B80ECA" w:rsidP="00B80ECA"/>
    <w:p w:rsidR="00E55368" w:rsidRDefault="00DC7A74"/>
    <w:sectPr w:rsidR="00E55368" w:rsidSect="00942B7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A74" w:rsidRDefault="00DC7A74">
      <w:r>
        <w:separator/>
      </w:r>
    </w:p>
  </w:endnote>
  <w:endnote w:type="continuationSeparator" w:id="0">
    <w:p w:rsidR="00DC7A74" w:rsidRDefault="00DC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A74" w:rsidRDefault="00DC7A74">
      <w:r>
        <w:separator/>
      </w:r>
    </w:p>
  </w:footnote>
  <w:footnote w:type="continuationSeparator" w:id="0">
    <w:p w:rsidR="00DC7A74" w:rsidRDefault="00DC7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9AB" w:rsidRPr="008E450B" w:rsidRDefault="00B80ECA" w:rsidP="008E39AB">
    <w:pPr>
      <w:spacing w:line="276" w:lineRule="auto"/>
      <w:jc w:val="center"/>
      <w:rPr>
        <w:rFonts w:ascii="Cambria" w:eastAsia="Calibri" w:hAnsi="Cambria"/>
        <w:noProof/>
        <w:sz w:val="36"/>
        <w:szCs w:val="36"/>
        <w:lang w:val="en-US"/>
      </w:rPr>
    </w:pPr>
    <w:r>
      <w:rPr>
        <w:rFonts w:ascii="Cambria" w:eastAsia="Calibri" w:hAnsi="Cambria"/>
        <w:noProof/>
        <w:sz w:val="40"/>
        <w:szCs w:val="40"/>
        <w:lang w:val="fr-FR" w:eastAsia="fr-FR"/>
      </w:rPr>
      <w:drawing>
        <wp:inline distT="0" distB="0" distL="0" distR="0" wp14:anchorId="7A2A2C43" wp14:editId="3EF0F9F4">
          <wp:extent cx="6096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39AB" w:rsidRPr="008E39AB" w:rsidRDefault="00B80ECA" w:rsidP="008E39AB">
    <w:pPr>
      <w:spacing w:line="276" w:lineRule="auto"/>
      <w:jc w:val="center"/>
      <w:rPr>
        <w:rFonts w:ascii="Cambria" w:eastAsia="Calibri" w:hAnsi="Cambria"/>
        <w:b/>
        <w:sz w:val="24"/>
        <w:szCs w:val="36"/>
        <w:lang w:val="en-US"/>
      </w:rPr>
    </w:pPr>
    <w:r w:rsidRPr="008E39AB">
      <w:rPr>
        <w:rFonts w:ascii="Cambria" w:eastAsia="Calibri" w:hAnsi="Cambria"/>
        <w:b/>
        <w:sz w:val="24"/>
        <w:szCs w:val="36"/>
        <w:lang w:val="en-US"/>
      </w:rPr>
      <w:t>ECOSHAM</w:t>
    </w:r>
  </w:p>
  <w:p w:rsidR="008E39AB" w:rsidRPr="008E39AB" w:rsidRDefault="00B80ECA" w:rsidP="008E39AB">
    <w:pPr>
      <w:spacing w:line="276" w:lineRule="auto"/>
      <w:jc w:val="center"/>
      <w:rPr>
        <w:rFonts w:ascii="Cambria" w:eastAsia="Calibri" w:hAnsi="Cambria"/>
        <w:b/>
        <w:sz w:val="24"/>
        <w:szCs w:val="36"/>
      </w:rPr>
    </w:pPr>
    <w:r w:rsidRPr="008E39AB">
      <w:rPr>
        <w:rFonts w:ascii="Cambria" w:eastAsia="Calibri" w:hAnsi="Cambria"/>
        <w:b/>
        <w:sz w:val="24"/>
        <w:szCs w:val="36"/>
      </w:rPr>
      <w:t>SECRETARIAT OF THE TECHNICAL</w:t>
    </w:r>
    <w:r w:rsidRPr="008E39AB">
      <w:rPr>
        <w:rFonts w:ascii="Cambria" w:eastAsia="Calibri" w:hAnsi="Cambria"/>
        <w:b/>
        <w:sz w:val="24"/>
        <w:szCs w:val="36"/>
        <w:lang w:val="en-US"/>
      </w:rPr>
      <w:t xml:space="preserve"> HARMONISATION </w:t>
    </w:r>
    <w:r>
      <w:rPr>
        <w:rFonts w:ascii="Cambria" w:eastAsia="Calibri" w:hAnsi="Cambria"/>
        <w:b/>
        <w:sz w:val="24"/>
        <w:szCs w:val="36"/>
      </w:rPr>
      <w:t>COMMITTEE FOR Chemistry (THC3</w:t>
    </w:r>
    <w:r w:rsidRPr="008E39AB">
      <w:rPr>
        <w:rFonts w:ascii="Cambria" w:eastAsia="Calibri" w:hAnsi="Cambria"/>
        <w:b/>
        <w:sz w:val="24"/>
        <w:szCs w:val="36"/>
      </w:rPr>
      <w:t>)</w:t>
    </w:r>
  </w:p>
  <w:p w:rsidR="008E39AB" w:rsidRDefault="00DC7A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CA"/>
    <w:rsid w:val="000A32D7"/>
    <w:rsid w:val="0021799A"/>
    <w:rsid w:val="00B80ECA"/>
    <w:rsid w:val="00DC7A74"/>
    <w:rsid w:val="00E1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1F012-3587-4F58-84EB-B8798527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ECA"/>
    <w:pPr>
      <w:spacing w:after="0" w:line="240" w:lineRule="auto"/>
      <w:jc w:val="both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rsid w:val="00B80ECA"/>
    <w:pPr>
      <w:tabs>
        <w:tab w:val="clear" w:pos="4536"/>
        <w:tab w:val="clear" w:pos="9072"/>
        <w:tab w:val="center" w:pos="4820"/>
        <w:tab w:val="right" w:pos="9639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B80ECA"/>
    <w:rPr>
      <w:rFonts w:ascii="Arial" w:eastAsia="Times New Roman" w:hAnsi="Arial" w:cs="Times New Roman"/>
      <w:lang w:val="en-GB"/>
    </w:rPr>
  </w:style>
  <w:style w:type="paragraph" w:customStyle="1" w:styleId="ISOComments">
    <w:name w:val="ISO_Comments"/>
    <w:basedOn w:val="Normal"/>
    <w:rsid w:val="00B80ECA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B80ECA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B80ECA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rsid w:val="00B80ECA"/>
    <w:rPr>
      <w:color w:val="FF000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B80E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0ECA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hadji abdourahmane ndione</dc:creator>
  <cp:keywords/>
  <dc:description/>
  <cp:lastModifiedBy>Mensan Lawson-Hechelli</cp:lastModifiedBy>
  <cp:revision>2</cp:revision>
  <dcterms:created xsi:type="dcterms:W3CDTF">2017-03-02T07:02:00Z</dcterms:created>
  <dcterms:modified xsi:type="dcterms:W3CDTF">2017-03-02T07:02:00Z</dcterms:modified>
</cp:coreProperties>
</file>